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417" w:rsidRDefault="002D2417" w:rsidP="002D2417">
      <w:pPr>
        <w:jc w:val="center"/>
        <w:rPr>
          <w:b/>
          <w:u w:val="single"/>
        </w:rPr>
      </w:pPr>
      <w:r>
        <w:rPr>
          <w:b/>
          <w:u w:val="single"/>
        </w:rPr>
        <w:t>Uveřejnění skutečné uhrazené ceny za plnění veřejné zakázky</w:t>
      </w:r>
    </w:p>
    <w:p w:rsidR="002D2417" w:rsidRPr="002D2417" w:rsidRDefault="002D2417" w:rsidP="002D2417">
      <w:pPr>
        <w:jc w:val="center"/>
      </w:pPr>
      <w:r w:rsidRPr="002D2417">
        <w:t>v souladu s § 219 ZZVZ</w:t>
      </w:r>
    </w:p>
    <w:p w:rsidR="002D2417" w:rsidRDefault="002D2417" w:rsidP="002D2417"/>
    <w:p w:rsidR="002D2417" w:rsidRDefault="002D2417" w:rsidP="002D2417">
      <w:pPr>
        <w:rPr>
          <w:b/>
        </w:rPr>
      </w:pPr>
      <w:r>
        <w:rPr>
          <w:b/>
        </w:rPr>
        <w:t>Identifikační údaje o zadavateli:</w:t>
      </w:r>
    </w:p>
    <w:p w:rsidR="002D2417" w:rsidRDefault="002D2417" w:rsidP="00861507">
      <w:pPr>
        <w:pStyle w:val="Bezmezer"/>
        <w:ind w:left="2124" w:hanging="2124"/>
      </w:pPr>
      <w:r>
        <w:t>Název zadavatele:</w:t>
      </w:r>
      <w:r>
        <w:tab/>
      </w:r>
      <w:r w:rsidR="00306613">
        <w:t xml:space="preserve">Obec </w:t>
      </w:r>
      <w:r w:rsidR="0095706F">
        <w:t>Prakšice</w:t>
      </w:r>
    </w:p>
    <w:p w:rsidR="002D2417" w:rsidRDefault="002D2417" w:rsidP="002D2417">
      <w:pPr>
        <w:pStyle w:val="Bezmezer"/>
      </w:pPr>
      <w:r>
        <w:t>Sídlo:</w:t>
      </w:r>
      <w:r>
        <w:tab/>
      </w:r>
      <w:r>
        <w:tab/>
      </w:r>
      <w:r>
        <w:tab/>
      </w:r>
      <w:r w:rsidR="0095706F">
        <w:t>Prakšice 29, 687 56 Prakšice</w:t>
      </w:r>
    </w:p>
    <w:p w:rsidR="002D2417" w:rsidRDefault="002D2417" w:rsidP="002D2417">
      <w:pPr>
        <w:pStyle w:val="Bezmezer"/>
      </w:pPr>
      <w:r>
        <w:t>IČ:</w:t>
      </w:r>
      <w:r>
        <w:tab/>
      </w:r>
      <w:r>
        <w:tab/>
      </w:r>
      <w:r>
        <w:tab/>
      </w:r>
      <w:r w:rsidR="0095706F">
        <w:t>00291277</w:t>
      </w:r>
    </w:p>
    <w:p w:rsidR="0095706F" w:rsidRDefault="002D2417" w:rsidP="0095706F">
      <w:pPr>
        <w:pStyle w:val="Bezmezer"/>
        <w:ind w:left="2124" w:hanging="2124"/>
      </w:pPr>
      <w:r>
        <w:t>Profil zadavatele:</w:t>
      </w:r>
      <w:r>
        <w:tab/>
      </w:r>
      <w:hyperlink r:id="rId4" w:history="1">
        <w:r w:rsidR="0095706F" w:rsidRPr="00480356">
          <w:rPr>
            <w:rStyle w:val="Hypertextovodkaz"/>
          </w:rPr>
          <w:t>https://profil.violette-sro.cz/Contracts.aspx/1097</w:t>
        </w:r>
      </w:hyperlink>
    </w:p>
    <w:p w:rsidR="002D2417" w:rsidRDefault="002D2417" w:rsidP="0095706F">
      <w:pPr>
        <w:pStyle w:val="Bezmezer"/>
        <w:pBdr>
          <w:bottom w:val="single" w:sz="4" w:space="1" w:color="auto"/>
        </w:pBdr>
        <w:ind w:left="2124" w:hanging="2124"/>
      </w:pPr>
      <w:r w:rsidRPr="00F66C92">
        <w:t>Název akce:</w:t>
      </w:r>
      <w:r w:rsidRPr="00F66C92">
        <w:tab/>
      </w:r>
      <w:r w:rsidR="0095706F">
        <w:t>Dům s pečovatelskou službou v pasivním energetickém standardu v Prakšicích</w:t>
      </w:r>
    </w:p>
    <w:p w:rsidR="00FE11C4" w:rsidRDefault="00FE11C4" w:rsidP="00801C08">
      <w:pPr>
        <w:pStyle w:val="Bezmezer"/>
        <w:ind w:left="2124" w:hanging="2124"/>
      </w:pPr>
    </w:p>
    <w:p w:rsidR="00801C08" w:rsidRDefault="002D2417" w:rsidP="00A34919">
      <w:pPr>
        <w:pStyle w:val="Bezmezer"/>
        <w:ind w:left="2124" w:hanging="2124"/>
      </w:pPr>
      <w:r>
        <w:t>Název veřejné zakázky:</w:t>
      </w:r>
      <w:r>
        <w:tab/>
      </w:r>
      <w:r w:rsidR="00A34919">
        <w:t xml:space="preserve"> </w:t>
      </w:r>
      <w:r w:rsidR="00556D82">
        <w:t>Dům s pečovatelskou službou v pasivním energetickém standardu v Prakšicích</w:t>
      </w:r>
    </w:p>
    <w:p w:rsidR="002D2417" w:rsidRDefault="002D2417" w:rsidP="00A34919">
      <w:pPr>
        <w:pStyle w:val="Bezmezer"/>
        <w:ind w:left="2124" w:hanging="2124"/>
      </w:pPr>
      <w:r>
        <w:t>Vítězný dodavatel:</w:t>
      </w:r>
      <w:r>
        <w:tab/>
      </w:r>
      <w:r w:rsidR="00556D82">
        <w:t>DOBRÝ DŮM, s.r.o., Minská 60, 616 00 Brno, IČO: 26259257</w:t>
      </w:r>
    </w:p>
    <w:p w:rsidR="002D2417" w:rsidRDefault="002D2417" w:rsidP="002D2417">
      <w:pPr>
        <w:pStyle w:val="Bezmezer"/>
      </w:pPr>
      <w:r>
        <w:t>Smlouva o dílo:</w:t>
      </w:r>
      <w:r>
        <w:tab/>
      </w:r>
      <w:r>
        <w:tab/>
      </w:r>
      <w:r w:rsidR="00556D82">
        <w:t>20. 12</w:t>
      </w:r>
      <w:r w:rsidR="0027420D" w:rsidRPr="00306613">
        <w:t>. 201</w:t>
      </w:r>
      <w:r w:rsidR="00556D82">
        <w:t>6</w:t>
      </w:r>
    </w:p>
    <w:p w:rsidR="002D2417" w:rsidRDefault="002D2417" w:rsidP="002D2417">
      <w:pPr>
        <w:pStyle w:val="Bezmezer"/>
      </w:pPr>
      <w:r>
        <w:t>Cena díla:</w:t>
      </w:r>
      <w:r>
        <w:tab/>
      </w:r>
      <w:r>
        <w:tab/>
      </w:r>
      <w:r w:rsidR="00556D82">
        <w:t>1.716.000</w:t>
      </w:r>
      <w:r w:rsidR="005E3FF5">
        <w:t xml:space="preserve"> </w:t>
      </w:r>
      <w:r>
        <w:t>Kč bez DPH</w:t>
      </w:r>
    </w:p>
    <w:p w:rsidR="002D2417" w:rsidRDefault="002D2417" w:rsidP="002D2417">
      <w:pPr>
        <w:pStyle w:val="Bezmezer"/>
      </w:pPr>
      <w:r>
        <w:tab/>
      </w:r>
      <w:r>
        <w:tab/>
      </w:r>
      <w:r>
        <w:tab/>
      </w:r>
      <w:r w:rsidR="00556D82">
        <w:t>2.076.360</w:t>
      </w:r>
      <w:r w:rsidR="005F4219">
        <w:t xml:space="preserve"> </w:t>
      </w:r>
      <w:r>
        <w:t>Kč včetně DPH 21%</w:t>
      </w:r>
    </w:p>
    <w:p w:rsidR="002D2417" w:rsidRDefault="002D2417" w:rsidP="002D2417">
      <w:pPr>
        <w:pStyle w:val="Bezmezer"/>
      </w:pPr>
    </w:p>
    <w:p w:rsidR="002D2417" w:rsidRPr="005F4219" w:rsidRDefault="002D2417" w:rsidP="002D2417">
      <w:pPr>
        <w:pStyle w:val="Bezmezer"/>
      </w:pPr>
      <w:r w:rsidRPr="002E2078">
        <w:t xml:space="preserve">K původní shora uvedené veřejné zakázce na </w:t>
      </w:r>
      <w:r w:rsidR="00BD7D0A" w:rsidRPr="002E2078">
        <w:t>stavební práce</w:t>
      </w:r>
      <w:r w:rsidRPr="002E2078">
        <w:t xml:space="preserve"> byl uzavřen Dodatek  č. </w:t>
      </w:r>
      <w:r w:rsidR="00F83553" w:rsidRPr="002E2078">
        <w:t>1</w:t>
      </w:r>
      <w:r w:rsidR="00801C08" w:rsidRPr="002E2078">
        <w:t xml:space="preserve"> smlouvy</w:t>
      </w:r>
      <w:r w:rsidRPr="002E2078">
        <w:t>.</w:t>
      </w:r>
    </w:p>
    <w:p w:rsidR="002D2417" w:rsidRPr="005F4219" w:rsidRDefault="002D2417" w:rsidP="002D2417">
      <w:pPr>
        <w:pStyle w:val="Bezmezer"/>
      </w:pPr>
    </w:p>
    <w:p w:rsidR="002D2417" w:rsidRPr="005F4219" w:rsidRDefault="002D2417" w:rsidP="002D2417">
      <w:pPr>
        <w:pStyle w:val="Bezmezer"/>
        <w:rPr>
          <w:b/>
        </w:rPr>
      </w:pPr>
      <w:r w:rsidRPr="005F4219">
        <w:tab/>
      </w:r>
      <w:r w:rsidRPr="005F4219">
        <w:tab/>
      </w:r>
      <w:r w:rsidRPr="005F4219">
        <w:tab/>
      </w:r>
      <w:r w:rsidRPr="005F4219">
        <w:tab/>
      </w:r>
    </w:p>
    <w:p w:rsidR="002D2417" w:rsidRDefault="002D2417" w:rsidP="002D2417">
      <w:pPr>
        <w:pStyle w:val="Bezmezer"/>
        <w:rPr>
          <w:u w:val="single"/>
        </w:rPr>
      </w:pPr>
      <w:r w:rsidRPr="002E2078">
        <w:rPr>
          <w:u w:val="single"/>
        </w:rPr>
        <w:t xml:space="preserve">Dodatek č. </w:t>
      </w:r>
      <w:r w:rsidR="00F83553" w:rsidRPr="002E2078">
        <w:rPr>
          <w:u w:val="single"/>
        </w:rPr>
        <w:t>1</w:t>
      </w:r>
      <w:r w:rsidRPr="002E2078">
        <w:rPr>
          <w:u w:val="single"/>
        </w:rPr>
        <w:t>:</w:t>
      </w:r>
      <w:r w:rsidR="002E2078">
        <w:rPr>
          <w:u w:val="single"/>
        </w:rPr>
        <w:t xml:space="preserve">   </w:t>
      </w:r>
      <w:r w:rsidR="002E2078" w:rsidRPr="002E2078">
        <w:t>Postoupení smlouvy</w:t>
      </w:r>
    </w:p>
    <w:p w:rsidR="002D2417" w:rsidRDefault="002D2417" w:rsidP="002D2417">
      <w:pPr>
        <w:pStyle w:val="Bezmezer"/>
      </w:pPr>
    </w:p>
    <w:p w:rsidR="00556D82" w:rsidRDefault="002D2417" w:rsidP="00556D82">
      <w:pPr>
        <w:pStyle w:val="Bezmezer"/>
        <w:ind w:left="2124" w:hanging="2124"/>
      </w:pPr>
      <w:r>
        <w:t>Původní dodavatel:</w:t>
      </w:r>
      <w:r>
        <w:tab/>
      </w:r>
      <w:r w:rsidR="00556D82">
        <w:tab/>
        <w:t>DOBRÝ DŮM, s.r.o., Minská 60, 616 00 Brno, IČO: 26259257</w:t>
      </w:r>
    </w:p>
    <w:p w:rsidR="00A34919" w:rsidRDefault="002E2078" w:rsidP="00A34919">
      <w:pPr>
        <w:pStyle w:val="Bezmezer"/>
        <w:ind w:left="2832" w:hanging="2832"/>
      </w:pPr>
      <w:r>
        <w:t>Nový dodavatel:                            Ing. Arch. Dalibor Borák, Klentnice 157, 692 01 Mikulov na Moravě</w:t>
      </w:r>
    </w:p>
    <w:p w:rsidR="002D2417" w:rsidRDefault="002D2417" w:rsidP="00A34919">
      <w:pPr>
        <w:pStyle w:val="Bezmezer"/>
        <w:ind w:left="2832" w:hanging="2832"/>
      </w:pPr>
      <w:r w:rsidRPr="005F4219">
        <w:t xml:space="preserve">Dodatek č. </w:t>
      </w:r>
      <w:r w:rsidR="00F83553" w:rsidRPr="005F4219">
        <w:t>1</w:t>
      </w:r>
      <w:r w:rsidRPr="005F4219">
        <w:t xml:space="preserve"> smlouvy</w:t>
      </w:r>
      <w:r w:rsidR="00801C08">
        <w:t>:</w:t>
      </w:r>
      <w:r>
        <w:tab/>
      </w:r>
      <w:r w:rsidR="002E2078">
        <w:t>4.7.2017</w:t>
      </w:r>
    </w:p>
    <w:p w:rsidR="002D2417" w:rsidRDefault="002D2417" w:rsidP="002D2417">
      <w:pPr>
        <w:pStyle w:val="Bezmezer"/>
      </w:pPr>
      <w:r>
        <w:t>Konečná cena díle dle</w:t>
      </w:r>
    </w:p>
    <w:p w:rsidR="002D2417" w:rsidRDefault="002D2417" w:rsidP="002D2417">
      <w:pPr>
        <w:pStyle w:val="Bezmezer"/>
      </w:pPr>
      <w:r w:rsidRPr="005F4219">
        <w:t xml:space="preserve">Dodatku č. </w:t>
      </w:r>
      <w:r w:rsidR="00F83553" w:rsidRPr="005F4219">
        <w:t>1</w:t>
      </w:r>
      <w:r w:rsidRPr="005F4219">
        <w:t xml:space="preserve"> smlouvy</w:t>
      </w:r>
      <w:r>
        <w:t>:</w:t>
      </w:r>
      <w:r w:rsidR="00801C08">
        <w:tab/>
      </w:r>
      <w:r>
        <w:tab/>
      </w:r>
      <w:r w:rsidR="002E2078">
        <w:t>1 716 000</w:t>
      </w:r>
      <w:r w:rsidR="005F4219">
        <w:t xml:space="preserve"> </w:t>
      </w:r>
      <w:r>
        <w:t>Kč bez DPH</w:t>
      </w:r>
    </w:p>
    <w:p w:rsidR="002D2417" w:rsidRDefault="002D2417" w:rsidP="002D2417">
      <w:pPr>
        <w:pStyle w:val="Bezmezer"/>
      </w:pPr>
      <w:r>
        <w:tab/>
      </w:r>
      <w:r>
        <w:tab/>
      </w:r>
      <w:r>
        <w:tab/>
      </w:r>
      <w:r>
        <w:tab/>
      </w:r>
      <w:r w:rsidR="002E2078">
        <w:t>2 076 360</w:t>
      </w:r>
      <w:r w:rsidR="00F83553">
        <w:t xml:space="preserve"> </w:t>
      </w:r>
      <w:r>
        <w:t>Kč včetně DPH 21%</w:t>
      </w:r>
    </w:p>
    <w:p w:rsidR="002D2417" w:rsidRDefault="002D2417" w:rsidP="002D2417">
      <w:pPr>
        <w:pStyle w:val="Bezmezer"/>
        <w:pBdr>
          <w:bottom w:val="single" w:sz="4" w:space="1" w:color="auto"/>
        </w:pBdr>
      </w:pPr>
    </w:p>
    <w:p w:rsidR="002D2417" w:rsidRDefault="002D2417" w:rsidP="002D2417">
      <w:pPr>
        <w:pStyle w:val="Bezmezer"/>
      </w:pPr>
    </w:p>
    <w:p w:rsidR="002D2417" w:rsidRDefault="002D2417" w:rsidP="002D2417">
      <w:pPr>
        <w:pStyle w:val="Bezmezer"/>
        <w:rPr>
          <w:b/>
        </w:rPr>
      </w:pPr>
      <w:r>
        <w:rPr>
          <w:b/>
        </w:rPr>
        <w:t xml:space="preserve">Zadavatelem skutečně </w:t>
      </w:r>
    </w:p>
    <w:p w:rsidR="00056CED" w:rsidRPr="002E2078" w:rsidRDefault="002D2417" w:rsidP="00056CED">
      <w:pPr>
        <w:pStyle w:val="Bezmezer"/>
        <w:rPr>
          <w:b/>
          <w:bCs/>
        </w:rPr>
      </w:pPr>
      <w:r>
        <w:rPr>
          <w:b/>
        </w:rPr>
        <w:t>Uhrazená cena díla:</w:t>
      </w:r>
      <w:r>
        <w:tab/>
      </w:r>
      <w:r>
        <w:tab/>
      </w:r>
      <w:r w:rsidR="002E2078" w:rsidRPr="002E2078">
        <w:rPr>
          <w:b/>
          <w:bCs/>
        </w:rPr>
        <w:t>1 716 000</w:t>
      </w:r>
      <w:r w:rsidR="00056CED" w:rsidRPr="002E2078">
        <w:rPr>
          <w:b/>
          <w:bCs/>
        </w:rPr>
        <w:t xml:space="preserve"> Kč bez DPH</w:t>
      </w:r>
    </w:p>
    <w:p w:rsidR="002D2417" w:rsidRDefault="00056CED" w:rsidP="00056CED">
      <w:pPr>
        <w:pStyle w:val="Bezmezer"/>
        <w:rPr>
          <w:b/>
        </w:rPr>
      </w:pPr>
      <w:r w:rsidRPr="002E2078">
        <w:rPr>
          <w:b/>
          <w:bCs/>
        </w:rPr>
        <w:tab/>
      </w:r>
      <w:r w:rsidRPr="002E2078">
        <w:rPr>
          <w:b/>
          <w:bCs/>
        </w:rPr>
        <w:tab/>
      </w:r>
      <w:r w:rsidRPr="002E2078">
        <w:rPr>
          <w:b/>
          <w:bCs/>
        </w:rPr>
        <w:tab/>
      </w:r>
      <w:r w:rsidRPr="002E2078">
        <w:rPr>
          <w:b/>
          <w:bCs/>
        </w:rPr>
        <w:tab/>
      </w:r>
      <w:r w:rsidR="002E2078" w:rsidRPr="002E2078">
        <w:rPr>
          <w:b/>
          <w:bCs/>
        </w:rPr>
        <w:t>2 076 360</w:t>
      </w:r>
      <w:r w:rsidR="002E2078">
        <w:t xml:space="preserve"> </w:t>
      </w:r>
      <w:r>
        <w:t xml:space="preserve"> </w:t>
      </w:r>
      <w:r w:rsidR="002D2417">
        <w:rPr>
          <w:b/>
        </w:rPr>
        <w:t>Kč včetně DPH 21%</w:t>
      </w:r>
    </w:p>
    <w:p w:rsidR="002D2417" w:rsidRDefault="002D2417" w:rsidP="002D2417">
      <w:pPr>
        <w:pStyle w:val="Bezmezer"/>
      </w:pPr>
    </w:p>
    <w:p w:rsidR="00110ED2" w:rsidRDefault="00110ED2"/>
    <w:p w:rsidR="002E2078" w:rsidRDefault="002E2078">
      <w:r>
        <w:t>Prakšice 22.7.2019</w:t>
      </w:r>
    </w:p>
    <w:p w:rsidR="002E2078" w:rsidRDefault="002E2078"/>
    <w:p w:rsidR="002E2078" w:rsidRDefault="002E2078"/>
    <w:p w:rsidR="002E2078" w:rsidRDefault="002E2078"/>
    <w:p w:rsidR="002E2078" w:rsidRDefault="002E2078">
      <w:r>
        <w:t>Ing. Josef Hefka, starosta</w:t>
      </w:r>
      <w:bookmarkStart w:id="0" w:name="_GoBack"/>
      <w:bookmarkEnd w:id="0"/>
    </w:p>
    <w:sectPr w:rsidR="002E2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17"/>
    <w:rsid w:val="00056CED"/>
    <w:rsid w:val="00102B61"/>
    <w:rsid w:val="00110ED2"/>
    <w:rsid w:val="0027420D"/>
    <w:rsid w:val="002D2417"/>
    <w:rsid w:val="002E2078"/>
    <w:rsid w:val="00306613"/>
    <w:rsid w:val="005447F6"/>
    <w:rsid w:val="00556D82"/>
    <w:rsid w:val="005E3FF5"/>
    <w:rsid w:val="005F4219"/>
    <w:rsid w:val="00801C08"/>
    <w:rsid w:val="00861507"/>
    <w:rsid w:val="00866E84"/>
    <w:rsid w:val="00930BB2"/>
    <w:rsid w:val="0095706F"/>
    <w:rsid w:val="0099775A"/>
    <w:rsid w:val="00A34919"/>
    <w:rsid w:val="00A72E98"/>
    <w:rsid w:val="00BD7D0A"/>
    <w:rsid w:val="00D705F4"/>
    <w:rsid w:val="00F050B3"/>
    <w:rsid w:val="00F53E6F"/>
    <w:rsid w:val="00F66C92"/>
    <w:rsid w:val="00F83553"/>
    <w:rsid w:val="00FE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52E0"/>
  <w15:docId w15:val="{9ABAECD4-92B7-4AE9-BFC3-E0297D8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17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2417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2D2417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F835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.violette-sro.cz/Contracts.aspx/1097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STAROSTA</cp:lastModifiedBy>
  <cp:revision>3</cp:revision>
  <dcterms:created xsi:type="dcterms:W3CDTF">2019-05-22T08:32:00Z</dcterms:created>
  <dcterms:modified xsi:type="dcterms:W3CDTF">2019-07-22T12:47:00Z</dcterms:modified>
</cp:coreProperties>
</file>