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C7" w:rsidRPr="005D0E0E" w:rsidRDefault="00B757C7" w:rsidP="00B80A82">
      <w:pPr>
        <w:pStyle w:val="NormlnIMP"/>
        <w:jc w:val="both"/>
        <w:rPr>
          <w:rFonts w:asciiTheme="minorHAnsi" w:hAnsiTheme="minorHAnsi"/>
          <w:b/>
          <w:sz w:val="24"/>
          <w:szCs w:val="24"/>
        </w:rPr>
      </w:pPr>
      <w:r w:rsidRPr="005D0E0E">
        <w:rPr>
          <w:rFonts w:asciiTheme="minorHAnsi" w:hAnsiTheme="minorHAnsi"/>
          <w:b/>
          <w:sz w:val="24"/>
          <w:szCs w:val="24"/>
        </w:rPr>
        <w:t>PŘÍLOHA Č. 1</w:t>
      </w:r>
    </w:p>
    <w:p w:rsidR="00B757C7" w:rsidRPr="005D0E0E" w:rsidRDefault="00B757C7" w:rsidP="00B757C7">
      <w:pPr>
        <w:pStyle w:val="Zkladntext"/>
        <w:rPr>
          <w:rFonts w:asciiTheme="minorHAnsi" w:hAnsiTheme="minorHAnsi"/>
          <w:b/>
          <w:szCs w:val="24"/>
          <w:u w:val="single"/>
        </w:rPr>
      </w:pPr>
    </w:p>
    <w:p w:rsidR="00B757C7" w:rsidRPr="005D0E0E" w:rsidRDefault="00B757C7" w:rsidP="00B757C7">
      <w:pPr>
        <w:jc w:val="center"/>
        <w:rPr>
          <w:rFonts w:asciiTheme="minorHAnsi" w:hAnsiTheme="minorHAnsi"/>
          <w:b/>
          <w:sz w:val="40"/>
        </w:rPr>
      </w:pPr>
      <w:r w:rsidRPr="005D0E0E">
        <w:rPr>
          <w:rFonts w:asciiTheme="minorHAnsi" w:hAnsiTheme="minorHAnsi"/>
          <w:b/>
          <w:sz w:val="40"/>
        </w:rPr>
        <w:t>KRYCÍ LIST NABÍDKY</w:t>
      </w:r>
    </w:p>
    <w:p w:rsidR="00B757C7" w:rsidRPr="005D0E0E" w:rsidRDefault="00B757C7" w:rsidP="00B757C7">
      <w:pPr>
        <w:rPr>
          <w:rFonts w:asciiTheme="minorHAnsi" w:hAnsiTheme="minorHAnsi"/>
          <w:emboss/>
          <w:color w:val="808080"/>
          <w:sz w:val="28"/>
        </w:rPr>
      </w:pPr>
    </w:p>
    <w:p w:rsidR="00B757C7" w:rsidRPr="005D0E0E" w:rsidRDefault="00F90FEE" w:rsidP="00B757C7">
      <w:pPr>
        <w:jc w:val="center"/>
        <w:rPr>
          <w:rFonts w:asciiTheme="minorHAnsi" w:hAnsiTheme="minorHAnsi"/>
          <w:sz w:val="28"/>
        </w:rPr>
      </w:pPr>
      <w:r w:rsidRPr="005D0E0E">
        <w:rPr>
          <w:rFonts w:asciiTheme="minorHAnsi" w:hAnsiTheme="minorHAnsi"/>
          <w:sz w:val="28"/>
        </w:rPr>
        <w:t>Pro zadávací řízení</w:t>
      </w:r>
    </w:p>
    <w:p w:rsidR="00B757C7" w:rsidRPr="005D0E0E" w:rsidRDefault="00B757C7" w:rsidP="00B757C7">
      <w:pPr>
        <w:jc w:val="center"/>
        <w:rPr>
          <w:rFonts w:asciiTheme="minorHAnsi" w:hAnsiTheme="minorHAnsi"/>
          <w:emboss/>
          <w:color w:val="808080"/>
          <w:sz w:val="24"/>
          <w:szCs w:val="24"/>
        </w:rPr>
      </w:pPr>
    </w:p>
    <w:p w:rsidR="00B757C7" w:rsidRPr="005D0E0E" w:rsidRDefault="009C6A51" w:rsidP="009C6A51">
      <w:pPr>
        <w:jc w:val="center"/>
        <w:rPr>
          <w:rFonts w:asciiTheme="minorHAnsi" w:hAnsiTheme="minorHAnsi" w:cs="Calibri"/>
          <w:b/>
          <w:sz w:val="28"/>
          <w:szCs w:val="24"/>
        </w:rPr>
      </w:pPr>
      <w:r w:rsidRPr="005D0E0E">
        <w:rPr>
          <w:rFonts w:asciiTheme="minorHAnsi" w:hAnsiTheme="minorHAnsi" w:cs="Calibri"/>
          <w:b/>
          <w:sz w:val="28"/>
          <w:szCs w:val="24"/>
        </w:rPr>
        <w:t>„</w:t>
      </w:r>
      <w:r w:rsidRPr="005D0E0E">
        <w:rPr>
          <w:rFonts w:asciiTheme="minorHAnsi" w:hAnsiTheme="minorHAnsi" w:cs="JohnSansTextPro"/>
          <w:b/>
          <w:sz w:val="28"/>
          <w:szCs w:val="24"/>
          <w:lang w:eastAsia="cs-CZ"/>
        </w:rPr>
        <w:t>Sadové úpravy v obci Prakšice</w:t>
      </w:r>
      <w:r w:rsidRPr="005D0E0E">
        <w:rPr>
          <w:rFonts w:asciiTheme="minorHAnsi" w:hAnsiTheme="minorHAnsi" w:cs="Calibri"/>
          <w:b/>
          <w:sz w:val="28"/>
          <w:szCs w:val="24"/>
        </w:rPr>
        <w:t>“</w:t>
      </w:r>
    </w:p>
    <w:p w:rsidR="009C6A51" w:rsidRPr="005D0E0E" w:rsidRDefault="009C6A51" w:rsidP="009C6A51">
      <w:pPr>
        <w:jc w:val="center"/>
        <w:rPr>
          <w:rFonts w:asciiTheme="minorHAnsi" w:hAnsiTheme="minorHAnsi" w:cs="Calibri"/>
          <w:b/>
          <w:sz w:val="24"/>
          <w:szCs w:val="24"/>
        </w:rPr>
      </w:pPr>
    </w:p>
    <w:p w:rsidR="00B757C7" w:rsidRPr="005D0E0E" w:rsidRDefault="00B757C7" w:rsidP="00B757C7">
      <w:pPr>
        <w:jc w:val="center"/>
        <w:rPr>
          <w:rFonts w:asciiTheme="minorHAnsi" w:hAnsiTheme="minorHAnsi"/>
          <w:sz w:val="24"/>
          <w:u w:val="single"/>
        </w:rPr>
      </w:pPr>
      <w:r w:rsidRPr="005D0E0E">
        <w:rPr>
          <w:rFonts w:asciiTheme="minorHAnsi" w:hAnsiTheme="minorHAnsi"/>
          <w:sz w:val="24"/>
          <w:u w:val="single"/>
        </w:rPr>
        <w:t>ÚDAJE URČENÉ KE ČTENÍ PŘI OTEVÍRÁNÍ OBÁLEK S NABÍDKAMI</w:t>
      </w:r>
    </w:p>
    <w:p w:rsidR="00B757C7" w:rsidRPr="005D0E0E" w:rsidRDefault="00B757C7" w:rsidP="00B757C7">
      <w:pPr>
        <w:rPr>
          <w:rFonts w:asciiTheme="minorHAnsi" w:hAnsiTheme="minorHAnsi"/>
          <w:b/>
          <w:sz w:val="24"/>
        </w:rPr>
      </w:pPr>
    </w:p>
    <w:tbl>
      <w:tblPr>
        <w:tblW w:w="0" w:type="auto"/>
        <w:tblInd w:w="167" w:type="dxa"/>
        <w:tblLayout w:type="fixed"/>
        <w:tblCellMar>
          <w:left w:w="70" w:type="dxa"/>
          <w:right w:w="70" w:type="dxa"/>
        </w:tblCellMar>
        <w:tblLook w:val="0000"/>
      </w:tblPr>
      <w:tblGrid>
        <w:gridCol w:w="3447"/>
        <w:gridCol w:w="5218"/>
      </w:tblGrid>
      <w:tr w:rsidR="00B757C7" w:rsidRPr="005D0E0E" w:rsidTr="009C6A51">
        <w:trPr>
          <w:trHeight w:val="844"/>
        </w:trPr>
        <w:tc>
          <w:tcPr>
            <w:tcW w:w="3447" w:type="dxa"/>
            <w:tcBorders>
              <w:top w:val="single" w:sz="4" w:space="0" w:color="000000"/>
              <w:left w:val="single" w:sz="4" w:space="0" w:color="000000"/>
              <w:bottom w:val="single" w:sz="4" w:space="0" w:color="000000"/>
            </w:tcBorders>
            <w:vAlign w:val="center"/>
          </w:tcPr>
          <w:p w:rsidR="00B757C7" w:rsidRPr="005D0E0E" w:rsidRDefault="00B757C7" w:rsidP="00491526">
            <w:pPr>
              <w:snapToGrid w:val="0"/>
              <w:jc w:val="center"/>
              <w:rPr>
                <w:rFonts w:asciiTheme="minorHAnsi" w:hAnsiTheme="minorHAnsi"/>
                <w:b/>
                <w:sz w:val="24"/>
              </w:rPr>
            </w:pPr>
            <w:r w:rsidRPr="005D0E0E">
              <w:rPr>
                <w:rFonts w:asciiTheme="minorHAnsi" w:hAnsiTheme="minorHAnsi"/>
                <w:b/>
                <w:sz w:val="24"/>
              </w:rPr>
              <w:t>UCHAZEČ</w:t>
            </w:r>
          </w:p>
          <w:p w:rsidR="00223925" w:rsidRPr="005D0E0E" w:rsidRDefault="00B757C7" w:rsidP="00491526">
            <w:pPr>
              <w:jc w:val="center"/>
              <w:rPr>
                <w:rFonts w:asciiTheme="minorHAnsi" w:hAnsiTheme="minorHAnsi"/>
                <w:sz w:val="24"/>
              </w:rPr>
            </w:pPr>
            <w:r w:rsidRPr="005D0E0E">
              <w:rPr>
                <w:rFonts w:asciiTheme="minorHAnsi" w:hAnsiTheme="minorHAnsi"/>
                <w:sz w:val="24"/>
              </w:rPr>
              <w:t>(obchodní firma nebo název)</w:t>
            </w:r>
          </w:p>
        </w:tc>
        <w:tc>
          <w:tcPr>
            <w:tcW w:w="5218" w:type="dxa"/>
            <w:tcBorders>
              <w:top w:val="single" w:sz="4" w:space="0" w:color="000000"/>
              <w:left w:val="single" w:sz="4" w:space="0" w:color="000000"/>
              <w:bottom w:val="single" w:sz="4" w:space="0" w:color="000000"/>
              <w:right w:val="single" w:sz="4" w:space="0" w:color="000000"/>
            </w:tcBorders>
          </w:tcPr>
          <w:p w:rsidR="00B757C7" w:rsidRPr="005D0E0E" w:rsidRDefault="00B757C7" w:rsidP="00491526">
            <w:pPr>
              <w:snapToGrid w:val="0"/>
              <w:rPr>
                <w:rFonts w:asciiTheme="minorHAnsi" w:hAnsiTheme="minorHAnsi"/>
                <w:emboss/>
                <w:sz w:val="24"/>
              </w:rPr>
            </w:pPr>
          </w:p>
        </w:tc>
      </w:tr>
      <w:tr w:rsidR="00B757C7" w:rsidRPr="005D0E0E" w:rsidTr="009C6A51">
        <w:trPr>
          <w:trHeight w:val="844"/>
        </w:trPr>
        <w:tc>
          <w:tcPr>
            <w:tcW w:w="3447" w:type="dxa"/>
            <w:tcBorders>
              <w:left w:val="single" w:sz="4" w:space="0" w:color="000000"/>
              <w:bottom w:val="single" w:sz="4" w:space="0" w:color="000000"/>
            </w:tcBorders>
            <w:vAlign w:val="center"/>
          </w:tcPr>
          <w:p w:rsidR="00B757C7" w:rsidRPr="005D0E0E" w:rsidRDefault="00B757C7" w:rsidP="00491526">
            <w:pPr>
              <w:jc w:val="center"/>
              <w:rPr>
                <w:rFonts w:asciiTheme="minorHAnsi" w:hAnsiTheme="minorHAnsi"/>
                <w:b/>
                <w:sz w:val="24"/>
              </w:rPr>
            </w:pPr>
            <w:r w:rsidRPr="005D0E0E">
              <w:rPr>
                <w:rFonts w:asciiTheme="minorHAnsi" w:hAnsiTheme="minorHAnsi"/>
                <w:b/>
                <w:sz w:val="24"/>
              </w:rPr>
              <w:t>Sídlo</w:t>
            </w:r>
          </w:p>
          <w:p w:rsidR="00B757C7" w:rsidRPr="005D0E0E" w:rsidRDefault="00B757C7" w:rsidP="00491526">
            <w:pPr>
              <w:jc w:val="center"/>
              <w:rPr>
                <w:rFonts w:asciiTheme="minorHAnsi" w:hAnsiTheme="minorHAnsi"/>
                <w:sz w:val="24"/>
              </w:rPr>
            </w:pPr>
            <w:r w:rsidRPr="005D0E0E">
              <w:rPr>
                <w:rFonts w:asciiTheme="minorHAnsi" w:hAnsiTheme="minorHAnsi"/>
                <w:sz w:val="24"/>
              </w:rPr>
              <w:t>(celá adresa včetně PSČ)</w:t>
            </w:r>
          </w:p>
        </w:tc>
        <w:tc>
          <w:tcPr>
            <w:tcW w:w="5218" w:type="dxa"/>
            <w:tcBorders>
              <w:left w:val="single" w:sz="4" w:space="0" w:color="000000"/>
              <w:bottom w:val="single" w:sz="4" w:space="0" w:color="000000"/>
              <w:right w:val="single" w:sz="4" w:space="0" w:color="000000"/>
            </w:tcBorders>
          </w:tcPr>
          <w:p w:rsidR="00B757C7" w:rsidRPr="005D0E0E" w:rsidRDefault="00B757C7" w:rsidP="00491526">
            <w:pPr>
              <w:snapToGrid w:val="0"/>
              <w:rPr>
                <w:rFonts w:asciiTheme="minorHAnsi" w:hAnsiTheme="minorHAnsi"/>
                <w:emboss/>
                <w:sz w:val="24"/>
              </w:rPr>
            </w:pPr>
          </w:p>
        </w:tc>
      </w:tr>
      <w:tr w:rsidR="00B757C7" w:rsidRPr="005D0E0E" w:rsidTr="009C6A51">
        <w:trPr>
          <w:trHeight w:val="844"/>
        </w:trPr>
        <w:tc>
          <w:tcPr>
            <w:tcW w:w="3447" w:type="dxa"/>
            <w:tcBorders>
              <w:left w:val="single" w:sz="4" w:space="0" w:color="000000"/>
              <w:bottom w:val="single" w:sz="4" w:space="0" w:color="000000"/>
            </w:tcBorders>
            <w:vAlign w:val="center"/>
          </w:tcPr>
          <w:p w:rsidR="00B757C7" w:rsidRPr="005D0E0E" w:rsidRDefault="00B757C7" w:rsidP="00491526">
            <w:pPr>
              <w:jc w:val="center"/>
              <w:rPr>
                <w:rFonts w:asciiTheme="minorHAnsi" w:hAnsiTheme="minorHAnsi"/>
                <w:b/>
                <w:sz w:val="24"/>
              </w:rPr>
            </w:pPr>
            <w:r w:rsidRPr="005D0E0E">
              <w:rPr>
                <w:rFonts w:asciiTheme="minorHAnsi" w:hAnsiTheme="minorHAnsi"/>
                <w:b/>
                <w:sz w:val="24"/>
              </w:rPr>
              <w:t xml:space="preserve">Oprávněný zástupce </w:t>
            </w:r>
          </w:p>
          <w:p w:rsidR="009C6A51" w:rsidRPr="005D0E0E" w:rsidRDefault="009C6A51" w:rsidP="009C6A51">
            <w:pPr>
              <w:jc w:val="center"/>
              <w:rPr>
                <w:rFonts w:asciiTheme="minorHAnsi" w:hAnsiTheme="minorHAnsi"/>
                <w:b/>
                <w:sz w:val="24"/>
              </w:rPr>
            </w:pPr>
            <w:r w:rsidRPr="005D0E0E">
              <w:rPr>
                <w:rFonts w:asciiTheme="minorHAnsi" w:hAnsiTheme="minorHAnsi"/>
                <w:sz w:val="24"/>
              </w:rPr>
              <w:t>(číslo telefonu)</w:t>
            </w:r>
          </w:p>
        </w:tc>
        <w:tc>
          <w:tcPr>
            <w:tcW w:w="5218" w:type="dxa"/>
            <w:tcBorders>
              <w:left w:val="single" w:sz="4" w:space="0" w:color="000000"/>
              <w:bottom w:val="single" w:sz="4" w:space="0" w:color="000000"/>
              <w:right w:val="single" w:sz="4" w:space="0" w:color="000000"/>
            </w:tcBorders>
          </w:tcPr>
          <w:p w:rsidR="00B757C7" w:rsidRPr="005D0E0E" w:rsidRDefault="00B757C7" w:rsidP="00491526">
            <w:pPr>
              <w:snapToGrid w:val="0"/>
              <w:rPr>
                <w:rFonts w:asciiTheme="minorHAnsi" w:hAnsiTheme="minorHAnsi"/>
                <w:emboss/>
                <w:sz w:val="24"/>
              </w:rPr>
            </w:pPr>
          </w:p>
        </w:tc>
      </w:tr>
      <w:tr w:rsidR="00B757C7" w:rsidRPr="005D0E0E" w:rsidTr="009C6A51">
        <w:trPr>
          <w:trHeight w:val="844"/>
        </w:trPr>
        <w:tc>
          <w:tcPr>
            <w:tcW w:w="3447" w:type="dxa"/>
            <w:tcBorders>
              <w:left w:val="single" w:sz="4" w:space="0" w:color="000000"/>
              <w:bottom w:val="single" w:sz="4" w:space="0" w:color="000000"/>
            </w:tcBorders>
            <w:vAlign w:val="center"/>
          </w:tcPr>
          <w:p w:rsidR="00B757C7" w:rsidRPr="005D0E0E" w:rsidRDefault="009C6A51" w:rsidP="00491526">
            <w:pPr>
              <w:jc w:val="center"/>
              <w:rPr>
                <w:rFonts w:asciiTheme="minorHAnsi" w:hAnsiTheme="minorHAnsi"/>
                <w:b/>
                <w:sz w:val="24"/>
              </w:rPr>
            </w:pPr>
            <w:r w:rsidRPr="005D0E0E">
              <w:rPr>
                <w:rFonts w:asciiTheme="minorHAnsi" w:hAnsiTheme="minorHAnsi"/>
                <w:b/>
                <w:sz w:val="24"/>
              </w:rPr>
              <w:t>P</w:t>
            </w:r>
            <w:r w:rsidR="00B757C7" w:rsidRPr="005D0E0E">
              <w:rPr>
                <w:rFonts w:asciiTheme="minorHAnsi" w:hAnsiTheme="minorHAnsi"/>
                <w:b/>
                <w:sz w:val="24"/>
              </w:rPr>
              <w:t>rávní forma</w:t>
            </w:r>
          </w:p>
        </w:tc>
        <w:tc>
          <w:tcPr>
            <w:tcW w:w="5218" w:type="dxa"/>
            <w:tcBorders>
              <w:left w:val="single" w:sz="4" w:space="0" w:color="000000"/>
              <w:bottom w:val="single" w:sz="4" w:space="0" w:color="000000"/>
              <w:right w:val="single" w:sz="4" w:space="0" w:color="000000"/>
            </w:tcBorders>
          </w:tcPr>
          <w:p w:rsidR="00B757C7" w:rsidRPr="005D0E0E" w:rsidRDefault="00B757C7" w:rsidP="00491526">
            <w:pPr>
              <w:snapToGrid w:val="0"/>
              <w:rPr>
                <w:rFonts w:asciiTheme="minorHAnsi" w:hAnsiTheme="minorHAnsi"/>
                <w:emboss/>
                <w:sz w:val="24"/>
              </w:rPr>
            </w:pPr>
          </w:p>
        </w:tc>
      </w:tr>
      <w:tr w:rsidR="00B757C7" w:rsidRPr="005D0E0E" w:rsidTr="009C6A51">
        <w:trPr>
          <w:cantSplit/>
          <w:trHeight w:val="844"/>
        </w:trPr>
        <w:tc>
          <w:tcPr>
            <w:tcW w:w="3447" w:type="dxa"/>
            <w:tcBorders>
              <w:left w:val="single" w:sz="4" w:space="0" w:color="000000"/>
              <w:bottom w:val="single" w:sz="4" w:space="0" w:color="000000"/>
            </w:tcBorders>
            <w:vAlign w:val="center"/>
          </w:tcPr>
          <w:p w:rsidR="009C6A51" w:rsidRPr="005D0E0E" w:rsidRDefault="00422E9D" w:rsidP="009C6A51">
            <w:pPr>
              <w:jc w:val="center"/>
              <w:rPr>
                <w:rFonts w:asciiTheme="minorHAnsi" w:hAnsiTheme="minorHAnsi"/>
                <w:b/>
                <w:sz w:val="24"/>
              </w:rPr>
            </w:pPr>
            <w:r w:rsidRPr="005D0E0E">
              <w:rPr>
                <w:rFonts w:asciiTheme="minorHAnsi" w:hAnsiTheme="minorHAnsi"/>
                <w:b/>
                <w:sz w:val="24"/>
              </w:rPr>
              <w:t>IČ</w:t>
            </w:r>
          </w:p>
        </w:tc>
        <w:tc>
          <w:tcPr>
            <w:tcW w:w="5218" w:type="dxa"/>
            <w:tcBorders>
              <w:left w:val="single" w:sz="4" w:space="0" w:color="000000"/>
              <w:bottom w:val="single" w:sz="4" w:space="0" w:color="000000"/>
              <w:right w:val="single" w:sz="4" w:space="0" w:color="000000"/>
            </w:tcBorders>
          </w:tcPr>
          <w:p w:rsidR="00B757C7" w:rsidRPr="005D0E0E" w:rsidRDefault="00B757C7" w:rsidP="00491526">
            <w:pPr>
              <w:snapToGrid w:val="0"/>
              <w:rPr>
                <w:rFonts w:asciiTheme="minorHAnsi" w:hAnsiTheme="minorHAnsi"/>
                <w:emboss/>
                <w:sz w:val="24"/>
              </w:rPr>
            </w:pPr>
          </w:p>
        </w:tc>
      </w:tr>
      <w:tr w:rsidR="00B757C7" w:rsidRPr="005D0E0E" w:rsidTr="009C6A51">
        <w:trPr>
          <w:cantSplit/>
          <w:trHeight w:val="844"/>
        </w:trPr>
        <w:tc>
          <w:tcPr>
            <w:tcW w:w="3447" w:type="dxa"/>
            <w:tcBorders>
              <w:left w:val="single" w:sz="4" w:space="0" w:color="000000"/>
              <w:bottom w:val="single" w:sz="4" w:space="0" w:color="000000"/>
            </w:tcBorders>
            <w:vAlign w:val="center"/>
          </w:tcPr>
          <w:p w:rsidR="009C6A51" w:rsidRPr="005D0E0E" w:rsidRDefault="00B757C7" w:rsidP="009C6A51">
            <w:pPr>
              <w:jc w:val="center"/>
              <w:rPr>
                <w:rFonts w:asciiTheme="minorHAnsi" w:hAnsiTheme="minorHAnsi"/>
                <w:b/>
                <w:sz w:val="24"/>
              </w:rPr>
            </w:pPr>
            <w:r w:rsidRPr="005D0E0E">
              <w:rPr>
                <w:rFonts w:asciiTheme="minorHAnsi" w:hAnsiTheme="minorHAnsi"/>
                <w:b/>
                <w:sz w:val="24"/>
              </w:rPr>
              <w:t>D</w:t>
            </w:r>
            <w:r w:rsidR="00422E9D" w:rsidRPr="005D0E0E">
              <w:rPr>
                <w:rFonts w:asciiTheme="minorHAnsi" w:hAnsiTheme="minorHAnsi"/>
                <w:b/>
                <w:sz w:val="24"/>
              </w:rPr>
              <w:t>IČ</w:t>
            </w:r>
          </w:p>
        </w:tc>
        <w:tc>
          <w:tcPr>
            <w:tcW w:w="5218" w:type="dxa"/>
            <w:tcBorders>
              <w:left w:val="single" w:sz="4" w:space="0" w:color="000000"/>
              <w:bottom w:val="single" w:sz="4" w:space="0" w:color="000000"/>
              <w:right w:val="single" w:sz="4" w:space="0" w:color="000000"/>
            </w:tcBorders>
          </w:tcPr>
          <w:p w:rsidR="00B757C7" w:rsidRPr="005D0E0E" w:rsidRDefault="00B757C7" w:rsidP="00491526">
            <w:pPr>
              <w:snapToGrid w:val="0"/>
              <w:rPr>
                <w:rFonts w:asciiTheme="minorHAnsi" w:hAnsiTheme="minorHAnsi"/>
                <w:emboss/>
                <w:sz w:val="24"/>
              </w:rPr>
            </w:pPr>
          </w:p>
        </w:tc>
      </w:tr>
      <w:tr w:rsidR="0076283D" w:rsidRPr="005D0E0E" w:rsidTr="009C6A51">
        <w:trPr>
          <w:cantSplit/>
          <w:trHeight w:val="844"/>
        </w:trPr>
        <w:tc>
          <w:tcPr>
            <w:tcW w:w="3447" w:type="dxa"/>
            <w:tcBorders>
              <w:left w:val="single" w:sz="4" w:space="0" w:color="000000"/>
              <w:bottom w:val="single" w:sz="4" w:space="0" w:color="000000"/>
            </w:tcBorders>
            <w:vAlign w:val="center"/>
          </w:tcPr>
          <w:p w:rsidR="00944760" w:rsidRPr="00822915" w:rsidRDefault="0076283D" w:rsidP="00491526">
            <w:pPr>
              <w:snapToGrid w:val="0"/>
              <w:jc w:val="center"/>
              <w:rPr>
                <w:rFonts w:asciiTheme="minorHAnsi" w:hAnsiTheme="minorHAnsi"/>
                <w:b/>
                <w:sz w:val="24"/>
              </w:rPr>
            </w:pPr>
            <w:r w:rsidRPr="00822915">
              <w:rPr>
                <w:rFonts w:asciiTheme="minorHAnsi" w:hAnsiTheme="minorHAnsi"/>
                <w:b/>
                <w:sz w:val="24"/>
              </w:rPr>
              <w:t xml:space="preserve">Termín realizace </w:t>
            </w:r>
            <w:proofErr w:type="gramStart"/>
            <w:r w:rsidR="00F70B5A" w:rsidRPr="00822915">
              <w:rPr>
                <w:rFonts w:asciiTheme="minorHAnsi" w:hAnsiTheme="minorHAnsi"/>
                <w:b/>
                <w:sz w:val="24"/>
              </w:rPr>
              <w:t>do</w:t>
            </w:r>
            <w:proofErr w:type="gramEnd"/>
          </w:p>
          <w:p w:rsidR="009C6A51" w:rsidRPr="005D0E0E" w:rsidRDefault="0076283D" w:rsidP="009C6A51">
            <w:pPr>
              <w:snapToGrid w:val="0"/>
              <w:jc w:val="center"/>
              <w:rPr>
                <w:rFonts w:asciiTheme="minorHAnsi" w:hAnsiTheme="minorHAnsi"/>
                <w:b/>
                <w:sz w:val="24"/>
                <w:highlight w:val="yellow"/>
              </w:rPr>
            </w:pPr>
            <w:r w:rsidRPr="00822915">
              <w:rPr>
                <w:rFonts w:asciiTheme="minorHAnsi" w:hAnsiTheme="minorHAnsi"/>
                <w:b/>
                <w:sz w:val="24"/>
              </w:rPr>
              <w:t xml:space="preserve">(nejpozději do </w:t>
            </w:r>
            <w:r w:rsidR="00DA7C1A" w:rsidRPr="00822915">
              <w:rPr>
                <w:rFonts w:asciiTheme="minorHAnsi" w:hAnsiTheme="minorHAnsi"/>
                <w:b/>
                <w:sz w:val="24"/>
              </w:rPr>
              <w:t>3</w:t>
            </w:r>
            <w:r w:rsidR="003B26BB" w:rsidRPr="00822915">
              <w:rPr>
                <w:rFonts w:asciiTheme="minorHAnsi" w:hAnsiTheme="minorHAnsi"/>
                <w:b/>
                <w:sz w:val="24"/>
              </w:rPr>
              <w:t>0</w:t>
            </w:r>
            <w:r w:rsidRPr="00822915">
              <w:rPr>
                <w:rFonts w:asciiTheme="minorHAnsi" w:hAnsiTheme="minorHAnsi"/>
                <w:b/>
                <w:sz w:val="24"/>
              </w:rPr>
              <w:t>.</w:t>
            </w:r>
            <w:r w:rsidR="00944760" w:rsidRPr="00822915">
              <w:rPr>
                <w:rFonts w:asciiTheme="minorHAnsi" w:hAnsiTheme="minorHAnsi"/>
                <w:b/>
                <w:sz w:val="24"/>
              </w:rPr>
              <w:t xml:space="preserve"> </w:t>
            </w:r>
            <w:r w:rsidR="003B26BB" w:rsidRPr="00822915">
              <w:rPr>
                <w:rFonts w:asciiTheme="minorHAnsi" w:hAnsiTheme="minorHAnsi"/>
                <w:b/>
                <w:sz w:val="24"/>
              </w:rPr>
              <w:t>4</w:t>
            </w:r>
            <w:r w:rsidRPr="00822915">
              <w:rPr>
                <w:rFonts w:asciiTheme="minorHAnsi" w:hAnsiTheme="minorHAnsi"/>
                <w:b/>
                <w:sz w:val="24"/>
              </w:rPr>
              <w:t>.</w:t>
            </w:r>
            <w:r w:rsidR="00944760" w:rsidRPr="00822915">
              <w:rPr>
                <w:rFonts w:asciiTheme="minorHAnsi" w:hAnsiTheme="minorHAnsi"/>
                <w:b/>
                <w:sz w:val="24"/>
              </w:rPr>
              <w:t xml:space="preserve"> </w:t>
            </w:r>
            <w:r w:rsidRPr="00822915">
              <w:rPr>
                <w:rFonts w:asciiTheme="minorHAnsi" w:hAnsiTheme="minorHAnsi"/>
                <w:b/>
                <w:sz w:val="24"/>
              </w:rPr>
              <w:t>201</w:t>
            </w:r>
            <w:r w:rsidR="003B26BB" w:rsidRPr="00822915">
              <w:rPr>
                <w:rFonts w:asciiTheme="minorHAnsi" w:hAnsiTheme="minorHAnsi"/>
                <w:b/>
                <w:sz w:val="24"/>
              </w:rPr>
              <w:t>5</w:t>
            </w:r>
            <w:r w:rsidRPr="00822915">
              <w:rPr>
                <w:rFonts w:asciiTheme="minorHAnsi" w:hAnsiTheme="minorHAnsi"/>
                <w:b/>
                <w:sz w:val="24"/>
              </w:rPr>
              <w:t>)</w:t>
            </w:r>
          </w:p>
        </w:tc>
        <w:tc>
          <w:tcPr>
            <w:tcW w:w="5218" w:type="dxa"/>
            <w:tcBorders>
              <w:left w:val="single" w:sz="4" w:space="0" w:color="000000"/>
              <w:bottom w:val="single" w:sz="4" w:space="0" w:color="000000"/>
              <w:right w:val="single" w:sz="4" w:space="0" w:color="000000"/>
            </w:tcBorders>
          </w:tcPr>
          <w:p w:rsidR="0076283D" w:rsidRPr="005D0E0E" w:rsidRDefault="0076283D" w:rsidP="00491526">
            <w:pPr>
              <w:snapToGrid w:val="0"/>
              <w:rPr>
                <w:rFonts w:asciiTheme="minorHAnsi" w:hAnsiTheme="minorHAnsi"/>
                <w:emboss/>
                <w:sz w:val="24"/>
              </w:rPr>
            </w:pPr>
          </w:p>
        </w:tc>
      </w:tr>
      <w:tr w:rsidR="00B757C7" w:rsidRPr="005D0E0E" w:rsidTr="009C6A51">
        <w:trPr>
          <w:cantSplit/>
          <w:trHeight w:val="844"/>
        </w:trPr>
        <w:tc>
          <w:tcPr>
            <w:tcW w:w="8665" w:type="dxa"/>
            <w:gridSpan w:val="2"/>
            <w:tcBorders>
              <w:left w:val="single" w:sz="4" w:space="0" w:color="000000"/>
              <w:bottom w:val="single" w:sz="4" w:space="0" w:color="000000"/>
              <w:right w:val="single" w:sz="4" w:space="0" w:color="000000"/>
            </w:tcBorders>
            <w:vAlign w:val="center"/>
          </w:tcPr>
          <w:p w:rsidR="00B757C7" w:rsidRPr="005D0E0E" w:rsidRDefault="00B757C7" w:rsidP="00491526">
            <w:pPr>
              <w:pStyle w:val="Nadpis6"/>
              <w:tabs>
                <w:tab w:val="left" w:pos="0"/>
              </w:tabs>
              <w:rPr>
                <w:rFonts w:asciiTheme="minorHAnsi" w:hAnsiTheme="minorHAnsi"/>
                <w:color w:val="auto"/>
                <w:sz w:val="28"/>
              </w:rPr>
            </w:pPr>
            <w:r w:rsidRPr="005D0E0E">
              <w:rPr>
                <w:rFonts w:asciiTheme="minorHAnsi" w:hAnsiTheme="minorHAnsi"/>
                <w:color w:val="auto"/>
                <w:sz w:val="28"/>
              </w:rPr>
              <w:t xml:space="preserve">Celková </w:t>
            </w:r>
            <w:r w:rsidR="00223925" w:rsidRPr="005D0E0E">
              <w:rPr>
                <w:rFonts w:asciiTheme="minorHAnsi" w:hAnsiTheme="minorHAnsi"/>
                <w:color w:val="auto"/>
                <w:sz w:val="28"/>
              </w:rPr>
              <w:t>nabídková cena</w:t>
            </w:r>
            <w:r w:rsidRPr="005D0E0E">
              <w:rPr>
                <w:rFonts w:asciiTheme="minorHAnsi" w:hAnsiTheme="minorHAnsi"/>
                <w:color w:val="auto"/>
                <w:sz w:val="28"/>
              </w:rPr>
              <w:t xml:space="preserve"> </w:t>
            </w:r>
            <w:r w:rsidR="00B43531" w:rsidRPr="005D0E0E">
              <w:rPr>
                <w:rFonts w:asciiTheme="minorHAnsi" w:hAnsiTheme="minorHAnsi"/>
                <w:color w:val="auto"/>
                <w:sz w:val="28"/>
              </w:rPr>
              <w:t xml:space="preserve">bez </w:t>
            </w:r>
            <w:proofErr w:type="gramStart"/>
            <w:r w:rsidR="00B43531" w:rsidRPr="005D0E0E">
              <w:rPr>
                <w:rFonts w:asciiTheme="minorHAnsi" w:hAnsiTheme="minorHAnsi"/>
                <w:color w:val="auto"/>
                <w:sz w:val="28"/>
              </w:rPr>
              <w:t>DPH</w:t>
            </w:r>
            <w:r w:rsidRPr="005D0E0E">
              <w:rPr>
                <w:rFonts w:asciiTheme="minorHAnsi" w:hAnsiTheme="minorHAnsi"/>
                <w:color w:val="auto"/>
                <w:sz w:val="28"/>
              </w:rPr>
              <w:t xml:space="preserve">               </w:t>
            </w:r>
            <w:r w:rsidR="003B55EA" w:rsidRPr="005D0E0E">
              <w:rPr>
                <w:rFonts w:asciiTheme="minorHAnsi" w:hAnsiTheme="minorHAnsi"/>
                <w:color w:val="auto"/>
                <w:sz w:val="28"/>
              </w:rPr>
              <w:t xml:space="preserve">  </w:t>
            </w:r>
            <w:r w:rsidR="003B55EA" w:rsidRPr="005D0E0E">
              <w:rPr>
                <w:rFonts w:asciiTheme="minorHAnsi" w:hAnsiTheme="minorHAnsi"/>
                <w:color w:val="auto"/>
                <w:sz w:val="28"/>
              </w:rPr>
              <w:tab/>
            </w:r>
            <w:r w:rsidR="00F70B5A" w:rsidRPr="005D0E0E">
              <w:rPr>
                <w:rFonts w:asciiTheme="minorHAnsi" w:hAnsiTheme="minorHAnsi"/>
                <w:color w:val="auto"/>
                <w:sz w:val="28"/>
              </w:rPr>
              <w:tab/>
            </w:r>
            <w:r w:rsidR="00F70B5A" w:rsidRPr="005D0E0E">
              <w:rPr>
                <w:rFonts w:asciiTheme="minorHAnsi" w:hAnsiTheme="minorHAnsi"/>
                <w:color w:val="auto"/>
                <w:sz w:val="28"/>
              </w:rPr>
              <w:tab/>
            </w:r>
            <w:r w:rsidR="009A4146">
              <w:rPr>
                <w:rFonts w:asciiTheme="minorHAnsi" w:hAnsiTheme="minorHAnsi"/>
                <w:color w:val="auto"/>
                <w:sz w:val="28"/>
              </w:rPr>
              <w:tab/>
            </w:r>
            <w:r w:rsidR="00F70B5A" w:rsidRPr="005D0E0E">
              <w:rPr>
                <w:rFonts w:asciiTheme="minorHAnsi" w:hAnsiTheme="minorHAnsi"/>
                <w:color w:val="auto"/>
                <w:sz w:val="28"/>
              </w:rPr>
              <w:t>,</w:t>
            </w:r>
            <w:r w:rsidRPr="005D0E0E">
              <w:rPr>
                <w:rFonts w:asciiTheme="minorHAnsi" w:hAnsiTheme="minorHAnsi"/>
                <w:b w:val="0"/>
                <w:color w:val="auto"/>
                <w:sz w:val="28"/>
              </w:rPr>
              <w:t>-Kč</w:t>
            </w:r>
            <w:proofErr w:type="gramEnd"/>
            <w:r w:rsidRPr="005D0E0E">
              <w:rPr>
                <w:rFonts w:asciiTheme="minorHAnsi" w:hAnsiTheme="minorHAnsi"/>
                <w:color w:val="auto"/>
                <w:sz w:val="28"/>
              </w:rPr>
              <w:t xml:space="preserve"> </w:t>
            </w:r>
          </w:p>
          <w:p w:rsidR="00B757C7" w:rsidRPr="005D0E0E" w:rsidRDefault="00B757C7" w:rsidP="00F70B5A">
            <w:pPr>
              <w:pStyle w:val="Nadpis7"/>
              <w:tabs>
                <w:tab w:val="left" w:pos="0"/>
              </w:tabs>
              <w:rPr>
                <w:rFonts w:asciiTheme="minorHAnsi" w:hAnsiTheme="minorHAnsi"/>
                <w:b w:val="0"/>
                <w:color w:val="auto"/>
              </w:rPr>
            </w:pPr>
            <w:r w:rsidRPr="005D0E0E">
              <w:rPr>
                <w:rFonts w:asciiTheme="minorHAnsi" w:hAnsiTheme="minorHAnsi"/>
                <w:color w:val="auto"/>
              </w:rPr>
              <w:t xml:space="preserve">Daň z přidané </w:t>
            </w:r>
            <w:r w:rsidR="00223925" w:rsidRPr="005D0E0E">
              <w:rPr>
                <w:rFonts w:asciiTheme="minorHAnsi" w:hAnsiTheme="minorHAnsi"/>
                <w:color w:val="auto"/>
              </w:rPr>
              <w:t xml:space="preserve">hodnoty </w:t>
            </w:r>
            <w:proofErr w:type="gramStart"/>
            <w:r w:rsidR="00223925" w:rsidRPr="005D0E0E">
              <w:rPr>
                <w:rFonts w:asciiTheme="minorHAnsi" w:hAnsiTheme="minorHAnsi"/>
                <w:color w:val="auto"/>
              </w:rPr>
              <w:t xml:space="preserve">21 </w:t>
            </w:r>
            <w:r w:rsidRPr="005D0E0E">
              <w:rPr>
                <w:rFonts w:asciiTheme="minorHAnsi" w:hAnsiTheme="minorHAnsi"/>
                <w:color w:val="auto"/>
              </w:rPr>
              <w:t xml:space="preserve">%                            </w:t>
            </w:r>
            <w:r w:rsidR="003B55EA" w:rsidRPr="005D0E0E">
              <w:rPr>
                <w:rFonts w:asciiTheme="minorHAnsi" w:hAnsiTheme="minorHAnsi"/>
                <w:color w:val="auto"/>
              </w:rPr>
              <w:tab/>
            </w:r>
            <w:r w:rsidR="00F70B5A" w:rsidRPr="005D0E0E">
              <w:rPr>
                <w:rFonts w:asciiTheme="minorHAnsi" w:hAnsiTheme="minorHAnsi"/>
                <w:color w:val="auto"/>
              </w:rPr>
              <w:tab/>
            </w:r>
            <w:r w:rsidR="003B55EA" w:rsidRPr="005D0E0E">
              <w:rPr>
                <w:rFonts w:asciiTheme="minorHAnsi" w:hAnsiTheme="minorHAnsi"/>
                <w:b w:val="0"/>
                <w:color w:val="auto"/>
              </w:rPr>
              <w:tab/>
              <w:t>,</w:t>
            </w:r>
            <w:r w:rsidRPr="005D0E0E">
              <w:rPr>
                <w:rFonts w:asciiTheme="minorHAnsi" w:hAnsiTheme="minorHAnsi"/>
                <w:b w:val="0"/>
                <w:color w:val="auto"/>
              </w:rPr>
              <w:t>-Kč</w:t>
            </w:r>
            <w:proofErr w:type="gramEnd"/>
          </w:p>
        </w:tc>
      </w:tr>
      <w:tr w:rsidR="00B757C7" w:rsidRPr="005D0E0E" w:rsidTr="009C6A51">
        <w:trPr>
          <w:cantSplit/>
          <w:trHeight w:val="844"/>
        </w:trPr>
        <w:tc>
          <w:tcPr>
            <w:tcW w:w="8665" w:type="dxa"/>
            <w:gridSpan w:val="2"/>
            <w:tcBorders>
              <w:left w:val="single" w:sz="4" w:space="0" w:color="000000"/>
              <w:bottom w:val="single" w:sz="4" w:space="0" w:color="000000"/>
              <w:right w:val="single" w:sz="4" w:space="0" w:color="000000"/>
            </w:tcBorders>
            <w:vAlign w:val="center"/>
          </w:tcPr>
          <w:p w:rsidR="00B757C7" w:rsidRPr="005D0E0E" w:rsidRDefault="00B757C7" w:rsidP="00F70B5A">
            <w:pPr>
              <w:snapToGrid w:val="0"/>
              <w:rPr>
                <w:rFonts w:asciiTheme="minorHAnsi" w:hAnsiTheme="minorHAnsi"/>
                <w:sz w:val="28"/>
              </w:rPr>
            </w:pPr>
            <w:r w:rsidRPr="005D0E0E">
              <w:rPr>
                <w:rFonts w:asciiTheme="minorHAnsi" w:hAnsiTheme="minorHAnsi"/>
                <w:b/>
                <w:sz w:val="28"/>
              </w:rPr>
              <w:t xml:space="preserve">Celková nabídková cena včetně </w:t>
            </w:r>
            <w:proofErr w:type="gramStart"/>
            <w:r w:rsidRPr="005D0E0E">
              <w:rPr>
                <w:rFonts w:asciiTheme="minorHAnsi" w:hAnsiTheme="minorHAnsi"/>
                <w:b/>
                <w:sz w:val="28"/>
              </w:rPr>
              <w:t xml:space="preserve">DPH             </w:t>
            </w:r>
            <w:r w:rsidR="003B55EA" w:rsidRPr="005D0E0E">
              <w:rPr>
                <w:rFonts w:asciiTheme="minorHAnsi" w:hAnsiTheme="minorHAnsi"/>
                <w:b/>
                <w:sz w:val="28"/>
              </w:rPr>
              <w:tab/>
            </w:r>
            <w:r w:rsidR="00F70B5A" w:rsidRPr="005D0E0E">
              <w:rPr>
                <w:rFonts w:asciiTheme="minorHAnsi" w:hAnsiTheme="minorHAnsi"/>
                <w:b/>
                <w:sz w:val="28"/>
              </w:rPr>
              <w:tab/>
            </w:r>
            <w:r w:rsidR="00F70B5A" w:rsidRPr="005D0E0E">
              <w:rPr>
                <w:rFonts w:asciiTheme="minorHAnsi" w:hAnsiTheme="minorHAnsi"/>
                <w:b/>
                <w:sz w:val="28"/>
              </w:rPr>
              <w:tab/>
            </w:r>
            <w:r w:rsidRPr="005D0E0E">
              <w:rPr>
                <w:rFonts w:asciiTheme="minorHAnsi" w:hAnsiTheme="minorHAnsi"/>
                <w:sz w:val="28"/>
              </w:rPr>
              <w:t>,-Kč</w:t>
            </w:r>
            <w:proofErr w:type="gramEnd"/>
          </w:p>
        </w:tc>
      </w:tr>
    </w:tbl>
    <w:p w:rsidR="00223925" w:rsidRPr="005D0E0E" w:rsidRDefault="00223925" w:rsidP="00B757C7">
      <w:pPr>
        <w:rPr>
          <w:rFonts w:asciiTheme="minorHAnsi" w:hAnsiTheme="minorHAnsi"/>
          <w:sz w:val="24"/>
        </w:rPr>
      </w:pPr>
    </w:p>
    <w:p w:rsidR="00B757C7" w:rsidRPr="005D0E0E" w:rsidRDefault="00B757C7" w:rsidP="00B757C7">
      <w:pPr>
        <w:rPr>
          <w:rFonts w:asciiTheme="minorHAnsi" w:hAnsiTheme="minorHAnsi"/>
          <w:sz w:val="24"/>
        </w:rPr>
      </w:pPr>
      <w:r w:rsidRPr="005D0E0E">
        <w:rPr>
          <w:rFonts w:asciiTheme="minorHAnsi" w:hAnsiTheme="minorHAnsi"/>
          <w:sz w:val="24"/>
        </w:rPr>
        <w:t>V…………………</w:t>
      </w:r>
      <w:proofErr w:type="gramStart"/>
      <w:r w:rsidRPr="005D0E0E">
        <w:rPr>
          <w:rFonts w:asciiTheme="minorHAnsi" w:hAnsiTheme="minorHAnsi"/>
          <w:sz w:val="24"/>
        </w:rPr>
        <w:t>…...., dne</w:t>
      </w:r>
      <w:proofErr w:type="gramEnd"/>
      <w:r w:rsidRPr="005D0E0E">
        <w:rPr>
          <w:rFonts w:asciiTheme="minorHAnsi" w:hAnsiTheme="minorHAnsi"/>
          <w:sz w:val="24"/>
        </w:rPr>
        <w:t xml:space="preserve"> ……………………..</w:t>
      </w:r>
    </w:p>
    <w:p w:rsidR="00422E9D" w:rsidRPr="005D0E0E" w:rsidRDefault="00422E9D" w:rsidP="00B757C7">
      <w:pPr>
        <w:ind w:left="2124"/>
        <w:rPr>
          <w:rFonts w:asciiTheme="minorHAnsi" w:hAnsiTheme="minorHAnsi"/>
          <w:sz w:val="24"/>
        </w:rPr>
      </w:pPr>
    </w:p>
    <w:p w:rsidR="00F70B5A" w:rsidRPr="005D0E0E" w:rsidRDefault="00F70B5A" w:rsidP="00B757C7">
      <w:pPr>
        <w:ind w:left="2124"/>
        <w:rPr>
          <w:rFonts w:asciiTheme="minorHAnsi" w:hAnsiTheme="minorHAnsi"/>
          <w:sz w:val="24"/>
        </w:rPr>
      </w:pPr>
    </w:p>
    <w:p w:rsidR="00B757C7" w:rsidRPr="005D0E0E" w:rsidRDefault="009C6A51" w:rsidP="00B757C7">
      <w:pPr>
        <w:ind w:left="2124"/>
        <w:rPr>
          <w:rFonts w:asciiTheme="minorHAnsi" w:hAnsiTheme="minorHAnsi"/>
          <w:sz w:val="24"/>
        </w:rPr>
      </w:pPr>
      <w:r w:rsidRPr="005D0E0E">
        <w:rPr>
          <w:rFonts w:asciiTheme="minorHAnsi" w:hAnsiTheme="minorHAnsi"/>
          <w:sz w:val="24"/>
        </w:rPr>
        <w:tab/>
      </w:r>
      <w:r w:rsidRPr="005D0E0E">
        <w:rPr>
          <w:rFonts w:asciiTheme="minorHAnsi" w:hAnsiTheme="minorHAnsi"/>
          <w:sz w:val="24"/>
        </w:rPr>
        <w:tab/>
      </w:r>
      <w:r w:rsidR="00B757C7" w:rsidRPr="005D0E0E">
        <w:rPr>
          <w:rFonts w:asciiTheme="minorHAnsi" w:hAnsiTheme="minorHAnsi"/>
          <w:sz w:val="24"/>
        </w:rPr>
        <w:t xml:space="preserve"> ………........…......................................…………………….</w:t>
      </w:r>
    </w:p>
    <w:p w:rsidR="00B757C7" w:rsidRPr="005D0E0E" w:rsidRDefault="009C6A51" w:rsidP="00B757C7">
      <w:pPr>
        <w:pStyle w:val="Zkladntext"/>
        <w:spacing w:line="228" w:lineRule="auto"/>
        <w:rPr>
          <w:rFonts w:asciiTheme="minorHAnsi" w:hAnsiTheme="minorHAnsi"/>
        </w:rPr>
      </w:pPr>
      <w:r w:rsidRPr="005D0E0E">
        <w:rPr>
          <w:rFonts w:asciiTheme="minorHAnsi" w:hAnsiTheme="minorHAnsi"/>
        </w:rPr>
        <w:tab/>
      </w:r>
      <w:r w:rsidRPr="005D0E0E">
        <w:rPr>
          <w:rFonts w:asciiTheme="minorHAnsi" w:hAnsiTheme="minorHAnsi"/>
        </w:rPr>
        <w:tab/>
      </w:r>
      <w:r w:rsidRPr="005D0E0E">
        <w:rPr>
          <w:rFonts w:asciiTheme="minorHAnsi" w:hAnsiTheme="minorHAnsi"/>
        </w:rPr>
        <w:tab/>
      </w:r>
      <w:r w:rsidRPr="005D0E0E">
        <w:rPr>
          <w:rFonts w:asciiTheme="minorHAnsi" w:hAnsiTheme="minorHAnsi"/>
        </w:rPr>
        <w:tab/>
      </w:r>
      <w:r w:rsidR="005D0E0E">
        <w:rPr>
          <w:rFonts w:asciiTheme="minorHAnsi" w:hAnsiTheme="minorHAnsi"/>
        </w:rPr>
        <w:tab/>
      </w:r>
      <w:r w:rsidR="00B757C7" w:rsidRPr="005D0E0E">
        <w:rPr>
          <w:rFonts w:asciiTheme="minorHAnsi" w:hAnsiTheme="minorHAnsi"/>
        </w:rPr>
        <w:t>razítko a podpis osoby oprávněné jednat za uchazeče</w:t>
      </w:r>
    </w:p>
    <w:p w:rsidR="00B03872" w:rsidRPr="005D0E0E" w:rsidRDefault="00B03872" w:rsidP="00B03872">
      <w:pPr>
        <w:pStyle w:val="NormlnIMP"/>
        <w:jc w:val="both"/>
        <w:rPr>
          <w:rFonts w:asciiTheme="minorHAnsi" w:hAnsiTheme="minorHAnsi"/>
          <w:b/>
          <w:sz w:val="24"/>
          <w:szCs w:val="24"/>
        </w:rPr>
      </w:pPr>
      <w:r w:rsidRPr="005D0E0E">
        <w:rPr>
          <w:rFonts w:asciiTheme="minorHAnsi" w:hAnsiTheme="minorHAnsi"/>
          <w:b/>
          <w:sz w:val="24"/>
          <w:szCs w:val="24"/>
        </w:rPr>
        <w:lastRenderedPageBreak/>
        <w:t>PŘÍLOHA Č. 2</w:t>
      </w:r>
    </w:p>
    <w:p w:rsidR="002906FF" w:rsidRPr="005D0E0E" w:rsidRDefault="002906FF" w:rsidP="002906FF">
      <w:pPr>
        <w:pStyle w:val="NormlnIMP"/>
        <w:jc w:val="both"/>
        <w:rPr>
          <w:rFonts w:asciiTheme="minorHAnsi" w:hAnsiTheme="minorHAnsi"/>
          <w:b/>
          <w:sz w:val="24"/>
          <w:szCs w:val="24"/>
        </w:rPr>
      </w:pPr>
    </w:p>
    <w:p w:rsidR="002906FF" w:rsidRPr="005D0E0E" w:rsidRDefault="002906FF" w:rsidP="002906FF">
      <w:pPr>
        <w:pStyle w:val="Nadpis1"/>
        <w:shd w:val="clear" w:color="auto" w:fill="DBE5F1"/>
        <w:rPr>
          <w:rFonts w:asciiTheme="minorHAnsi" w:hAnsiTheme="minorHAnsi"/>
          <w:sz w:val="26"/>
          <w:szCs w:val="26"/>
        </w:rPr>
      </w:pPr>
      <w:r w:rsidRPr="005D0E0E">
        <w:rPr>
          <w:rFonts w:asciiTheme="minorHAnsi" w:hAnsiTheme="minorHAnsi"/>
          <w:caps/>
          <w:sz w:val="26"/>
          <w:szCs w:val="26"/>
        </w:rPr>
        <w:t>Čestné prohlášení</w:t>
      </w:r>
      <w:r w:rsidRPr="005D0E0E">
        <w:rPr>
          <w:rFonts w:asciiTheme="minorHAnsi" w:hAnsiTheme="minorHAnsi"/>
          <w:sz w:val="26"/>
          <w:szCs w:val="26"/>
        </w:rPr>
        <w:t xml:space="preserve"> </w:t>
      </w:r>
    </w:p>
    <w:p w:rsidR="002906FF" w:rsidRPr="005D0E0E" w:rsidRDefault="002906FF" w:rsidP="002906FF">
      <w:pPr>
        <w:pStyle w:val="Nadpis1"/>
        <w:shd w:val="clear" w:color="auto" w:fill="DBE5F1"/>
        <w:rPr>
          <w:rFonts w:asciiTheme="minorHAnsi" w:hAnsiTheme="minorHAnsi"/>
          <w:sz w:val="26"/>
          <w:szCs w:val="26"/>
        </w:rPr>
      </w:pPr>
      <w:r w:rsidRPr="005D0E0E">
        <w:rPr>
          <w:rFonts w:asciiTheme="minorHAnsi" w:hAnsiTheme="minorHAnsi"/>
          <w:sz w:val="26"/>
          <w:szCs w:val="26"/>
        </w:rPr>
        <w:t>o splnění kvalifikačních předpokladů ve zjednodušeném podlimitním řízení</w:t>
      </w:r>
    </w:p>
    <w:p w:rsidR="002906FF" w:rsidRPr="005D0E0E" w:rsidRDefault="002906FF" w:rsidP="002906FF">
      <w:pPr>
        <w:pStyle w:val="Textpsmene"/>
        <w:ind w:left="2832" w:firstLine="708"/>
        <w:rPr>
          <w:rFonts w:asciiTheme="minorHAnsi" w:hAnsiTheme="minorHAnsi" w:cs="Times New Roman"/>
          <w:sz w:val="24"/>
          <w:szCs w:val="24"/>
        </w:rPr>
      </w:pPr>
    </w:p>
    <w:p w:rsidR="002906FF" w:rsidRPr="005D0E0E" w:rsidRDefault="002906FF" w:rsidP="002906FF">
      <w:pPr>
        <w:pStyle w:val="Textpsmene"/>
        <w:ind w:left="426" w:right="-2"/>
        <w:rPr>
          <w:rFonts w:asciiTheme="minorHAnsi" w:hAnsiTheme="minorHAnsi" w:cs="Times New Roman"/>
          <w:b/>
          <w:bCs/>
          <w:sz w:val="24"/>
          <w:szCs w:val="24"/>
        </w:rPr>
      </w:pPr>
    </w:p>
    <w:p w:rsidR="002906FF" w:rsidRPr="005D0E0E" w:rsidRDefault="002906FF" w:rsidP="002906FF">
      <w:pPr>
        <w:pStyle w:val="Textpsmene"/>
        <w:numPr>
          <w:ilvl w:val="3"/>
          <w:numId w:val="22"/>
        </w:numPr>
        <w:tabs>
          <w:tab w:val="clear" w:pos="2880"/>
          <w:tab w:val="num" w:pos="426"/>
        </w:tabs>
        <w:suppressAutoHyphens/>
        <w:ind w:left="426" w:right="-2" w:hanging="426"/>
        <w:rPr>
          <w:rFonts w:asciiTheme="minorHAnsi" w:hAnsiTheme="minorHAnsi" w:cs="Times New Roman"/>
          <w:b/>
          <w:bCs/>
          <w:sz w:val="24"/>
          <w:szCs w:val="24"/>
        </w:rPr>
      </w:pPr>
      <w:r w:rsidRPr="005D0E0E">
        <w:rPr>
          <w:rFonts w:asciiTheme="minorHAnsi" w:hAnsiTheme="minorHAnsi" w:cs="Times New Roman"/>
          <w:b/>
          <w:bCs/>
          <w:sz w:val="24"/>
          <w:szCs w:val="24"/>
        </w:rPr>
        <w:t xml:space="preserve">Prohlašuji místopřísežně, že jako uchazeč o předmětnou veřejnou zakázku </w:t>
      </w:r>
      <w:r w:rsidRPr="005D0E0E">
        <w:rPr>
          <w:rFonts w:asciiTheme="minorHAnsi" w:hAnsiTheme="minorHAnsi" w:cs="Times New Roman"/>
          <w:b/>
          <w:bCs/>
          <w:sz w:val="24"/>
          <w:szCs w:val="24"/>
          <w:u w:val="single"/>
        </w:rPr>
        <w:t>splňuji základní kvalifikační předpoklady ve smyslu § 53 odst. 1 zákona</w:t>
      </w:r>
      <w:r w:rsidRPr="005D0E0E">
        <w:rPr>
          <w:rFonts w:asciiTheme="minorHAnsi" w:hAnsiTheme="minorHAnsi" w:cs="Times New Roman"/>
          <w:b/>
          <w:bCs/>
          <w:sz w:val="24"/>
          <w:szCs w:val="24"/>
        </w:rPr>
        <w:t xml:space="preserve">, neboť jsem uchazečem: </w:t>
      </w:r>
    </w:p>
    <w:p w:rsidR="002906FF" w:rsidRPr="005D0E0E" w:rsidRDefault="002906FF" w:rsidP="002906FF">
      <w:pPr>
        <w:pStyle w:val="Textpsmene"/>
        <w:tabs>
          <w:tab w:val="num" w:pos="426"/>
        </w:tabs>
        <w:suppressAutoHyphens/>
        <w:ind w:left="426" w:right="-2"/>
        <w:rPr>
          <w:rFonts w:asciiTheme="minorHAnsi" w:hAnsiTheme="minorHAnsi" w:cs="Times New Roman"/>
          <w:b/>
          <w:bCs/>
          <w:sz w:val="24"/>
          <w:szCs w:val="24"/>
        </w:rPr>
      </w:pPr>
    </w:p>
    <w:p w:rsidR="00EA513B" w:rsidRPr="005D0E0E" w:rsidRDefault="00EA513B" w:rsidP="00EA513B">
      <w:pPr>
        <w:widowControl w:val="0"/>
        <w:tabs>
          <w:tab w:val="left" w:pos="426"/>
        </w:tabs>
        <w:ind w:left="426" w:hanging="426"/>
        <w:jc w:val="both"/>
        <w:rPr>
          <w:rFonts w:asciiTheme="minorHAnsi" w:hAnsiTheme="minorHAnsi"/>
          <w:sz w:val="24"/>
          <w:szCs w:val="24"/>
        </w:rPr>
      </w:pPr>
      <w:r w:rsidRPr="005D0E0E">
        <w:rPr>
          <w:rFonts w:asciiTheme="minorHAnsi" w:hAnsiTheme="minorHAnsi"/>
          <w:sz w:val="24"/>
          <w:szCs w:val="24"/>
        </w:rPr>
        <w:t>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r w:rsidRPr="005D0E0E">
        <w:rPr>
          <w:rFonts w:asciiTheme="minorHAnsi" w:hAnsiTheme="minorHAnsi"/>
          <w:sz w:val="24"/>
          <w:szCs w:val="24"/>
        </w:rPr>
        <w:br/>
      </w:r>
    </w:p>
    <w:p w:rsidR="00EA513B" w:rsidRPr="005D0E0E" w:rsidRDefault="00EA513B" w:rsidP="00EA513B">
      <w:pPr>
        <w:widowControl w:val="0"/>
        <w:tabs>
          <w:tab w:val="left" w:pos="426"/>
        </w:tabs>
        <w:ind w:left="426" w:hanging="426"/>
        <w:jc w:val="both"/>
        <w:rPr>
          <w:rFonts w:asciiTheme="minorHAnsi" w:hAnsiTheme="minorHAnsi"/>
          <w:sz w:val="24"/>
          <w:szCs w:val="24"/>
        </w:rPr>
      </w:pPr>
      <w:r w:rsidRPr="005D0E0E">
        <w:rPr>
          <w:rFonts w:asciiTheme="minorHAnsi" w:hAnsiTheme="minorHAnsi"/>
          <w:sz w:val="24"/>
          <w:szCs w:val="24"/>
        </w:rPr>
        <w:t>b) 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r w:rsidRPr="005D0E0E">
        <w:rPr>
          <w:rFonts w:asciiTheme="minorHAnsi" w:hAnsiTheme="minorHAnsi"/>
          <w:sz w:val="24"/>
          <w:szCs w:val="24"/>
        </w:rPr>
        <w:br/>
      </w:r>
    </w:p>
    <w:p w:rsidR="00EA513B" w:rsidRPr="005D0E0E" w:rsidRDefault="00EA513B" w:rsidP="00EA513B">
      <w:pPr>
        <w:widowControl w:val="0"/>
        <w:tabs>
          <w:tab w:val="left" w:pos="426"/>
        </w:tabs>
        <w:ind w:left="426" w:hanging="426"/>
        <w:jc w:val="both"/>
        <w:rPr>
          <w:rFonts w:asciiTheme="minorHAnsi" w:hAnsiTheme="minorHAnsi"/>
          <w:sz w:val="24"/>
          <w:szCs w:val="24"/>
        </w:rPr>
      </w:pPr>
      <w:r w:rsidRPr="005D0E0E">
        <w:rPr>
          <w:rFonts w:asciiTheme="minorHAnsi" w:hAnsiTheme="minorHAnsi"/>
          <w:sz w:val="24"/>
          <w:szCs w:val="24"/>
        </w:rPr>
        <w:t xml:space="preserve">c) který v posledních 3 letech nenaplnil skutkovou podstatu jednání </w:t>
      </w:r>
      <w:proofErr w:type="spellStart"/>
      <w:r w:rsidRPr="005D0E0E">
        <w:rPr>
          <w:rFonts w:asciiTheme="minorHAnsi" w:hAnsiTheme="minorHAnsi"/>
          <w:sz w:val="24"/>
          <w:szCs w:val="24"/>
        </w:rPr>
        <w:t>nekalé</w:t>
      </w:r>
      <w:proofErr w:type="spellEnd"/>
      <w:r w:rsidRPr="005D0E0E">
        <w:rPr>
          <w:rFonts w:asciiTheme="minorHAnsi" w:hAnsiTheme="minorHAnsi"/>
          <w:sz w:val="24"/>
          <w:szCs w:val="24"/>
        </w:rPr>
        <w:t xml:space="preserve"> soutěže formou podplácení podle zvláštního právního předpisu,</w:t>
      </w:r>
      <w:r w:rsidRPr="005D0E0E">
        <w:rPr>
          <w:rFonts w:asciiTheme="minorHAnsi" w:hAnsiTheme="minorHAnsi"/>
          <w:sz w:val="24"/>
          <w:szCs w:val="24"/>
        </w:rPr>
        <w:br/>
      </w:r>
    </w:p>
    <w:p w:rsidR="00EA513B" w:rsidRPr="005D0E0E" w:rsidRDefault="00EA513B" w:rsidP="00EA513B">
      <w:pPr>
        <w:widowControl w:val="0"/>
        <w:tabs>
          <w:tab w:val="left" w:pos="426"/>
        </w:tabs>
        <w:ind w:left="426" w:hanging="426"/>
        <w:jc w:val="both"/>
        <w:rPr>
          <w:rFonts w:asciiTheme="minorHAnsi" w:hAnsiTheme="minorHAnsi"/>
          <w:sz w:val="24"/>
          <w:szCs w:val="24"/>
        </w:rPr>
      </w:pPr>
      <w:r w:rsidRPr="005D0E0E">
        <w:rPr>
          <w:rFonts w:asciiTheme="minorHAnsi" w:hAnsiTheme="minorHAnsi"/>
          <w:sz w:val="24"/>
          <w:szCs w:val="24"/>
        </w:rPr>
        <w:t xml:space="preserve">d) vůči jehož majetku neprobíhá nebo v posledních 3 letech neproběhlo </w:t>
      </w:r>
      <w:proofErr w:type="spellStart"/>
      <w:r w:rsidRPr="005D0E0E">
        <w:rPr>
          <w:rFonts w:asciiTheme="minorHAnsi" w:hAnsiTheme="minorHAnsi"/>
          <w:sz w:val="24"/>
          <w:szCs w:val="24"/>
        </w:rPr>
        <w:t>insolvenční</w:t>
      </w:r>
      <w:proofErr w:type="spellEnd"/>
      <w:r w:rsidRPr="005D0E0E">
        <w:rPr>
          <w:rFonts w:asciiTheme="minorHAnsi" w:hAnsiTheme="minorHAnsi"/>
          <w:sz w:val="24"/>
          <w:szCs w:val="24"/>
        </w:rPr>
        <w:t xml:space="preserve"> řízení, v němž bylo vydáno rozhodnutí o úpadku nebo </w:t>
      </w:r>
      <w:proofErr w:type="spellStart"/>
      <w:r w:rsidRPr="005D0E0E">
        <w:rPr>
          <w:rFonts w:asciiTheme="minorHAnsi" w:hAnsiTheme="minorHAnsi"/>
          <w:sz w:val="24"/>
          <w:szCs w:val="24"/>
        </w:rPr>
        <w:t>insolvenční</w:t>
      </w:r>
      <w:proofErr w:type="spellEnd"/>
      <w:r w:rsidRPr="005D0E0E">
        <w:rPr>
          <w:rFonts w:asciiTheme="minorHAnsi" w:hAnsiTheme="minorHAnsi"/>
          <w:sz w:val="24"/>
          <w:szCs w:val="24"/>
        </w:rPr>
        <w:t xml:space="preserve"> návrh nebyl zamítnut proto, že majetek nepostačuje k úhradě nákladů </w:t>
      </w:r>
      <w:proofErr w:type="spellStart"/>
      <w:r w:rsidRPr="005D0E0E">
        <w:rPr>
          <w:rFonts w:asciiTheme="minorHAnsi" w:hAnsiTheme="minorHAnsi"/>
          <w:sz w:val="24"/>
          <w:szCs w:val="24"/>
        </w:rPr>
        <w:t>insolvenčního</w:t>
      </w:r>
      <w:proofErr w:type="spellEnd"/>
      <w:r w:rsidRPr="005D0E0E">
        <w:rPr>
          <w:rFonts w:asciiTheme="minorHAnsi" w:hAnsiTheme="minorHAnsi"/>
          <w:sz w:val="24"/>
          <w:szCs w:val="24"/>
        </w:rPr>
        <w:t xml:space="preserve"> řízení, nebo nebyl konkurs zrušen </w:t>
      </w:r>
      <w:r w:rsidRPr="005D0E0E">
        <w:rPr>
          <w:rFonts w:asciiTheme="minorHAnsi" w:hAnsiTheme="minorHAnsi"/>
          <w:sz w:val="24"/>
          <w:szCs w:val="24"/>
        </w:rPr>
        <w:lastRenderedPageBreak/>
        <w:t>proto, že majetek byl zcela nepostačující nebo zavedena nucená správa podle zvláštních právních předpisů,</w:t>
      </w:r>
      <w:r w:rsidRPr="005D0E0E">
        <w:rPr>
          <w:rFonts w:asciiTheme="minorHAnsi" w:hAnsiTheme="minorHAnsi"/>
          <w:sz w:val="24"/>
          <w:szCs w:val="24"/>
        </w:rPr>
        <w:br/>
      </w:r>
    </w:p>
    <w:p w:rsidR="00EA513B" w:rsidRPr="005D0E0E" w:rsidRDefault="00EA513B" w:rsidP="00EA513B">
      <w:pPr>
        <w:widowControl w:val="0"/>
        <w:tabs>
          <w:tab w:val="left" w:pos="426"/>
        </w:tabs>
        <w:ind w:left="426" w:hanging="426"/>
        <w:jc w:val="both"/>
        <w:rPr>
          <w:rFonts w:asciiTheme="minorHAnsi" w:hAnsiTheme="minorHAnsi"/>
          <w:sz w:val="24"/>
          <w:szCs w:val="24"/>
        </w:rPr>
      </w:pPr>
      <w:r w:rsidRPr="005D0E0E">
        <w:rPr>
          <w:rFonts w:asciiTheme="minorHAnsi" w:hAnsiTheme="minorHAnsi"/>
          <w:sz w:val="24"/>
          <w:szCs w:val="24"/>
        </w:rPr>
        <w:t>e) který není v likvidaci,</w:t>
      </w:r>
      <w:r w:rsidRPr="005D0E0E">
        <w:rPr>
          <w:rFonts w:asciiTheme="minorHAnsi" w:hAnsiTheme="minorHAnsi"/>
          <w:sz w:val="24"/>
          <w:szCs w:val="24"/>
        </w:rPr>
        <w:br/>
      </w:r>
    </w:p>
    <w:p w:rsidR="00EA513B" w:rsidRPr="005D0E0E" w:rsidRDefault="00EA513B" w:rsidP="00EA513B">
      <w:pPr>
        <w:widowControl w:val="0"/>
        <w:tabs>
          <w:tab w:val="left" w:pos="426"/>
        </w:tabs>
        <w:ind w:left="426" w:hanging="426"/>
        <w:jc w:val="both"/>
        <w:rPr>
          <w:rFonts w:asciiTheme="minorHAnsi" w:hAnsiTheme="minorHAnsi"/>
          <w:sz w:val="24"/>
          <w:szCs w:val="24"/>
        </w:rPr>
      </w:pPr>
      <w:r w:rsidRPr="005D0E0E">
        <w:rPr>
          <w:rFonts w:asciiTheme="minorHAnsi" w:hAnsiTheme="minorHAnsi"/>
          <w:sz w:val="24"/>
          <w:szCs w:val="24"/>
        </w:rPr>
        <w:t xml:space="preserve">f) doloží potvrzeními, která nejsou starší než 30 dnů, že nemá v evidenci daní u orgánů Finanční správy České republiky ani orgánů Celní správy České republiky ani v evidenci daní, pojistného na sociální zabezpečení a pojistného na veřejné zdravotní pojištění nebo obdobných peněžitých plnění u příslušných orgánů státu, ve kterém má dodavatel sídlo, místo podnikání či bydliště, evidovány nedoplatky, </w:t>
      </w:r>
      <w:r w:rsidRPr="005D0E0E">
        <w:rPr>
          <w:rFonts w:asciiTheme="minorHAnsi" w:hAnsiTheme="minorHAnsi"/>
          <w:sz w:val="24"/>
          <w:szCs w:val="24"/>
        </w:rPr>
        <w:br/>
      </w:r>
    </w:p>
    <w:p w:rsidR="00EA513B" w:rsidRPr="005D0E0E" w:rsidRDefault="00EA513B" w:rsidP="00EA513B">
      <w:pPr>
        <w:widowControl w:val="0"/>
        <w:tabs>
          <w:tab w:val="left" w:pos="426"/>
        </w:tabs>
        <w:ind w:left="426" w:hanging="426"/>
        <w:jc w:val="both"/>
        <w:rPr>
          <w:rFonts w:asciiTheme="minorHAnsi" w:hAnsiTheme="minorHAnsi"/>
          <w:sz w:val="24"/>
          <w:szCs w:val="24"/>
        </w:rPr>
      </w:pPr>
      <w:r w:rsidRPr="005D0E0E">
        <w:rPr>
          <w:rFonts w:asciiTheme="minorHAnsi" w:hAnsiTheme="minorHAnsi"/>
          <w:sz w:val="24"/>
          <w:szCs w:val="24"/>
        </w:rPr>
        <w:t xml:space="preserve">g) který nebyl v posledních 3 letech pravomocně disciplinárně potrestán či mu nebylo pravomocně uloženo kárné opatření podle zvláštních právních předpisů, je-li podle </w:t>
      </w:r>
      <w:hyperlink r:id="rId7" w:anchor="par54" w:history="1">
        <w:r w:rsidRPr="005D0E0E">
          <w:rPr>
            <w:rFonts w:asciiTheme="minorHAnsi" w:hAnsiTheme="minorHAnsi"/>
            <w:sz w:val="24"/>
            <w:szCs w:val="24"/>
          </w:rPr>
          <w:t>§ 54</w:t>
        </w:r>
      </w:hyperlink>
      <w:r w:rsidRPr="005D0E0E">
        <w:rPr>
          <w:rFonts w:asciiTheme="minorHAnsi" w:hAnsiTheme="minorHAnsi"/>
          <w:sz w:val="24"/>
          <w:szCs w:val="24"/>
        </w:rPr>
        <w:t xml:space="preserve">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r w:rsidRPr="005D0E0E">
        <w:rPr>
          <w:rFonts w:asciiTheme="minorHAnsi" w:hAnsiTheme="minorHAnsi"/>
          <w:sz w:val="24"/>
          <w:szCs w:val="24"/>
        </w:rPr>
        <w:br/>
      </w:r>
    </w:p>
    <w:p w:rsidR="00EA513B" w:rsidRPr="005D0E0E" w:rsidRDefault="00EA513B" w:rsidP="00EA513B">
      <w:pPr>
        <w:widowControl w:val="0"/>
        <w:tabs>
          <w:tab w:val="left" w:pos="426"/>
        </w:tabs>
        <w:ind w:left="426" w:hanging="426"/>
        <w:jc w:val="both"/>
        <w:rPr>
          <w:rFonts w:asciiTheme="minorHAnsi" w:hAnsiTheme="minorHAnsi"/>
          <w:sz w:val="24"/>
          <w:szCs w:val="24"/>
        </w:rPr>
      </w:pPr>
      <w:r w:rsidRPr="005D0E0E">
        <w:rPr>
          <w:rFonts w:asciiTheme="minorHAnsi" w:hAnsiTheme="minorHAnsi"/>
          <w:sz w:val="24"/>
          <w:szCs w:val="24"/>
        </w:rPr>
        <w:t>h) který není veden v rejstříku osob se zákazem plnění veřejných zakázek,</w:t>
      </w:r>
      <w:r w:rsidRPr="005D0E0E">
        <w:rPr>
          <w:rFonts w:asciiTheme="minorHAnsi" w:hAnsiTheme="minorHAnsi"/>
          <w:sz w:val="24"/>
          <w:szCs w:val="24"/>
        </w:rPr>
        <w:br/>
      </w:r>
    </w:p>
    <w:p w:rsidR="00EA513B" w:rsidRPr="005D0E0E" w:rsidRDefault="00EA513B" w:rsidP="00EA513B">
      <w:pPr>
        <w:widowControl w:val="0"/>
        <w:tabs>
          <w:tab w:val="left" w:pos="426"/>
        </w:tabs>
        <w:ind w:left="426" w:hanging="426"/>
        <w:jc w:val="both"/>
        <w:rPr>
          <w:rFonts w:asciiTheme="minorHAnsi" w:hAnsiTheme="minorHAnsi"/>
          <w:sz w:val="24"/>
          <w:szCs w:val="24"/>
        </w:rPr>
      </w:pPr>
      <w:r w:rsidRPr="005D0E0E">
        <w:rPr>
          <w:rFonts w:asciiTheme="minorHAnsi" w:hAnsiTheme="minorHAnsi"/>
          <w:sz w:val="24"/>
          <w:szCs w:val="24"/>
        </w:rPr>
        <w:t>i) který předloží seznam statutárních orgánů nebo členů statutárních orgánů, kteří v posledních 3 letech pracovali u zadavatele a</w:t>
      </w:r>
      <w:r w:rsidRPr="005D0E0E">
        <w:rPr>
          <w:rFonts w:asciiTheme="minorHAnsi" w:hAnsiTheme="minorHAnsi"/>
          <w:sz w:val="24"/>
          <w:szCs w:val="24"/>
        </w:rPr>
        <w:br/>
      </w:r>
    </w:p>
    <w:p w:rsidR="00EA513B" w:rsidRPr="005D0E0E" w:rsidRDefault="00EA513B" w:rsidP="00EA513B">
      <w:pPr>
        <w:widowControl w:val="0"/>
        <w:tabs>
          <w:tab w:val="left" w:pos="426"/>
        </w:tabs>
        <w:ind w:left="426" w:hanging="426"/>
        <w:jc w:val="both"/>
        <w:rPr>
          <w:rFonts w:asciiTheme="minorHAnsi" w:hAnsiTheme="minorHAnsi"/>
          <w:sz w:val="24"/>
          <w:szCs w:val="24"/>
        </w:rPr>
      </w:pPr>
      <w:r w:rsidRPr="005D0E0E">
        <w:rPr>
          <w:rFonts w:asciiTheme="minorHAnsi" w:hAnsiTheme="minorHAnsi"/>
          <w:sz w:val="24"/>
          <w:szCs w:val="24"/>
        </w:rPr>
        <w:t>j) který, má-li formu akciové společnosti, předloží aktuální seznam akcionářů s podílem akcií vyšším než 10 %,</w:t>
      </w:r>
      <w:r w:rsidRPr="005D0E0E">
        <w:rPr>
          <w:rFonts w:asciiTheme="minorHAnsi" w:hAnsiTheme="minorHAnsi"/>
          <w:sz w:val="24"/>
          <w:szCs w:val="24"/>
        </w:rPr>
        <w:br/>
      </w:r>
    </w:p>
    <w:p w:rsidR="00EA513B" w:rsidRPr="005D0E0E" w:rsidRDefault="00EA513B" w:rsidP="00EA513B">
      <w:pPr>
        <w:widowControl w:val="0"/>
        <w:tabs>
          <w:tab w:val="left" w:pos="426"/>
        </w:tabs>
        <w:ind w:left="426" w:hanging="426"/>
        <w:jc w:val="both"/>
        <w:rPr>
          <w:rFonts w:asciiTheme="minorHAnsi" w:hAnsiTheme="minorHAnsi"/>
          <w:sz w:val="24"/>
          <w:szCs w:val="24"/>
        </w:rPr>
      </w:pPr>
      <w:r w:rsidRPr="005D0E0E">
        <w:rPr>
          <w:rFonts w:asciiTheme="minorHAnsi" w:hAnsiTheme="minorHAnsi"/>
          <w:sz w:val="24"/>
          <w:szCs w:val="24"/>
        </w:rPr>
        <w:t>k) kterému nebyla v posledních 3 letech pravomocně uložena pokuta za umožnění výkonu nelegální práce podle zvláštního právního předpisu.</w:t>
      </w:r>
    </w:p>
    <w:p w:rsidR="002906FF" w:rsidRPr="005D0E0E" w:rsidRDefault="002906FF" w:rsidP="002906FF">
      <w:pPr>
        <w:pStyle w:val="Textpsmene"/>
        <w:suppressAutoHyphens/>
        <w:ind w:left="284" w:right="-2"/>
        <w:rPr>
          <w:rFonts w:asciiTheme="minorHAnsi" w:hAnsiTheme="minorHAnsi" w:cs="Times New Roman"/>
          <w:sz w:val="24"/>
          <w:szCs w:val="24"/>
        </w:rPr>
      </w:pPr>
    </w:p>
    <w:p w:rsidR="002906FF" w:rsidRPr="005D0E0E" w:rsidRDefault="002906FF" w:rsidP="002906FF">
      <w:pPr>
        <w:pStyle w:val="Textpsmene"/>
        <w:numPr>
          <w:ilvl w:val="0"/>
          <w:numId w:val="23"/>
        </w:numPr>
        <w:suppressAutoHyphens/>
        <w:ind w:left="284" w:right="-2" w:hanging="284"/>
        <w:rPr>
          <w:rFonts w:asciiTheme="minorHAnsi" w:hAnsiTheme="minorHAnsi" w:cs="Times New Roman"/>
          <w:sz w:val="24"/>
          <w:szCs w:val="24"/>
        </w:rPr>
      </w:pPr>
      <w:r w:rsidRPr="005D0E0E">
        <w:rPr>
          <w:rFonts w:asciiTheme="minorHAnsi" w:hAnsiTheme="minorHAnsi" w:cs="Times New Roman"/>
          <w:b/>
          <w:bCs/>
          <w:sz w:val="24"/>
          <w:szCs w:val="24"/>
        </w:rPr>
        <w:t xml:space="preserve">Dále prohlašuji místopřísežně, že jako uchazeč o předmětnou veřejnou zakázku splňuji rovněž profesní kvalifikační předpoklady uvedených ve smyslu § 54 zákona v článku 2.1.2. zadávací dokumentace </w:t>
      </w:r>
      <w:r w:rsidRPr="005D0E0E">
        <w:rPr>
          <w:rFonts w:asciiTheme="minorHAnsi" w:hAnsiTheme="minorHAnsi" w:cs="Times New Roman"/>
          <w:b/>
          <w:bCs/>
          <w:sz w:val="24"/>
          <w:szCs w:val="24"/>
          <w:u w:val="single"/>
        </w:rPr>
        <w:t>a před podpisem smlouvy předložím originál, nebo ověřenou kopii</w:t>
      </w:r>
      <w:r w:rsidRPr="005D0E0E">
        <w:rPr>
          <w:rFonts w:asciiTheme="minorHAnsi" w:hAnsiTheme="minorHAnsi" w:cs="Times New Roman"/>
          <w:b/>
          <w:bCs/>
          <w:sz w:val="24"/>
          <w:szCs w:val="24"/>
        </w:rPr>
        <w:t>:</w:t>
      </w:r>
    </w:p>
    <w:p w:rsidR="002906FF" w:rsidRPr="005D0E0E" w:rsidRDefault="002906FF" w:rsidP="002906FF">
      <w:pPr>
        <w:numPr>
          <w:ilvl w:val="1"/>
          <w:numId w:val="23"/>
        </w:numPr>
        <w:tabs>
          <w:tab w:val="clear" w:pos="1440"/>
          <w:tab w:val="num" w:pos="360"/>
        </w:tabs>
        <w:suppressAutoHyphens w:val="0"/>
        <w:spacing w:before="120"/>
        <w:ind w:left="360" w:right="142"/>
        <w:jc w:val="both"/>
        <w:rPr>
          <w:rFonts w:asciiTheme="minorHAnsi" w:hAnsiTheme="minorHAnsi"/>
          <w:sz w:val="24"/>
          <w:szCs w:val="24"/>
        </w:rPr>
      </w:pPr>
      <w:r w:rsidRPr="005D0E0E">
        <w:rPr>
          <w:rFonts w:asciiTheme="minorHAnsi" w:hAnsiTheme="minorHAnsi"/>
          <w:sz w:val="24"/>
          <w:szCs w:val="24"/>
          <w:u w:val="single"/>
        </w:rPr>
        <w:t>výpisu z obchodního rejstříku</w:t>
      </w:r>
      <w:r w:rsidRPr="005D0E0E">
        <w:rPr>
          <w:rFonts w:asciiTheme="minorHAnsi" w:hAnsiTheme="minorHAnsi"/>
          <w:sz w:val="24"/>
          <w:szCs w:val="24"/>
        </w:rPr>
        <w:t>, či výpis z jiné obdobné evidence, který nesmí být starší než 90 kalendářních dnů před termínem pro podání nabídek,</w:t>
      </w:r>
    </w:p>
    <w:p w:rsidR="002906FF" w:rsidRPr="005D0E0E" w:rsidRDefault="002906FF" w:rsidP="002906FF">
      <w:pPr>
        <w:numPr>
          <w:ilvl w:val="1"/>
          <w:numId w:val="23"/>
        </w:numPr>
        <w:tabs>
          <w:tab w:val="clear" w:pos="1440"/>
          <w:tab w:val="num" w:pos="360"/>
        </w:tabs>
        <w:suppressAutoHyphens w:val="0"/>
        <w:spacing w:before="120"/>
        <w:ind w:left="360" w:right="142"/>
        <w:jc w:val="both"/>
        <w:rPr>
          <w:rFonts w:asciiTheme="minorHAnsi" w:hAnsiTheme="minorHAnsi"/>
          <w:sz w:val="24"/>
          <w:szCs w:val="24"/>
        </w:rPr>
      </w:pPr>
      <w:r w:rsidRPr="005D0E0E">
        <w:rPr>
          <w:rFonts w:asciiTheme="minorHAnsi" w:hAnsiTheme="minorHAnsi"/>
          <w:sz w:val="24"/>
          <w:szCs w:val="24"/>
          <w:u w:val="single"/>
        </w:rPr>
        <w:t>dokladu o oprávnění k podnikání</w:t>
      </w:r>
      <w:r w:rsidRPr="005D0E0E">
        <w:rPr>
          <w:rFonts w:asciiTheme="minorHAnsi" w:hAnsiTheme="minorHAnsi"/>
          <w:sz w:val="24"/>
          <w:szCs w:val="24"/>
        </w:rPr>
        <w:t xml:space="preserve"> podle zvláštních právních předpisů v rozsahu odpovídajícím předmětu zakázky, zejména doklad prokazující příslušné živnostenské oprávnění či licenci.</w:t>
      </w:r>
    </w:p>
    <w:p w:rsidR="002906FF" w:rsidRPr="005D0E0E" w:rsidRDefault="002906FF" w:rsidP="002906FF">
      <w:pPr>
        <w:pStyle w:val="Textpsmene"/>
        <w:ind w:right="-2"/>
        <w:rPr>
          <w:rFonts w:asciiTheme="minorHAnsi" w:hAnsiTheme="minorHAnsi" w:cs="Times New Roman"/>
          <w:sz w:val="24"/>
          <w:szCs w:val="24"/>
        </w:rPr>
      </w:pPr>
    </w:p>
    <w:p w:rsidR="002906FF" w:rsidRPr="005D0E0E" w:rsidRDefault="002906FF" w:rsidP="002906FF">
      <w:pPr>
        <w:numPr>
          <w:ilvl w:val="0"/>
          <w:numId w:val="23"/>
        </w:numPr>
        <w:suppressAutoHyphens w:val="0"/>
        <w:ind w:left="360"/>
        <w:jc w:val="both"/>
        <w:rPr>
          <w:rFonts w:asciiTheme="minorHAnsi" w:hAnsiTheme="minorHAnsi"/>
          <w:b/>
          <w:bCs/>
          <w:sz w:val="24"/>
          <w:szCs w:val="24"/>
          <w:u w:val="single"/>
        </w:rPr>
      </w:pPr>
      <w:r w:rsidRPr="005D0E0E">
        <w:rPr>
          <w:rFonts w:asciiTheme="minorHAnsi" w:hAnsiTheme="minorHAnsi"/>
          <w:b/>
          <w:sz w:val="24"/>
          <w:szCs w:val="24"/>
        </w:rPr>
        <w:t>Prohlašuji místopřísežně, že jako uchazeč o předmětnou veřejnou zakázku splňuji rovněž ekonomickou a finanční způsobilost dle § 50 odst. 1 písm. c) zákona č. 137/2006 Sb., o veřejných zakázkách v platném znění, a to že jsem ekonomicky a finančně způsobilý splnit veřejnou zakázku s názvem „Sadové úpravy v obci Prakšice“.</w:t>
      </w:r>
    </w:p>
    <w:p w:rsidR="002906FF" w:rsidRPr="005D0E0E" w:rsidRDefault="002906FF" w:rsidP="002906FF">
      <w:pPr>
        <w:pStyle w:val="Textpsmene"/>
        <w:ind w:left="425" w:right="-2"/>
        <w:rPr>
          <w:rFonts w:asciiTheme="minorHAnsi" w:hAnsiTheme="minorHAnsi" w:cs="Times New Roman"/>
          <w:sz w:val="24"/>
          <w:szCs w:val="24"/>
        </w:rPr>
      </w:pPr>
    </w:p>
    <w:p w:rsidR="002906FF" w:rsidRPr="009A4146" w:rsidRDefault="002906FF" w:rsidP="002906FF">
      <w:pPr>
        <w:pStyle w:val="Textpsmene"/>
        <w:numPr>
          <w:ilvl w:val="0"/>
          <w:numId w:val="23"/>
        </w:numPr>
        <w:suppressAutoHyphens/>
        <w:ind w:left="284" w:right="-2" w:hanging="284"/>
        <w:rPr>
          <w:rFonts w:asciiTheme="minorHAnsi" w:hAnsiTheme="minorHAnsi" w:cs="Times New Roman"/>
          <w:b/>
          <w:bCs/>
          <w:sz w:val="24"/>
          <w:szCs w:val="24"/>
        </w:rPr>
      </w:pPr>
      <w:r w:rsidRPr="005D0E0E">
        <w:rPr>
          <w:rFonts w:asciiTheme="minorHAnsi" w:hAnsiTheme="minorHAnsi" w:cs="Times New Roman"/>
          <w:b/>
          <w:bCs/>
          <w:sz w:val="24"/>
          <w:szCs w:val="24"/>
        </w:rPr>
        <w:lastRenderedPageBreak/>
        <w:t xml:space="preserve">Dále prohlašuji místopřísežně, že jako uchazeč o předmětnou veřejnou zakázku splňuji rovněž technické kvalifikační předpoklady ve smyslu § 56 zákona a před podpisem </w:t>
      </w:r>
      <w:r w:rsidRPr="009A4146">
        <w:rPr>
          <w:rFonts w:asciiTheme="minorHAnsi" w:hAnsiTheme="minorHAnsi" w:cs="Times New Roman"/>
          <w:b/>
          <w:bCs/>
          <w:sz w:val="24"/>
          <w:szCs w:val="24"/>
        </w:rPr>
        <w:t>smlouvy předložím:</w:t>
      </w:r>
    </w:p>
    <w:p w:rsidR="002906FF" w:rsidRPr="009A4146" w:rsidRDefault="002906FF" w:rsidP="002906FF">
      <w:pPr>
        <w:pStyle w:val="Textpsmene"/>
        <w:suppressAutoHyphens/>
        <w:ind w:left="284" w:right="-2"/>
        <w:rPr>
          <w:rFonts w:asciiTheme="minorHAnsi" w:hAnsiTheme="minorHAnsi" w:cs="Times New Roman"/>
          <w:b/>
          <w:bCs/>
          <w:sz w:val="24"/>
          <w:szCs w:val="24"/>
        </w:rPr>
      </w:pPr>
    </w:p>
    <w:p w:rsidR="00484979" w:rsidRPr="009A4146" w:rsidRDefault="002906FF" w:rsidP="00484979">
      <w:pPr>
        <w:pStyle w:val="Textpsmene"/>
        <w:numPr>
          <w:ilvl w:val="0"/>
          <w:numId w:val="25"/>
        </w:numPr>
        <w:tabs>
          <w:tab w:val="clear" w:pos="1004"/>
          <w:tab w:val="left" w:pos="0"/>
          <w:tab w:val="num" w:pos="360"/>
        </w:tabs>
        <w:suppressAutoHyphens/>
        <w:spacing w:line="228" w:lineRule="auto"/>
        <w:ind w:left="360" w:right="-2"/>
        <w:rPr>
          <w:rFonts w:asciiTheme="minorHAnsi" w:hAnsiTheme="minorHAnsi"/>
          <w:color w:val="000000"/>
          <w:sz w:val="24"/>
          <w:szCs w:val="24"/>
        </w:rPr>
      </w:pPr>
      <w:r w:rsidRPr="009A4146">
        <w:rPr>
          <w:rFonts w:asciiTheme="minorHAnsi" w:hAnsiTheme="minorHAnsi" w:cs="Times New Roman"/>
          <w:sz w:val="24"/>
          <w:szCs w:val="24"/>
        </w:rPr>
        <w:t xml:space="preserve">Originál, nebo ověřenou kopii seznamu významných </w:t>
      </w:r>
      <w:r w:rsidR="005D0E0E" w:rsidRPr="009A4146">
        <w:rPr>
          <w:rFonts w:asciiTheme="minorHAnsi" w:hAnsiTheme="minorHAnsi" w:cs="Times New Roman"/>
          <w:sz w:val="24"/>
          <w:szCs w:val="24"/>
        </w:rPr>
        <w:t xml:space="preserve">realizací (služeb) </w:t>
      </w:r>
      <w:r w:rsidR="00484979" w:rsidRPr="009A4146">
        <w:rPr>
          <w:rFonts w:asciiTheme="minorHAnsi" w:hAnsiTheme="minorHAnsi"/>
          <w:color w:val="000000"/>
          <w:sz w:val="24"/>
          <w:szCs w:val="24"/>
        </w:rPr>
        <w:t xml:space="preserve">uskutečněných dodavatelem v posledních 3 letech (zpětně od data pro podání nabídky) – minimálně 3 realizace významných služeb obdobného charakteru (za službu obdobného charakteru je považována </w:t>
      </w:r>
      <w:r w:rsidR="00484979" w:rsidRPr="009A4146">
        <w:rPr>
          <w:rFonts w:asciiTheme="minorHAnsi" w:hAnsiTheme="minorHAnsi"/>
          <w:sz w:val="24"/>
          <w:szCs w:val="24"/>
        </w:rPr>
        <w:t>oblast realizace sadových úprav nebo výsadby zeleně</w:t>
      </w:r>
      <w:r w:rsidR="00484979" w:rsidRPr="009A4146">
        <w:rPr>
          <w:rFonts w:asciiTheme="minorHAnsi" w:hAnsiTheme="minorHAnsi"/>
          <w:color w:val="000000"/>
          <w:sz w:val="24"/>
          <w:szCs w:val="24"/>
        </w:rPr>
        <w:t xml:space="preserve">) jako veřejná zakázka s minimálním rozpočtem 1.000.000,- Kč bez DPH pro každou z nich. </w:t>
      </w:r>
    </w:p>
    <w:p w:rsidR="00484979" w:rsidRPr="009A4146" w:rsidRDefault="00484979" w:rsidP="002906FF">
      <w:pPr>
        <w:pStyle w:val="Textpsmene"/>
        <w:suppressAutoHyphens/>
        <w:ind w:right="-2"/>
        <w:rPr>
          <w:rFonts w:asciiTheme="minorHAnsi" w:hAnsiTheme="minorHAnsi"/>
          <w:b/>
          <w:bCs/>
          <w:sz w:val="24"/>
          <w:szCs w:val="24"/>
        </w:rPr>
      </w:pPr>
    </w:p>
    <w:p w:rsidR="002906FF" w:rsidRPr="009A4146" w:rsidRDefault="002906FF" w:rsidP="002906FF">
      <w:pPr>
        <w:tabs>
          <w:tab w:val="left" w:pos="360"/>
        </w:tabs>
        <w:ind w:left="360"/>
        <w:jc w:val="both"/>
        <w:rPr>
          <w:rFonts w:asciiTheme="minorHAnsi" w:hAnsiTheme="minorHAnsi"/>
          <w:bCs/>
          <w:sz w:val="24"/>
          <w:szCs w:val="24"/>
          <w:u w:val="single"/>
        </w:rPr>
      </w:pPr>
      <w:r w:rsidRPr="009A4146">
        <w:rPr>
          <w:rFonts w:asciiTheme="minorHAnsi" w:hAnsiTheme="minorHAnsi"/>
          <w:bCs/>
          <w:sz w:val="24"/>
          <w:szCs w:val="24"/>
          <w:u w:val="single"/>
        </w:rPr>
        <w:t>Seznam musí obsahovat minimálně následující údaje:</w:t>
      </w:r>
    </w:p>
    <w:p w:rsidR="002906FF" w:rsidRPr="009A4146" w:rsidRDefault="002906FF" w:rsidP="002906FF">
      <w:pPr>
        <w:numPr>
          <w:ilvl w:val="0"/>
          <w:numId w:val="21"/>
        </w:numPr>
        <w:tabs>
          <w:tab w:val="clear" w:pos="360"/>
          <w:tab w:val="num" w:pos="709"/>
        </w:tabs>
        <w:suppressAutoHyphens w:val="0"/>
        <w:ind w:left="1134" w:hanging="425"/>
        <w:jc w:val="both"/>
        <w:rPr>
          <w:rFonts w:asciiTheme="minorHAnsi" w:hAnsiTheme="minorHAnsi"/>
          <w:bCs/>
          <w:sz w:val="24"/>
          <w:szCs w:val="24"/>
        </w:rPr>
      </w:pPr>
      <w:r w:rsidRPr="009A4146">
        <w:rPr>
          <w:rFonts w:asciiTheme="minorHAnsi" w:hAnsiTheme="minorHAnsi"/>
          <w:bCs/>
          <w:sz w:val="24"/>
          <w:szCs w:val="24"/>
        </w:rPr>
        <w:t>označení subjektu, pro který byla zakázka realizována;</w:t>
      </w:r>
    </w:p>
    <w:p w:rsidR="002906FF" w:rsidRPr="009A4146" w:rsidRDefault="002906FF" w:rsidP="002906FF">
      <w:pPr>
        <w:numPr>
          <w:ilvl w:val="0"/>
          <w:numId w:val="21"/>
        </w:numPr>
        <w:tabs>
          <w:tab w:val="clear" w:pos="360"/>
          <w:tab w:val="num" w:pos="709"/>
        </w:tabs>
        <w:suppressAutoHyphens w:val="0"/>
        <w:ind w:left="1134" w:hanging="425"/>
        <w:jc w:val="both"/>
        <w:rPr>
          <w:rFonts w:asciiTheme="minorHAnsi" w:hAnsiTheme="minorHAnsi"/>
          <w:sz w:val="24"/>
          <w:szCs w:val="24"/>
        </w:rPr>
      </w:pPr>
      <w:r w:rsidRPr="009A4146">
        <w:rPr>
          <w:rFonts w:asciiTheme="minorHAnsi" w:hAnsiTheme="minorHAnsi"/>
          <w:bCs/>
          <w:sz w:val="24"/>
          <w:szCs w:val="24"/>
        </w:rPr>
        <w:t>stručný popis realizovaných dodávek, s uvedením jejich rozsahu (finančně vyjádřeného v Kč)</w:t>
      </w:r>
      <w:r w:rsidRPr="009A4146">
        <w:rPr>
          <w:rFonts w:asciiTheme="minorHAnsi" w:hAnsiTheme="minorHAnsi"/>
          <w:sz w:val="24"/>
          <w:szCs w:val="24"/>
        </w:rPr>
        <w:t>;</w:t>
      </w:r>
    </w:p>
    <w:p w:rsidR="002906FF" w:rsidRPr="009A4146" w:rsidRDefault="002906FF" w:rsidP="002906FF">
      <w:pPr>
        <w:pStyle w:val="Textpsmene"/>
        <w:numPr>
          <w:ilvl w:val="0"/>
          <w:numId w:val="21"/>
        </w:numPr>
        <w:tabs>
          <w:tab w:val="clear" w:pos="360"/>
          <w:tab w:val="num" w:pos="709"/>
        </w:tabs>
        <w:suppressAutoHyphens/>
        <w:ind w:left="1134" w:right="-2" w:hanging="425"/>
        <w:rPr>
          <w:rFonts w:asciiTheme="minorHAnsi" w:hAnsiTheme="minorHAnsi"/>
          <w:sz w:val="24"/>
          <w:szCs w:val="24"/>
        </w:rPr>
      </w:pPr>
      <w:r w:rsidRPr="009A4146">
        <w:rPr>
          <w:rFonts w:asciiTheme="minorHAnsi" w:hAnsiTheme="minorHAnsi"/>
          <w:sz w:val="24"/>
          <w:szCs w:val="24"/>
        </w:rPr>
        <w:t xml:space="preserve">období, ve </w:t>
      </w:r>
      <w:r w:rsidRPr="009A4146">
        <w:rPr>
          <w:rFonts w:asciiTheme="minorHAnsi" w:hAnsiTheme="minorHAnsi"/>
          <w:bCs/>
          <w:sz w:val="24"/>
          <w:szCs w:val="24"/>
        </w:rPr>
        <w:t>kterém</w:t>
      </w:r>
      <w:r w:rsidRPr="009A4146">
        <w:rPr>
          <w:rFonts w:asciiTheme="minorHAnsi" w:hAnsiTheme="minorHAnsi"/>
          <w:sz w:val="24"/>
          <w:szCs w:val="24"/>
        </w:rPr>
        <w:t xml:space="preserve"> byla zakázka realizována</w:t>
      </w:r>
    </w:p>
    <w:p w:rsidR="002906FF" w:rsidRPr="009A4146" w:rsidRDefault="002906FF" w:rsidP="002906FF">
      <w:pPr>
        <w:pStyle w:val="Odstavecseseznamem2"/>
        <w:spacing w:before="120"/>
        <w:ind w:left="360"/>
        <w:jc w:val="both"/>
        <w:rPr>
          <w:rFonts w:asciiTheme="minorHAnsi" w:hAnsiTheme="minorHAnsi"/>
          <w:sz w:val="24"/>
          <w:szCs w:val="24"/>
        </w:rPr>
      </w:pPr>
      <w:r w:rsidRPr="009A4146">
        <w:rPr>
          <w:rFonts w:asciiTheme="minorHAnsi" w:hAnsiTheme="minorHAnsi"/>
          <w:sz w:val="24"/>
          <w:szCs w:val="24"/>
          <w:u w:val="single"/>
        </w:rPr>
        <w:t xml:space="preserve">Přílohou tohoto seznamu musí být v souladu s ustanovením § 56 odst. </w:t>
      </w:r>
      <w:r w:rsidR="005D0E0E" w:rsidRPr="009A4146">
        <w:rPr>
          <w:rFonts w:asciiTheme="minorHAnsi" w:hAnsiTheme="minorHAnsi"/>
          <w:sz w:val="24"/>
          <w:szCs w:val="24"/>
          <w:u w:val="single"/>
        </w:rPr>
        <w:t>2</w:t>
      </w:r>
      <w:r w:rsidRPr="009A4146">
        <w:rPr>
          <w:rFonts w:asciiTheme="minorHAnsi" w:hAnsiTheme="minorHAnsi"/>
          <w:sz w:val="24"/>
          <w:szCs w:val="24"/>
          <w:u w:val="single"/>
        </w:rPr>
        <w:t xml:space="preserve"> písm. a) zákona</w:t>
      </w:r>
      <w:r w:rsidRPr="009A4146">
        <w:rPr>
          <w:rFonts w:asciiTheme="minorHAnsi" w:hAnsiTheme="minorHAnsi"/>
          <w:sz w:val="24"/>
          <w:szCs w:val="24"/>
        </w:rPr>
        <w:t xml:space="preserve"> </w:t>
      </w:r>
    </w:p>
    <w:p w:rsidR="002906FF" w:rsidRPr="009A4146" w:rsidRDefault="002906FF" w:rsidP="002906FF">
      <w:pPr>
        <w:numPr>
          <w:ilvl w:val="0"/>
          <w:numId w:val="24"/>
        </w:numPr>
        <w:tabs>
          <w:tab w:val="clear" w:pos="1069"/>
        </w:tabs>
        <w:suppressAutoHyphens w:val="0"/>
        <w:spacing w:before="120"/>
        <w:ind w:left="720"/>
        <w:jc w:val="both"/>
        <w:rPr>
          <w:rFonts w:asciiTheme="minorHAnsi" w:hAnsiTheme="minorHAnsi"/>
          <w:sz w:val="24"/>
          <w:szCs w:val="24"/>
        </w:rPr>
      </w:pPr>
      <w:r w:rsidRPr="009A4146">
        <w:rPr>
          <w:rFonts w:asciiTheme="minorHAnsi" w:hAnsiTheme="minorHAnsi"/>
          <w:sz w:val="24"/>
          <w:szCs w:val="24"/>
        </w:rPr>
        <w:t>prostá kopie osvědčení vydané veřejným zadavatelem, pokud byly služby poskytovány veřejnému zadavateli, nebo</w:t>
      </w:r>
    </w:p>
    <w:p w:rsidR="002906FF" w:rsidRPr="009A4146" w:rsidRDefault="002906FF" w:rsidP="002906FF">
      <w:pPr>
        <w:numPr>
          <w:ilvl w:val="0"/>
          <w:numId w:val="24"/>
        </w:numPr>
        <w:tabs>
          <w:tab w:val="clear" w:pos="1069"/>
        </w:tabs>
        <w:suppressAutoHyphens w:val="0"/>
        <w:spacing w:before="120"/>
        <w:ind w:left="720"/>
        <w:jc w:val="both"/>
        <w:rPr>
          <w:rFonts w:asciiTheme="minorHAnsi" w:hAnsiTheme="minorHAnsi"/>
          <w:sz w:val="24"/>
          <w:szCs w:val="24"/>
        </w:rPr>
      </w:pPr>
      <w:r w:rsidRPr="009A4146">
        <w:rPr>
          <w:rFonts w:asciiTheme="minorHAnsi" w:hAnsiTheme="minorHAnsi"/>
          <w:sz w:val="24"/>
          <w:szCs w:val="24"/>
        </w:rPr>
        <w:t>prostá kopie osvědčení vydané jinou osobou, pokud byly služby poskytovány jiné osobě než veřejnému zadavateli, nebo</w:t>
      </w:r>
    </w:p>
    <w:p w:rsidR="002906FF" w:rsidRPr="009A4146" w:rsidRDefault="002906FF" w:rsidP="002906FF">
      <w:pPr>
        <w:numPr>
          <w:ilvl w:val="0"/>
          <w:numId w:val="24"/>
        </w:numPr>
        <w:tabs>
          <w:tab w:val="clear" w:pos="1069"/>
        </w:tabs>
        <w:suppressAutoHyphens w:val="0"/>
        <w:spacing w:before="120"/>
        <w:ind w:left="720"/>
        <w:jc w:val="both"/>
        <w:rPr>
          <w:rFonts w:asciiTheme="minorHAnsi" w:hAnsiTheme="minorHAnsi"/>
          <w:sz w:val="24"/>
          <w:szCs w:val="24"/>
        </w:rPr>
      </w:pPr>
      <w:r w:rsidRPr="009A4146">
        <w:rPr>
          <w:rFonts w:asciiTheme="minorHAnsi" w:hAnsiTheme="minorHAnsi"/>
          <w:sz w:val="24"/>
          <w:szCs w:val="24"/>
        </w:rPr>
        <w:t xml:space="preserve">prostá kopie </w:t>
      </w:r>
      <w:r w:rsidRPr="009A4146">
        <w:rPr>
          <w:rFonts w:asciiTheme="minorHAnsi" w:hAnsiTheme="minorHAnsi"/>
          <w:bCs/>
          <w:sz w:val="24"/>
          <w:szCs w:val="24"/>
          <w:u w:val="single"/>
          <w:lang w:eastAsia="cs-CZ"/>
        </w:rPr>
        <w:t>smlouvy</w:t>
      </w:r>
      <w:r w:rsidRPr="009A4146">
        <w:rPr>
          <w:rFonts w:asciiTheme="minorHAnsi" w:hAnsiTheme="minorHAnsi"/>
          <w:bCs/>
          <w:sz w:val="24"/>
          <w:szCs w:val="24"/>
          <w:lang w:eastAsia="cs-CZ"/>
        </w:rPr>
        <w:t xml:space="preserve"> s jinou osobou </w:t>
      </w:r>
      <w:r w:rsidRPr="009A4146">
        <w:rPr>
          <w:rFonts w:asciiTheme="minorHAnsi" w:hAnsiTheme="minorHAnsi"/>
          <w:bCs/>
          <w:sz w:val="24"/>
          <w:szCs w:val="24"/>
          <w:u w:val="single"/>
          <w:lang w:eastAsia="cs-CZ"/>
        </w:rPr>
        <w:t>a doklad o uskutečnění plnění dodavatele</w:t>
      </w:r>
      <w:r w:rsidRPr="009A4146">
        <w:rPr>
          <w:rFonts w:asciiTheme="minorHAnsi" w:hAnsiTheme="minorHAnsi"/>
          <w:bCs/>
          <w:sz w:val="24"/>
          <w:szCs w:val="24"/>
          <w:lang w:eastAsia="cs-CZ"/>
        </w:rPr>
        <w:t xml:space="preserve">, </w:t>
      </w:r>
      <w:r w:rsidRPr="009A4146">
        <w:rPr>
          <w:rFonts w:asciiTheme="minorHAnsi" w:hAnsiTheme="minorHAnsi"/>
          <w:bCs/>
          <w:sz w:val="24"/>
          <w:szCs w:val="24"/>
          <w:u w:val="single"/>
          <w:lang w:eastAsia="cs-CZ"/>
        </w:rPr>
        <w:t>není-li</w:t>
      </w:r>
      <w:r w:rsidRPr="009A4146">
        <w:rPr>
          <w:rFonts w:asciiTheme="minorHAnsi" w:hAnsiTheme="minorHAnsi"/>
          <w:bCs/>
          <w:sz w:val="24"/>
          <w:szCs w:val="24"/>
          <w:lang w:eastAsia="cs-CZ"/>
        </w:rPr>
        <w:t xml:space="preserve"> možno získat osvědčení podle bodu 2. od této osoby z důvodů spočívajících na její straně.</w:t>
      </w:r>
    </w:p>
    <w:p w:rsidR="002906FF" w:rsidRPr="005D0E0E" w:rsidRDefault="002906FF" w:rsidP="002906FF">
      <w:pPr>
        <w:pStyle w:val="Textpsmene"/>
        <w:ind w:left="425" w:right="-2"/>
        <w:rPr>
          <w:rFonts w:asciiTheme="minorHAnsi" w:hAnsiTheme="minorHAnsi" w:cs="Times New Roman"/>
          <w:sz w:val="24"/>
          <w:szCs w:val="24"/>
        </w:rPr>
      </w:pPr>
    </w:p>
    <w:p w:rsidR="00822915" w:rsidRDefault="00822915" w:rsidP="002906FF">
      <w:pPr>
        <w:pStyle w:val="Textpsmene"/>
        <w:ind w:left="425" w:right="-2"/>
        <w:rPr>
          <w:rFonts w:asciiTheme="minorHAnsi" w:hAnsiTheme="minorHAnsi" w:cs="Times New Roman"/>
          <w:sz w:val="24"/>
          <w:szCs w:val="24"/>
        </w:rPr>
      </w:pPr>
    </w:p>
    <w:p w:rsidR="002906FF" w:rsidRPr="005D0E0E" w:rsidRDefault="002906FF" w:rsidP="002906FF">
      <w:pPr>
        <w:pStyle w:val="Textpsmene"/>
        <w:ind w:left="425" w:right="-2"/>
        <w:rPr>
          <w:rFonts w:asciiTheme="minorHAnsi" w:hAnsiTheme="minorHAnsi" w:cs="Times New Roman"/>
          <w:sz w:val="24"/>
          <w:szCs w:val="24"/>
        </w:rPr>
      </w:pPr>
      <w:r w:rsidRPr="005D0E0E">
        <w:rPr>
          <w:rFonts w:asciiTheme="minorHAnsi" w:hAnsiTheme="minorHAnsi" w:cs="Times New Roman"/>
          <w:sz w:val="24"/>
          <w:szCs w:val="24"/>
        </w:rPr>
        <w:t xml:space="preserve">V </w:t>
      </w:r>
      <w:r w:rsidRPr="005D0E0E">
        <w:rPr>
          <w:rFonts w:asciiTheme="minorHAnsi" w:hAnsiTheme="minorHAnsi" w:cs="Times New Roman"/>
          <w:sz w:val="24"/>
          <w:szCs w:val="24"/>
        </w:rPr>
        <w:tab/>
      </w:r>
      <w:r w:rsidRPr="005D0E0E">
        <w:rPr>
          <w:rFonts w:asciiTheme="minorHAnsi" w:hAnsiTheme="minorHAnsi" w:cs="Times New Roman"/>
          <w:sz w:val="24"/>
          <w:szCs w:val="24"/>
        </w:rPr>
        <w:tab/>
      </w:r>
      <w:r w:rsidRPr="005D0E0E">
        <w:rPr>
          <w:rFonts w:asciiTheme="minorHAnsi" w:hAnsiTheme="minorHAnsi" w:cs="Times New Roman"/>
          <w:sz w:val="24"/>
          <w:szCs w:val="24"/>
        </w:rPr>
        <w:tab/>
      </w:r>
      <w:r w:rsidRPr="005D0E0E">
        <w:rPr>
          <w:rFonts w:asciiTheme="minorHAnsi" w:hAnsiTheme="minorHAnsi" w:cs="Times New Roman"/>
          <w:sz w:val="24"/>
          <w:szCs w:val="24"/>
        </w:rPr>
        <w:tab/>
      </w:r>
      <w:proofErr w:type="gramStart"/>
      <w:r w:rsidRPr="005D0E0E">
        <w:rPr>
          <w:rFonts w:asciiTheme="minorHAnsi" w:hAnsiTheme="minorHAnsi" w:cs="Times New Roman"/>
          <w:sz w:val="24"/>
          <w:szCs w:val="24"/>
        </w:rPr>
        <w:t>dne</w:t>
      </w:r>
      <w:proofErr w:type="gramEnd"/>
      <w:r w:rsidRPr="005D0E0E">
        <w:rPr>
          <w:rFonts w:asciiTheme="minorHAnsi" w:hAnsiTheme="minorHAnsi" w:cs="Times New Roman"/>
          <w:sz w:val="24"/>
          <w:szCs w:val="24"/>
        </w:rPr>
        <w:t>:</w:t>
      </w:r>
    </w:p>
    <w:p w:rsidR="002906FF" w:rsidRPr="005D0E0E" w:rsidRDefault="002906FF" w:rsidP="002906FF">
      <w:pPr>
        <w:pStyle w:val="Textpsmene"/>
        <w:ind w:left="425" w:right="-2"/>
        <w:rPr>
          <w:rFonts w:asciiTheme="minorHAnsi" w:hAnsiTheme="minorHAnsi" w:cs="Times New Roman"/>
          <w:sz w:val="24"/>
          <w:szCs w:val="24"/>
        </w:rPr>
      </w:pPr>
    </w:p>
    <w:p w:rsidR="002906FF" w:rsidRPr="005D0E0E" w:rsidRDefault="002906FF" w:rsidP="002906FF">
      <w:pPr>
        <w:pStyle w:val="Textpsmene"/>
        <w:ind w:left="3686" w:right="-2"/>
        <w:rPr>
          <w:rFonts w:asciiTheme="minorHAnsi" w:hAnsiTheme="minorHAnsi" w:cs="Times New Roman"/>
          <w:sz w:val="24"/>
          <w:szCs w:val="24"/>
        </w:rPr>
      </w:pPr>
    </w:p>
    <w:p w:rsidR="002906FF" w:rsidRPr="005D0E0E" w:rsidRDefault="002906FF" w:rsidP="002906FF">
      <w:pPr>
        <w:pStyle w:val="Textpsmene"/>
        <w:ind w:left="3686" w:right="-2"/>
        <w:rPr>
          <w:rFonts w:asciiTheme="minorHAnsi" w:hAnsiTheme="minorHAnsi" w:cs="Times New Roman"/>
          <w:sz w:val="24"/>
          <w:szCs w:val="24"/>
        </w:rPr>
      </w:pPr>
      <w:r w:rsidRPr="005D0E0E">
        <w:rPr>
          <w:rFonts w:asciiTheme="minorHAnsi" w:hAnsiTheme="minorHAnsi" w:cs="Times New Roman"/>
          <w:sz w:val="24"/>
          <w:szCs w:val="24"/>
        </w:rPr>
        <w:t>______________</w:t>
      </w:r>
      <w:r w:rsidR="005D0E0E">
        <w:rPr>
          <w:rFonts w:asciiTheme="minorHAnsi" w:hAnsiTheme="minorHAnsi" w:cs="Times New Roman"/>
          <w:sz w:val="24"/>
          <w:szCs w:val="24"/>
        </w:rPr>
        <w:t>_______________________________</w:t>
      </w:r>
    </w:p>
    <w:p w:rsidR="002906FF" w:rsidRPr="005D0E0E" w:rsidRDefault="002906FF" w:rsidP="002906FF">
      <w:pPr>
        <w:pStyle w:val="Textpsmene"/>
        <w:ind w:left="3686" w:right="-2"/>
        <w:rPr>
          <w:rFonts w:asciiTheme="minorHAnsi" w:hAnsiTheme="minorHAnsi" w:cs="Times New Roman"/>
          <w:sz w:val="24"/>
          <w:szCs w:val="24"/>
        </w:rPr>
      </w:pPr>
      <w:r w:rsidRPr="005D0E0E">
        <w:rPr>
          <w:rFonts w:asciiTheme="minorHAnsi" w:hAnsiTheme="minorHAnsi" w:cs="Times New Roman"/>
          <w:sz w:val="24"/>
          <w:szCs w:val="24"/>
        </w:rPr>
        <w:t>podpis osoby oprávněné jednat jménem či za uchazeče</w:t>
      </w:r>
    </w:p>
    <w:p w:rsidR="002906FF" w:rsidRPr="005D0E0E" w:rsidRDefault="002906FF" w:rsidP="002906FF">
      <w:pPr>
        <w:rPr>
          <w:rFonts w:asciiTheme="minorHAnsi" w:hAnsiTheme="minorHAnsi"/>
          <w:sz w:val="24"/>
          <w:szCs w:val="24"/>
        </w:rPr>
      </w:pPr>
    </w:p>
    <w:p w:rsidR="002906FF" w:rsidRPr="005D0E0E" w:rsidRDefault="002906FF">
      <w:pPr>
        <w:suppressAutoHyphens w:val="0"/>
        <w:rPr>
          <w:rFonts w:asciiTheme="minorHAnsi" w:hAnsiTheme="minorHAnsi"/>
          <w:b/>
          <w:sz w:val="26"/>
        </w:rPr>
      </w:pPr>
      <w:r w:rsidRPr="005D0E0E">
        <w:rPr>
          <w:rFonts w:asciiTheme="minorHAnsi" w:hAnsiTheme="minorHAnsi"/>
          <w:b/>
          <w:sz w:val="26"/>
        </w:rPr>
        <w:br w:type="page"/>
      </w:r>
    </w:p>
    <w:p w:rsidR="00297199" w:rsidRPr="005D0E0E" w:rsidRDefault="00822915" w:rsidP="00297199">
      <w:pPr>
        <w:pStyle w:val="NormlnIMP"/>
        <w:jc w:val="both"/>
        <w:rPr>
          <w:rFonts w:asciiTheme="minorHAnsi" w:hAnsiTheme="minorHAnsi"/>
          <w:b/>
          <w:sz w:val="24"/>
          <w:szCs w:val="24"/>
        </w:rPr>
      </w:pPr>
      <w:r>
        <w:rPr>
          <w:rFonts w:asciiTheme="minorHAnsi" w:hAnsiTheme="minorHAnsi"/>
          <w:b/>
          <w:sz w:val="24"/>
          <w:szCs w:val="24"/>
        </w:rPr>
        <w:lastRenderedPageBreak/>
        <w:t>PŘÍLOHA Č. 3</w:t>
      </w:r>
    </w:p>
    <w:p w:rsidR="00297199" w:rsidRPr="005D0E0E" w:rsidRDefault="00297199" w:rsidP="00297199">
      <w:pPr>
        <w:jc w:val="center"/>
        <w:rPr>
          <w:rFonts w:asciiTheme="minorHAnsi" w:hAnsiTheme="minorHAnsi"/>
          <w:b/>
          <w:sz w:val="24"/>
          <w:szCs w:val="24"/>
        </w:rPr>
      </w:pPr>
    </w:p>
    <w:p w:rsidR="00297199" w:rsidRPr="005D0E0E" w:rsidRDefault="00297199" w:rsidP="00297199">
      <w:pPr>
        <w:pBdr>
          <w:top w:val="single" w:sz="4" w:space="1" w:color="auto"/>
          <w:left w:val="single" w:sz="4" w:space="4" w:color="auto"/>
          <w:bottom w:val="single" w:sz="4" w:space="1" w:color="auto"/>
          <w:right w:val="single" w:sz="4" w:space="4" w:color="auto"/>
        </w:pBdr>
        <w:shd w:val="clear" w:color="auto" w:fill="DBE5F1"/>
        <w:spacing w:before="120"/>
        <w:jc w:val="center"/>
        <w:rPr>
          <w:rFonts w:asciiTheme="minorHAnsi" w:hAnsiTheme="minorHAnsi"/>
          <w:b/>
          <w:bCs/>
          <w:sz w:val="26"/>
          <w:szCs w:val="26"/>
        </w:rPr>
      </w:pPr>
      <w:r w:rsidRPr="005D0E0E">
        <w:rPr>
          <w:rFonts w:asciiTheme="minorHAnsi" w:hAnsiTheme="minorHAnsi"/>
          <w:b/>
          <w:bCs/>
          <w:sz w:val="26"/>
          <w:szCs w:val="26"/>
        </w:rPr>
        <w:t xml:space="preserve">Čestné prohlášení uchazeče </w:t>
      </w:r>
    </w:p>
    <w:p w:rsidR="00297199" w:rsidRPr="005D0E0E" w:rsidRDefault="00297199" w:rsidP="00297199">
      <w:pPr>
        <w:pBdr>
          <w:top w:val="single" w:sz="4" w:space="1" w:color="auto"/>
          <w:left w:val="single" w:sz="4" w:space="4" w:color="auto"/>
          <w:bottom w:val="single" w:sz="4" w:space="1" w:color="auto"/>
          <w:right w:val="single" w:sz="4" w:space="4" w:color="auto"/>
        </w:pBdr>
        <w:shd w:val="clear" w:color="auto" w:fill="DBE5F1"/>
        <w:spacing w:before="120"/>
        <w:jc w:val="center"/>
        <w:rPr>
          <w:rFonts w:asciiTheme="minorHAnsi" w:hAnsiTheme="minorHAnsi"/>
          <w:b/>
          <w:bCs/>
          <w:sz w:val="26"/>
          <w:szCs w:val="26"/>
        </w:rPr>
      </w:pPr>
      <w:r w:rsidRPr="005D0E0E">
        <w:rPr>
          <w:rFonts w:asciiTheme="minorHAnsi" w:hAnsiTheme="minorHAnsi"/>
          <w:b/>
          <w:bCs/>
          <w:sz w:val="26"/>
          <w:szCs w:val="26"/>
        </w:rPr>
        <w:t>ve smyslu § 68 odst. 3 zákona č. 137/2006 Sb., o veřejných zakázkách, ve znění pozdějších předpisů (dále jen „zákon“)</w:t>
      </w:r>
    </w:p>
    <w:p w:rsidR="00297199" w:rsidRPr="005D0E0E" w:rsidRDefault="00297199" w:rsidP="00297199">
      <w:pPr>
        <w:autoSpaceDN w:val="0"/>
        <w:adjustRightInd w:val="0"/>
        <w:rPr>
          <w:rFonts w:asciiTheme="minorHAnsi" w:hAnsiTheme="minorHAnsi"/>
          <w:b/>
          <w:bCs/>
          <w:sz w:val="24"/>
          <w:szCs w:val="24"/>
        </w:rPr>
      </w:pPr>
    </w:p>
    <w:p w:rsidR="00297199" w:rsidRPr="005D0E0E" w:rsidRDefault="00D76B14" w:rsidP="00297199">
      <w:pPr>
        <w:autoSpaceDN w:val="0"/>
        <w:adjustRightInd w:val="0"/>
        <w:rPr>
          <w:rFonts w:asciiTheme="minorHAnsi" w:hAnsiTheme="minorHAnsi"/>
          <w:b/>
          <w:bCs/>
          <w:sz w:val="24"/>
          <w:szCs w:val="24"/>
        </w:rPr>
      </w:pPr>
      <w:r w:rsidRPr="005D0E0E">
        <w:rPr>
          <w:rFonts w:asciiTheme="minorHAnsi" w:hAnsiTheme="minorHAnsi"/>
          <w:b/>
          <w:bCs/>
          <w:sz w:val="24"/>
          <w:szCs w:val="24"/>
        </w:rPr>
        <w:t>Místopřísežně prohlašuji</w:t>
      </w:r>
      <w:r w:rsidR="00297199" w:rsidRPr="005D0E0E">
        <w:rPr>
          <w:rFonts w:asciiTheme="minorHAnsi" w:hAnsiTheme="minorHAnsi"/>
          <w:b/>
          <w:bCs/>
          <w:sz w:val="24"/>
          <w:szCs w:val="24"/>
        </w:rPr>
        <w:t>, že:</w:t>
      </w:r>
    </w:p>
    <w:p w:rsidR="00297199" w:rsidRPr="005D0E0E" w:rsidRDefault="00297199" w:rsidP="00297199">
      <w:pPr>
        <w:autoSpaceDN w:val="0"/>
        <w:adjustRightInd w:val="0"/>
        <w:rPr>
          <w:rFonts w:asciiTheme="minorHAnsi" w:hAnsiTheme="minorHAnsi"/>
          <w:b/>
          <w:bCs/>
          <w:sz w:val="24"/>
          <w:szCs w:val="24"/>
        </w:rPr>
      </w:pPr>
    </w:p>
    <w:p w:rsidR="00297199" w:rsidRPr="005D0E0E" w:rsidRDefault="00297199" w:rsidP="00297199">
      <w:pPr>
        <w:numPr>
          <w:ilvl w:val="1"/>
          <w:numId w:val="27"/>
        </w:numPr>
        <w:tabs>
          <w:tab w:val="clear" w:pos="360"/>
          <w:tab w:val="num" w:pos="567"/>
        </w:tabs>
        <w:suppressAutoHyphens w:val="0"/>
        <w:autoSpaceDE w:val="0"/>
        <w:autoSpaceDN w:val="0"/>
        <w:adjustRightInd w:val="0"/>
        <w:ind w:left="567" w:hanging="283"/>
        <w:jc w:val="both"/>
        <w:rPr>
          <w:rFonts w:asciiTheme="minorHAnsi" w:hAnsiTheme="minorHAnsi"/>
          <w:bCs/>
          <w:sz w:val="24"/>
          <w:szCs w:val="24"/>
        </w:rPr>
      </w:pPr>
      <w:r w:rsidRPr="005D0E0E">
        <w:rPr>
          <w:rFonts w:asciiTheme="minorHAnsi" w:hAnsiTheme="minorHAnsi"/>
          <w:bCs/>
          <w:sz w:val="24"/>
          <w:szCs w:val="24"/>
          <w:u w:val="single"/>
        </w:rPr>
        <w:t>nelze sestavit seznam statutárních orgánů nebo členů statutárních orgánů</w:t>
      </w:r>
      <w:r w:rsidRPr="005D0E0E">
        <w:rPr>
          <w:rFonts w:asciiTheme="minorHAnsi" w:hAnsiTheme="minorHAnsi"/>
          <w:bCs/>
          <w:sz w:val="24"/>
          <w:szCs w:val="24"/>
        </w:rPr>
        <w:t xml:space="preserve">, kteří v posledních 3 letech od konce lhůty pro podání nabídek byli v pracovněprávním, funkčním či obdobném poměru u zadavatele ve smyslu § 68 odst. 3 písm. a) zákona, </w:t>
      </w:r>
      <w:r w:rsidRPr="005D0E0E">
        <w:rPr>
          <w:rFonts w:asciiTheme="minorHAnsi" w:hAnsiTheme="minorHAnsi"/>
          <w:bCs/>
          <w:sz w:val="24"/>
          <w:szCs w:val="24"/>
          <w:u w:val="single"/>
        </w:rPr>
        <w:t>neboť takové osoby neexistují</w:t>
      </w:r>
      <w:r w:rsidRPr="005D0E0E">
        <w:rPr>
          <w:rFonts w:asciiTheme="minorHAnsi" w:hAnsiTheme="minorHAnsi"/>
          <w:bCs/>
          <w:sz w:val="24"/>
          <w:szCs w:val="24"/>
        </w:rPr>
        <w:t xml:space="preserve">, </w:t>
      </w:r>
    </w:p>
    <w:p w:rsidR="00297199" w:rsidRPr="005D0E0E" w:rsidRDefault="00297199" w:rsidP="00297199">
      <w:pPr>
        <w:autoSpaceDN w:val="0"/>
        <w:adjustRightInd w:val="0"/>
        <w:ind w:left="567"/>
        <w:jc w:val="both"/>
        <w:rPr>
          <w:rFonts w:asciiTheme="minorHAnsi" w:hAnsiTheme="minorHAnsi"/>
          <w:bCs/>
          <w:i/>
          <w:sz w:val="24"/>
          <w:szCs w:val="24"/>
          <w:u w:val="single"/>
        </w:rPr>
      </w:pPr>
    </w:p>
    <w:p w:rsidR="00297199" w:rsidRPr="005D0E0E" w:rsidRDefault="00297199" w:rsidP="00297199">
      <w:pPr>
        <w:autoSpaceDN w:val="0"/>
        <w:adjustRightInd w:val="0"/>
        <w:ind w:left="567" w:hanging="283"/>
        <w:jc w:val="both"/>
        <w:rPr>
          <w:rFonts w:asciiTheme="minorHAnsi" w:hAnsiTheme="minorHAnsi"/>
          <w:bCs/>
          <w:i/>
          <w:sz w:val="24"/>
          <w:szCs w:val="24"/>
        </w:rPr>
      </w:pPr>
      <w:proofErr w:type="gramStart"/>
      <w:r w:rsidRPr="005D0E0E">
        <w:rPr>
          <w:rFonts w:asciiTheme="minorHAnsi" w:hAnsiTheme="minorHAnsi"/>
          <w:bCs/>
          <w:sz w:val="24"/>
          <w:szCs w:val="24"/>
        </w:rPr>
        <w:t xml:space="preserve">a) </w:t>
      </w:r>
      <w:r w:rsidRPr="005D0E0E">
        <w:rPr>
          <w:rFonts w:asciiTheme="minorHAnsi" w:hAnsiTheme="minorHAnsi"/>
          <w:bCs/>
          <w:i/>
          <w:sz w:val="24"/>
          <w:szCs w:val="24"/>
          <w:u w:val="single"/>
        </w:rPr>
        <w:t>(v případě</w:t>
      </w:r>
      <w:proofErr w:type="gramEnd"/>
      <w:r w:rsidRPr="005D0E0E">
        <w:rPr>
          <w:rFonts w:asciiTheme="minorHAnsi" w:hAnsiTheme="minorHAnsi"/>
          <w:bCs/>
          <w:i/>
          <w:sz w:val="24"/>
          <w:szCs w:val="24"/>
          <w:u w:val="single"/>
        </w:rPr>
        <w:t>, že takové osoby existují, je uchazeč povinen v tomto bodu prohlášení uvést jejich seznam),</w:t>
      </w:r>
    </w:p>
    <w:p w:rsidR="00297199" w:rsidRPr="005D0E0E" w:rsidRDefault="00297199" w:rsidP="00297199">
      <w:pPr>
        <w:tabs>
          <w:tab w:val="num" w:pos="567"/>
        </w:tabs>
        <w:autoSpaceDN w:val="0"/>
        <w:adjustRightInd w:val="0"/>
        <w:ind w:left="567"/>
        <w:jc w:val="both"/>
        <w:rPr>
          <w:rFonts w:asciiTheme="minorHAnsi" w:hAnsiTheme="minorHAnsi"/>
          <w:bCs/>
          <w:sz w:val="24"/>
          <w:szCs w:val="24"/>
        </w:rPr>
      </w:pPr>
      <w:r w:rsidRPr="005D0E0E">
        <w:rPr>
          <w:rFonts w:asciiTheme="minorHAnsi" w:hAnsiTheme="minorHAnsi"/>
          <w:bCs/>
          <w:sz w:val="24"/>
          <w:szCs w:val="24"/>
        </w:rPr>
        <w:t>uvádím tento pravdivý seznam statutárních orgánů nebo členů statutárních orgánů, kteří v posledních 3 letech od konce lhůty pro podání nabídek byli v pracovněprávním, funkčním či obdobném poměru u zadavatele ve smyslu § 68 odst. 3 písm. a) zákona:</w:t>
      </w:r>
    </w:p>
    <w:p w:rsidR="00297199" w:rsidRPr="005D0E0E" w:rsidRDefault="00297199" w:rsidP="00297199">
      <w:pPr>
        <w:autoSpaceDN w:val="0"/>
        <w:adjustRightInd w:val="0"/>
        <w:ind w:left="567"/>
        <w:jc w:val="both"/>
        <w:rPr>
          <w:rFonts w:asciiTheme="minorHAnsi" w:hAnsiTheme="minorHAnsi"/>
          <w:b/>
          <w:bCs/>
          <w:sz w:val="24"/>
          <w:szCs w:val="24"/>
        </w:rPr>
      </w:pPr>
    </w:p>
    <w:p w:rsidR="00297199" w:rsidRPr="005D0E0E" w:rsidRDefault="00297199" w:rsidP="00297199">
      <w:pPr>
        <w:autoSpaceDN w:val="0"/>
        <w:adjustRightInd w:val="0"/>
        <w:ind w:left="567"/>
        <w:jc w:val="both"/>
        <w:rPr>
          <w:rFonts w:asciiTheme="minorHAnsi" w:hAnsiTheme="minorHAnsi"/>
          <w:bCs/>
          <w:sz w:val="24"/>
          <w:szCs w:val="24"/>
        </w:rPr>
      </w:pPr>
      <w:r w:rsidRPr="005D0E0E">
        <w:rPr>
          <w:rFonts w:asciiTheme="minorHAnsi" w:hAnsiTheme="minorHAnsi"/>
          <w:bCs/>
          <w:sz w:val="24"/>
          <w:szCs w:val="24"/>
        </w:rPr>
        <w:t>……………………………………</w:t>
      </w:r>
      <w:proofErr w:type="gramStart"/>
      <w:r w:rsidRPr="005D0E0E">
        <w:rPr>
          <w:rFonts w:asciiTheme="minorHAnsi" w:hAnsiTheme="minorHAnsi"/>
          <w:bCs/>
          <w:sz w:val="24"/>
          <w:szCs w:val="24"/>
        </w:rPr>
        <w:t>…..  (doplní</w:t>
      </w:r>
      <w:proofErr w:type="gramEnd"/>
      <w:r w:rsidRPr="005D0E0E">
        <w:rPr>
          <w:rFonts w:asciiTheme="minorHAnsi" w:hAnsiTheme="minorHAnsi"/>
          <w:bCs/>
          <w:sz w:val="24"/>
          <w:szCs w:val="24"/>
        </w:rPr>
        <w:t xml:space="preserve"> uchazeč)</w:t>
      </w:r>
    </w:p>
    <w:p w:rsidR="00297199" w:rsidRPr="005D0E0E" w:rsidRDefault="00297199" w:rsidP="00297199">
      <w:pPr>
        <w:autoSpaceDN w:val="0"/>
        <w:adjustRightInd w:val="0"/>
        <w:ind w:left="567"/>
        <w:jc w:val="both"/>
        <w:rPr>
          <w:rFonts w:asciiTheme="minorHAnsi" w:hAnsiTheme="minorHAnsi"/>
          <w:bCs/>
          <w:sz w:val="24"/>
          <w:szCs w:val="24"/>
        </w:rPr>
      </w:pPr>
    </w:p>
    <w:p w:rsidR="00297199" w:rsidRPr="005D0E0E" w:rsidRDefault="00297199" w:rsidP="00297199">
      <w:pPr>
        <w:numPr>
          <w:ilvl w:val="1"/>
          <w:numId w:val="27"/>
        </w:numPr>
        <w:tabs>
          <w:tab w:val="clear" w:pos="360"/>
          <w:tab w:val="num" w:pos="567"/>
        </w:tabs>
        <w:suppressAutoHyphens w:val="0"/>
        <w:autoSpaceDE w:val="0"/>
        <w:autoSpaceDN w:val="0"/>
        <w:adjustRightInd w:val="0"/>
        <w:ind w:left="567" w:hanging="283"/>
        <w:jc w:val="both"/>
        <w:rPr>
          <w:rFonts w:asciiTheme="minorHAnsi" w:hAnsiTheme="minorHAnsi"/>
          <w:bCs/>
          <w:sz w:val="24"/>
          <w:szCs w:val="24"/>
        </w:rPr>
      </w:pPr>
      <w:r w:rsidRPr="005D0E0E">
        <w:rPr>
          <w:rFonts w:asciiTheme="minorHAnsi" w:hAnsiTheme="minorHAnsi"/>
          <w:bCs/>
          <w:sz w:val="24"/>
          <w:szCs w:val="24"/>
          <w:u w:val="single"/>
        </w:rPr>
        <w:t>nelze sestavit seznam vlastníků akcií</w:t>
      </w:r>
      <w:r w:rsidRPr="005D0E0E">
        <w:rPr>
          <w:rFonts w:asciiTheme="minorHAnsi" w:hAnsiTheme="minorHAnsi"/>
          <w:bCs/>
          <w:sz w:val="24"/>
          <w:szCs w:val="24"/>
        </w:rPr>
        <w:t xml:space="preserve">, jejichž souhrnná jmenovitá hodnota přesahuje 10 % základního kapitálu, </w:t>
      </w:r>
      <w:r w:rsidRPr="005D0E0E">
        <w:rPr>
          <w:rFonts w:asciiTheme="minorHAnsi" w:hAnsiTheme="minorHAnsi"/>
          <w:bCs/>
          <w:sz w:val="24"/>
          <w:szCs w:val="24"/>
          <w:u w:val="single"/>
        </w:rPr>
        <w:t>neboť níže podepsaný uchazeč není akciovou společností</w:t>
      </w:r>
      <w:r w:rsidRPr="005D0E0E">
        <w:rPr>
          <w:rFonts w:asciiTheme="minorHAnsi" w:hAnsiTheme="minorHAnsi"/>
          <w:bCs/>
          <w:sz w:val="24"/>
          <w:szCs w:val="24"/>
        </w:rPr>
        <w:t>,</w:t>
      </w:r>
    </w:p>
    <w:p w:rsidR="00297199" w:rsidRPr="005D0E0E" w:rsidRDefault="00297199" w:rsidP="00297199">
      <w:pPr>
        <w:pStyle w:val="Odstavecseseznamem2"/>
        <w:rPr>
          <w:rFonts w:asciiTheme="minorHAnsi" w:hAnsiTheme="minorHAnsi"/>
          <w:bCs/>
          <w:sz w:val="24"/>
          <w:szCs w:val="24"/>
        </w:rPr>
      </w:pPr>
    </w:p>
    <w:p w:rsidR="00297199" w:rsidRPr="005D0E0E" w:rsidRDefault="00297199" w:rsidP="00297199">
      <w:pPr>
        <w:numPr>
          <w:ilvl w:val="0"/>
          <w:numId w:val="28"/>
        </w:numPr>
        <w:tabs>
          <w:tab w:val="clear" w:pos="1440"/>
          <w:tab w:val="num" w:pos="567"/>
        </w:tabs>
        <w:suppressAutoHyphens w:val="0"/>
        <w:autoSpaceDE w:val="0"/>
        <w:autoSpaceDN w:val="0"/>
        <w:adjustRightInd w:val="0"/>
        <w:ind w:left="567" w:hanging="283"/>
        <w:jc w:val="both"/>
        <w:rPr>
          <w:rFonts w:asciiTheme="minorHAnsi" w:hAnsiTheme="minorHAnsi"/>
          <w:bCs/>
          <w:sz w:val="24"/>
          <w:szCs w:val="24"/>
        </w:rPr>
      </w:pPr>
      <w:r w:rsidRPr="005D0E0E">
        <w:rPr>
          <w:rFonts w:asciiTheme="minorHAnsi" w:hAnsiTheme="minorHAnsi"/>
          <w:bCs/>
          <w:sz w:val="24"/>
          <w:szCs w:val="24"/>
        </w:rPr>
        <w:t>uvádím tento pravdivý seznam vlastníků akcií, jejichž souhrnná jmenovitá hodnota přesahuje 10 % základního kapitálu:</w:t>
      </w:r>
    </w:p>
    <w:p w:rsidR="00297199" w:rsidRPr="005D0E0E" w:rsidRDefault="00297199" w:rsidP="00297199">
      <w:pPr>
        <w:autoSpaceDN w:val="0"/>
        <w:adjustRightInd w:val="0"/>
        <w:ind w:left="567"/>
        <w:jc w:val="both"/>
        <w:rPr>
          <w:rFonts w:asciiTheme="minorHAnsi" w:hAnsiTheme="minorHAnsi"/>
          <w:b/>
          <w:bCs/>
          <w:sz w:val="24"/>
          <w:szCs w:val="24"/>
        </w:rPr>
      </w:pPr>
    </w:p>
    <w:p w:rsidR="00297199" w:rsidRPr="005D0E0E" w:rsidRDefault="00297199" w:rsidP="00297199">
      <w:pPr>
        <w:autoSpaceDN w:val="0"/>
        <w:adjustRightInd w:val="0"/>
        <w:ind w:left="567"/>
        <w:jc w:val="both"/>
        <w:rPr>
          <w:rFonts w:asciiTheme="minorHAnsi" w:hAnsiTheme="minorHAnsi"/>
          <w:bCs/>
          <w:sz w:val="24"/>
          <w:szCs w:val="24"/>
        </w:rPr>
      </w:pPr>
      <w:r w:rsidRPr="005D0E0E">
        <w:rPr>
          <w:rFonts w:asciiTheme="minorHAnsi" w:hAnsiTheme="minorHAnsi"/>
          <w:bCs/>
          <w:sz w:val="24"/>
          <w:szCs w:val="24"/>
        </w:rPr>
        <w:t>……………………………………</w:t>
      </w:r>
      <w:proofErr w:type="gramStart"/>
      <w:r w:rsidRPr="005D0E0E">
        <w:rPr>
          <w:rFonts w:asciiTheme="minorHAnsi" w:hAnsiTheme="minorHAnsi"/>
          <w:bCs/>
          <w:sz w:val="24"/>
          <w:szCs w:val="24"/>
        </w:rPr>
        <w:t>…..  (doplní</w:t>
      </w:r>
      <w:proofErr w:type="gramEnd"/>
      <w:r w:rsidRPr="005D0E0E">
        <w:rPr>
          <w:rFonts w:asciiTheme="minorHAnsi" w:hAnsiTheme="minorHAnsi"/>
          <w:bCs/>
          <w:sz w:val="24"/>
          <w:szCs w:val="24"/>
        </w:rPr>
        <w:t xml:space="preserve"> uchazeč, je-li akciovou společností)</w:t>
      </w:r>
    </w:p>
    <w:p w:rsidR="00297199" w:rsidRPr="005D0E0E" w:rsidRDefault="00297199" w:rsidP="00297199">
      <w:pPr>
        <w:autoSpaceDN w:val="0"/>
        <w:adjustRightInd w:val="0"/>
        <w:ind w:left="567"/>
        <w:jc w:val="both"/>
        <w:rPr>
          <w:rFonts w:asciiTheme="minorHAnsi" w:hAnsiTheme="minorHAnsi"/>
          <w:bCs/>
          <w:sz w:val="24"/>
          <w:szCs w:val="24"/>
        </w:rPr>
      </w:pPr>
    </w:p>
    <w:p w:rsidR="00297199" w:rsidRPr="005D0E0E" w:rsidRDefault="00297199" w:rsidP="00297199">
      <w:pPr>
        <w:numPr>
          <w:ilvl w:val="0"/>
          <w:numId w:val="28"/>
        </w:numPr>
        <w:tabs>
          <w:tab w:val="clear" w:pos="1440"/>
          <w:tab w:val="num" w:pos="567"/>
        </w:tabs>
        <w:suppressAutoHyphens w:val="0"/>
        <w:autoSpaceDE w:val="0"/>
        <w:autoSpaceDN w:val="0"/>
        <w:adjustRightInd w:val="0"/>
        <w:ind w:left="567" w:hanging="283"/>
        <w:jc w:val="both"/>
        <w:rPr>
          <w:rFonts w:asciiTheme="minorHAnsi" w:hAnsiTheme="minorHAnsi"/>
          <w:bCs/>
          <w:sz w:val="24"/>
          <w:szCs w:val="24"/>
        </w:rPr>
      </w:pPr>
      <w:proofErr w:type="gramStart"/>
      <w:r w:rsidRPr="005D0E0E">
        <w:rPr>
          <w:rFonts w:asciiTheme="minorHAnsi" w:hAnsiTheme="minorHAnsi"/>
          <w:bCs/>
          <w:sz w:val="24"/>
          <w:szCs w:val="24"/>
          <w:u w:val="single"/>
        </w:rPr>
        <w:t>jsem neuzavřel</w:t>
      </w:r>
      <w:proofErr w:type="gramEnd"/>
      <w:r w:rsidRPr="005D0E0E">
        <w:rPr>
          <w:rFonts w:asciiTheme="minorHAnsi" w:hAnsiTheme="minorHAnsi"/>
          <w:bCs/>
          <w:sz w:val="24"/>
          <w:szCs w:val="24"/>
          <w:u w:val="single"/>
        </w:rPr>
        <w:t xml:space="preserve"> a ani v budoucnosti neuzavřu zakázanou kartelovou dohodu</w:t>
      </w:r>
      <w:r w:rsidR="007212CD" w:rsidRPr="005D0E0E">
        <w:rPr>
          <w:rFonts w:asciiTheme="minorHAnsi" w:hAnsiTheme="minorHAnsi"/>
          <w:bCs/>
          <w:sz w:val="24"/>
          <w:szCs w:val="24"/>
        </w:rPr>
        <w:t xml:space="preserve"> ve </w:t>
      </w:r>
      <w:r w:rsidRPr="005D0E0E">
        <w:rPr>
          <w:rFonts w:asciiTheme="minorHAnsi" w:hAnsiTheme="minorHAnsi"/>
          <w:bCs/>
          <w:sz w:val="24"/>
          <w:szCs w:val="24"/>
        </w:rPr>
        <w:t>smyslu § 3 zákona č. 143/2001 Sb., o ochraně hospodářské soutěže a o změně některých zákonů ve znění pozdějších předpisů v souvislosti s předmětnou veřejnou zakázkou.</w:t>
      </w:r>
    </w:p>
    <w:p w:rsidR="00297199" w:rsidRPr="005D0E0E" w:rsidRDefault="00297199" w:rsidP="00297199">
      <w:pPr>
        <w:spacing w:before="120"/>
        <w:jc w:val="right"/>
        <w:rPr>
          <w:rFonts w:asciiTheme="minorHAnsi" w:hAnsiTheme="minorHAnsi"/>
          <w:b/>
          <w:bCs/>
          <w:sz w:val="24"/>
          <w:szCs w:val="24"/>
        </w:rPr>
      </w:pPr>
    </w:p>
    <w:p w:rsidR="00297199" w:rsidRPr="005D0E0E" w:rsidRDefault="00297199" w:rsidP="00297199">
      <w:pPr>
        <w:pStyle w:val="Textpsmene"/>
        <w:ind w:left="425"/>
        <w:rPr>
          <w:rFonts w:asciiTheme="minorHAnsi" w:hAnsiTheme="minorHAnsi"/>
          <w:sz w:val="24"/>
          <w:szCs w:val="24"/>
        </w:rPr>
      </w:pPr>
    </w:p>
    <w:p w:rsidR="00297199" w:rsidRPr="005D0E0E" w:rsidRDefault="00297199" w:rsidP="00297199">
      <w:pPr>
        <w:pStyle w:val="Textpsmene"/>
        <w:ind w:left="425" w:right="-2"/>
        <w:rPr>
          <w:rFonts w:asciiTheme="minorHAnsi" w:hAnsiTheme="minorHAnsi" w:cs="Times New Roman"/>
          <w:sz w:val="24"/>
          <w:szCs w:val="24"/>
        </w:rPr>
      </w:pPr>
      <w:r w:rsidRPr="005D0E0E">
        <w:rPr>
          <w:rFonts w:asciiTheme="minorHAnsi" w:hAnsiTheme="minorHAnsi" w:cs="Times New Roman"/>
          <w:sz w:val="24"/>
          <w:szCs w:val="24"/>
        </w:rPr>
        <w:t xml:space="preserve">V </w:t>
      </w:r>
      <w:r w:rsidRPr="005D0E0E">
        <w:rPr>
          <w:rFonts w:asciiTheme="minorHAnsi" w:hAnsiTheme="minorHAnsi" w:cs="Times New Roman"/>
          <w:sz w:val="24"/>
          <w:szCs w:val="24"/>
        </w:rPr>
        <w:tab/>
      </w:r>
      <w:r w:rsidRPr="005D0E0E">
        <w:rPr>
          <w:rFonts w:asciiTheme="minorHAnsi" w:hAnsiTheme="minorHAnsi" w:cs="Times New Roman"/>
          <w:sz w:val="24"/>
          <w:szCs w:val="24"/>
        </w:rPr>
        <w:tab/>
      </w:r>
      <w:r w:rsidRPr="005D0E0E">
        <w:rPr>
          <w:rFonts w:asciiTheme="minorHAnsi" w:hAnsiTheme="minorHAnsi" w:cs="Times New Roman"/>
          <w:sz w:val="24"/>
          <w:szCs w:val="24"/>
        </w:rPr>
        <w:tab/>
      </w:r>
      <w:r w:rsidRPr="005D0E0E">
        <w:rPr>
          <w:rFonts w:asciiTheme="minorHAnsi" w:hAnsiTheme="minorHAnsi" w:cs="Times New Roman"/>
          <w:sz w:val="24"/>
          <w:szCs w:val="24"/>
        </w:rPr>
        <w:tab/>
      </w:r>
      <w:proofErr w:type="gramStart"/>
      <w:r w:rsidRPr="005D0E0E">
        <w:rPr>
          <w:rFonts w:asciiTheme="minorHAnsi" w:hAnsiTheme="minorHAnsi" w:cs="Times New Roman"/>
          <w:sz w:val="24"/>
          <w:szCs w:val="24"/>
        </w:rPr>
        <w:t>dne</w:t>
      </w:r>
      <w:proofErr w:type="gramEnd"/>
      <w:r w:rsidRPr="005D0E0E">
        <w:rPr>
          <w:rFonts w:asciiTheme="minorHAnsi" w:hAnsiTheme="minorHAnsi" w:cs="Times New Roman"/>
          <w:sz w:val="24"/>
          <w:szCs w:val="24"/>
        </w:rPr>
        <w:t>:</w:t>
      </w:r>
      <w:bookmarkStart w:id="0" w:name="_GoBack"/>
      <w:bookmarkEnd w:id="0"/>
    </w:p>
    <w:p w:rsidR="00297199" w:rsidRPr="005D0E0E" w:rsidRDefault="00297199" w:rsidP="00297199">
      <w:pPr>
        <w:pStyle w:val="Textpsmene"/>
        <w:ind w:left="425" w:right="-2"/>
        <w:rPr>
          <w:rFonts w:asciiTheme="minorHAnsi" w:hAnsiTheme="minorHAnsi" w:cs="Times New Roman"/>
          <w:sz w:val="24"/>
          <w:szCs w:val="24"/>
        </w:rPr>
      </w:pPr>
    </w:p>
    <w:p w:rsidR="00297199" w:rsidRPr="005D0E0E" w:rsidRDefault="00297199" w:rsidP="00297199">
      <w:pPr>
        <w:pStyle w:val="Textpsmene"/>
        <w:ind w:left="3686" w:right="-2"/>
        <w:rPr>
          <w:rFonts w:asciiTheme="minorHAnsi" w:hAnsiTheme="minorHAnsi" w:cs="Times New Roman"/>
          <w:sz w:val="24"/>
          <w:szCs w:val="24"/>
        </w:rPr>
      </w:pPr>
    </w:p>
    <w:p w:rsidR="00297199" w:rsidRPr="005D0E0E" w:rsidRDefault="00297199" w:rsidP="00297199">
      <w:pPr>
        <w:pStyle w:val="Textpsmene"/>
        <w:ind w:left="3686" w:right="-2"/>
        <w:rPr>
          <w:rFonts w:asciiTheme="minorHAnsi" w:hAnsiTheme="minorHAnsi" w:cs="Times New Roman"/>
          <w:sz w:val="24"/>
          <w:szCs w:val="24"/>
        </w:rPr>
      </w:pPr>
      <w:r w:rsidRPr="005D0E0E">
        <w:rPr>
          <w:rFonts w:asciiTheme="minorHAnsi" w:hAnsiTheme="minorHAnsi" w:cs="Times New Roman"/>
          <w:sz w:val="24"/>
          <w:szCs w:val="24"/>
        </w:rPr>
        <w:t>______________</w:t>
      </w:r>
      <w:r w:rsidR="005D0E0E">
        <w:rPr>
          <w:rFonts w:asciiTheme="minorHAnsi" w:hAnsiTheme="minorHAnsi" w:cs="Times New Roman"/>
          <w:sz w:val="24"/>
          <w:szCs w:val="24"/>
        </w:rPr>
        <w:t>_______________________________</w:t>
      </w:r>
    </w:p>
    <w:p w:rsidR="00297199" w:rsidRPr="005D0E0E" w:rsidRDefault="00297199" w:rsidP="00297199">
      <w:pPr>
        <w:pStyle w:val="Textpsmene"/>
        <w:ind w:left="3686" w:right="-2"/>
        <w:rPr>
          <w:rFonts w:asciiTheme="minorHAnsi" w:hAnsiTheme="minorHAnsi" w:cs="Times New Roman"/>
          <w:sz w:val="24"/>
          <w:szCs w:val="24"/>
        </w:rPr>
      </w:pPr>
      <w:r w:rsidRPr="005D0E0E">
        <w:rPr>
          <w:rFonts w:asciiTheme="minorHAnsi" w:hAnsiTheme="minorHAnsi" w:cs="Times New Roman"/>
          <w:sz w:val="24"/>
          <w:szCs w:val="24"/>
        </w:rPr>
        <w:t>podpis osoby oprávněné jednat jménem či za uchazeče</w:t>
      </w:r>
    </w:p>
    <w:p w:rsidR="00822915" w:rsidRDefault="00822915">
      <w:pPr>
        <w:suppressAutoHyphens w:val="0"/>
        <w:rPr>
          <w:rFonts w:asciiTheme="minorHAnsi" w:hAnsiTheme="minorHAnsi"/>
          <w:b/>
          <w:sz w:val="26"/>
        </w:rPr>
      </w:pPr>
      <w:r>
        <w:rPr>
          <w:rFonts w:asciiTheme="minorHAnsi" w:hAnsiTheme="minorHAnsi"/>
          <w:b/>
          <w:sz w:val="26"/>
        </w:rPr>
        <w:br w:type="page"/>
      </w:r>
    </w:p>
    <w:p w:rsidR="00822915" w:rsidRPr="002C0134" w:rsidRDefault="00822915" w:rsidP="00822915">
      <w:pPr>
        <w:rPr>
          <w:rFonts w:asciiTheme="minorHAnsi" w:hAnsiTheme="minorHAnsi"/>
          <w:b/>
          <w:sz w:val="28"/>
          <w:szCs w:val="28"/>
        </w:rPr>
      </w:pPr>
      <w:r w:rsidRPr="002C0134">
        <w:rPr>
          <w:rFonts w:asciiTheme="minorHAnsi" w:hAnsiTheme="minorHAnsi"/>
          <w:b/>
          <w:sz w:val="28"/>
          <w:szCs w:val="28"/>
        </w:rPr>
        <w:lastRenderedPageBreak/>
        <w:t>Příloha č. 4</w:t>
      </w:r>
    </w:p>
    <w:p w:rsidR="00822915" w:rsidRPr="00045AD8" w:rsidRDefault="00822915" w:rsidP="00822915">
      <w:pPr>
        <w:spacing w:line="276" w:lineRule="auto"/>
        <w:jc w:val="center"/>
        <w:rPr>
          <w:rFonts w:asciiTheme="minorHAnsi" w:hAnsiTheme="minorHAnsi"/>
          <w:b/>
          <w:sz w:val="30"/>
          <w:szCs w:val="30"/>
        </w:rPr>
      </w:pPr>
      <w:r w:rsidRPr="00045AD8">
        <w:rPr>
          <w:rFonts w:asciiTheme="minorHAnsi" w:hAnsiTheme="minorHAnsi"/>
          <w:b/>
          <w:sz w:val="30"/>
          <w:szCs w:val="30"/>
        </w:rPr>
        <w:t>N Á V R H</w:t>
      </w:r>
    </w:p>
    <w:p w:rsidR="00822915" w:rsidRPr="00045AD8" w:rsidRDefault="00822915" w:rsidP="00822915">
      <w:pPr>
        <w:spacing w:line="276" w:lineRule="auto"/>
        <w:jc w:val="center"/>
        <w:rPr>
          <w:rFonts w:asciiTheme="minorHAnsi" w:hAnsiTheme="minorHAnsi"/>
          <w:b/>
          <w:sz w:val="30"/>
          <w:szCs w:val="30"/>
        </w:rPr>
      </w:pPr>
      <w:proofErr w:type="gramStart"/>
      <w:r w:rsidRPr="00045AD8">
        <w:rPr>
          <w:rFonts w:asciiTheme="minorHAnsi" w:hAnsiTheme="minorHAnsi"/>
          <w:b/>
          <w:sz w:val="30"/>
          <w:szCs w:val="30"/>
        </w:rPr>
        <w:t>S M L O U V A   O   D Í L O</w:t>
      </w:r>
      <w:proofErr w:type="gramEnd"/>
    </w:p>
    <w:p w:rsidR="00822915" w:rsidRPr="00045AD8" w:rsidRDefault="00822915" w:rsidP="00822915">
      <w:pPr>
        <w:spacing w:line="276" w:lineRule="auto"/>
        <w:jc w:val="center"/>
        <w:rPr>
          <w:rFonts w:asciiTheme="minorHAnsi" w:hAnsiTheme="minorHAnsi"/>
          <w:b/>
          <w:sz w:val="22"/>
          <w:szCs w:val="22"/>
        </w:rPr>
      </w:pPr>
      <w:r w:rsidRPr="00045AD8">
        <w:rPr>
          <w:rFonts w:asciiTheme="minorHAnsi" w:hAnsiTheme="minorHAnsi"/>
          <w:b/>
          <w:sz w:val="22"/>
          <w:szCs w:val="22"/>
        </w:rPr>
        <w:t xml:space="preserve">uzavřená dle ustanovení § </w:t>
      </w:r>
      <w:smartTag w:uri="urn:schemas-microsoft-com:office:smarttags" w:element="metricconverter">
        <w:smartTagPr>
          <w:attr w:name="ProductID" w:val="2586 a"/>
        </w:smartTagPr>
        <w:r w:rsidRPr="00045AD8">
          <w:rPr>
            <w:rFonts w:asciiTheme="minorHAnsi" w:hAnsiTheme="minorHAnsi"/>
            <w:b/>
            <w:sz w:val="22"/>
            <w:szCs w:val="22"/>
          </w:rPr>
          <w:t>2586 a</w:t>
        </w:r>
      </w:smartTag>
      <w:r w:rsidRPr="00045AD8">
        <w:rPr>
          <w:rFonts w:asciiTheme="minorHAnsi" w:hAnsiTheme="minorHAnsi"/>
          <w:b/>
          <w:sz w:val="22"/>
          <w:szCs w:val="22"/>
        </w:rPr>
        <w:t xml:space="preserve"> </w:t>
      </w:r>
      <w:proofErr w:type="spellStart"/>
      <w:r w:rsidRPr="00045AD8">
        <w:rPr>
          <w:rFonts w:asciiTheme="minorHAnsi" w:hAnsiTheme="minorHAnsi"/>
          <w:b/>
          <w:sz w:val="22"/>
          <w:szCs w:val="22"/>
        </w:rPr>
        <w:t>násl</w:t>
      </w:r>
      <w:proofErr w:type="spellEnd"/>
      <w:r w:rsidRPr="00045AD8">
        <w:rPr>
          <w:rFonts w:asciiTheme="minorHAnsi" w:hAnsiTheme="minorHAnsi"/>
          <w:b/>
          <w:sz w:val="22"/>
          <w:szCs w:val="22"/>
        </w:rPr>
        <w:t>. zákona č. 89/2012 Sb., občanského zákoníku</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sz w:val="22"/>
          <w:szCs w:val="22"/>
        </w:rPr>
      </w:pPr>
      <w:r w:rsidRPr="00045AD8">
        <w:rPr>
          <w:rFonts w:asciiTheme="minorHAnsi" w:hAnsiTheme="minorHAnsi"/>
          <w:b/>
          <w:sz w:val="22"/>
          <w:szCs w:val="22"/>
        </w:rPr>
        <w:t xml:space="preserve">Čl. I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sz w:val="22"/>
          <w:szCs w:val="22"/>
        </w:rPr>
      </w:pPr>
      <w:r w:rsidRPr="00045AD8">
        <w:rPr>
          <w:rFonts w:asciiTheme="minorHAnsi" w:hAnsiTheme="minorHAnsi"/>
          <w:b/>
          <w:sz w:val="22"/>
          <w:szCs w:val="22"/>
        </w:rPr>
        <w:t>Smluvní strany</w:t>
      </w:r>
    </w:p>
    <w:p w:rsidR="00822915" w:rsidRPr="00484979" w:rsidRDefault="00822915" w:rsidP="00822915">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484979">
        <w:rPr>
          <w:rFonts w:asciiTheme="minorHAnsi" w:hAnsiTheme="minorHAnsi"/>
          <w:b/>
          <w:sz w:val="22"/>
          <w:szCs w:val="22"/>
        </w:rPr>
        <w:t>Objednatel</w:t>
      </w:r>
      <w:r w:rsidRPr="00484979">
        <w:rPr>
          <w:rFonts w:asciiTheme="minorHAnsi" w:hAnsiTheme="minorHAnsi"/>
          <w:color w:val="333333"/>
          <w:sz w:val="22"/>
          <w:szCs w:val="22"/>
        </w:rPr>
        <w:t>:</w:t>
      </w:r>
      <w:r w:rsidRPr="00484979">
        <w:rPr>
          <w:rFonts w:asciiTheme="minorHAnsi" w:hAnsiTheme="minorHAnsi"/>
          <w:color w:val="333333"/>
          <w:sz w:val="22"/>
          <w:szCs w:val="22"/>
        </w:rPr>
        <w:tab/>
      </w:r>
      <w:r w:rsidR="00484979" w:rsidRPr="00484979">
        <w:rPr>
          <w:rFonts w:asciiTheme="minorHAnsi" w:hAnsiTheme="minorHAnsi"/>
          <w:color w:val="333333"/>
          <w:sz w:val="22"/>
          <w:szCs w:val="22"/>
        </w:rPr>
        <w:t>Obec Prakšice</w:t>
      </w:r>
    </w:p>
    <w:p w:rsidR="00822915" w:rsidRPr="00484979" w:rsidRDefault="00822915" w:rsidP="00822915">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484979">
        <w:rPr>
          <w:rFonts w:asciiTheme="minorHAnsi" w:hAnsiTheme="minorHAnsi"/>
          <w:color w:val="333333"/>
          <w:sz w:val="22"/>
          <w:szCs w:val="22"/>
        </w:rPr>
        <w:t>Se sídlem:</w:t>
      </w:r>
      <w:r w:rsidRPr="00484979">
        <w:rPr>
          <w:rFonts w:asciiTheme="minorHAnsi" w:hAnsiTheme="minorHAnsi"/>
          <w:color w:val="333333"/>
          <w:sz w:val="22"/>
          <w:szCs w:val="22"/>
        </w:rPr>
        <w:tab/>
      </w:r>
      <w:r w:rsidR="00484979" w:rsidRPr="00484979">
        <w:rPr>
          <w:rFonts w:asciiTheme="minorHAnsi" w:hAnsiTheme="minorHAnsi"/>
          <w:color w:val="333333"/>
          <w:sz w:val="22"/>
          <w:szCs w:val="22"/>
        </w:rPr>
        <w:tab/>
      </w:r>
      <w:r w:rsidR="00484979" w:rsidRPr="00484979">
        <w:rPr>
          <w:rFonts w:asciiTheme="minorHAnsi" w:hAnsiTheme="minorHAnsi" w:cs="Calibri"/>
          <w:sz w:val="22"/>
          <w:szCs w:val="22"/>
        </w:rPr>
        <w:t>Prakšice 29, 687 56 Prakšice</w:t>
      </w:r>
    </w:p>
    <w:p w:rsidR="00822915" w:rsidRPr="00484979" w:rsidRDefault="00822915" w:rsidP="00822915">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484979">
        <w:rPr>
          <w:rFonts w:asciiTheme="minorHAnsi" w:hAnsiTheme="minorHAnsi"/>
          <w:color w:val="333333"/>
          <w:sz w:val="22"/>
          <w:szCs w:val="22"/>
        </w:rPr>
        <w:t>Zastoupený:</w:t>
      </w:r>
      <w:r w:rsidRPr="00484979">
        <w:rPr>
          <w:rFonts w:asciiTheme="minorHAnsi" w:hAnsiTheme="minorHAnsi"/>
          <w:color w:val="333333"/>
          <w:sz w:val="22"/>
          <w:szCs w:val="22"/>
        </w:rPr>
        <w:tab/>
      </w:r>
      <w:r w:rsidR="00484979" w:rsidRPr="00484979">
        <w:rPr>
          <w:rFonts w:asciiTheme="minorHAnsi" w:hAnsiTheme="minorHAnsi" w:cs="Calibri"/>
          <w:sz w:val="22"/>
          <w:szCs w:val="22"/>
        </w:rPr>
        <w:t>Ing. Josef Hefka – starosta obce</w:t>
      </w:r>
    </w:p>
    <w:p w:rsidR="00822915" w:rsidRPr="00484979" w:rsidRDefault="00822915" w:rsidP="00822915">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484979">
        <w:rPr>
          <w:rFonts w:asciiTheme="minorHAnsi" w:hAnsiTheme="minorHAnsi"/>
          <w:color w:val="333333"/>
          <w:sz w:val="22"/>
          <w:szCs w:val="22"/>
        </w:rPr>
        <w:t>IČ:</w:t>
      </w:r>
      <w:r w:rsidRPr="00484979">
        <w:rPr>
          <w:rFonts w:asciiTheme="minorHAnsi" w:hAnsiTheme="minorHAnsi"/>
          <w:color w:val="333333"/>
          <w:sz w:val="22"/>
          <w:szCs w:val="22"/>
        </w:rPr>
        <w:tab/>
      </w:r>
      <w:r w:rsidRPr="00484979">
        <w:rPr>
          <w:rFonts w:asciiTheme="minorHAnsi" w:hAnsiTheme="minorHAnsi"/>
          <w:color w:val="333333"/>
          <w:sz w:val="22"/>
          <w:szCs w:val="22"/>
        </w:rPr>
        <w:tab/>
      </w:r>
      <w:r w:rsidR="00484979" w:rsidRPr="00484979">
        <w:rPr>
          <w:rFonts w:asciiTheme="minorHAnsi" w:hAnsiTheme="minorHAnsi" w:cs="JohnSansTextPro"/>
          <w:sz w:val="22"/>
          <w:szCs w:val="22"/>
          <w:lang w:eastAsia="cs-CZ"/>
        </w:rPr>
        <w:t>00291277</w:t>
      </w:r>
      <w:r w:rsidRPr="00484979">
        <w:rPr>
          <w:rFonts w:asciiTheme="minorHAnsi" w:hAnsiTheme="minorHAnsi"/>
          <w:color w:val="333333"/>
          <w:sz w:val="22"/>
          <w:szCs w:val="22"/>
        </w:rPr>
        <w:t xml:space="preserve"> </w:t>
      </w:r>
    </w:p>
    <w:p w:rsidR="00822915" w:rsidRPr="00484979"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
          <w:sz w:val="22"/>
          <w:szCs w:val="22"/>
        </w:rPr>
      </w:pPr>
      <w:r w:rsidRPr="00484979">
        <w:rPr>
          <w:rFonts w:asciiTheme="minorHAnsi" w:hAnsiTheme="minorHAnsi"/>
          <w:b/>
          <w:color w:val="333333"/>
          <w:sz w:val="22"/>
          <w:szCs w:val="22"/>
        </w:rPr>
        <w:t>(dále jen objednatel)</w:t>
      </w:r>
    </w:p>
    <w:p w:rsidR="00822915" w:rsidRPr="00484979"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r w:rsidRPr="00045AD8">
        <w:rPr>
          <w:rFonts w:asciiTheme="minorHAnsi" w:hAnsiTheme="minorHAnsi"/>
          <w:color w:val="333333"/>
          <w:sz w:val="22"/>
          <w:szCs w:val="22"/>
        </w:rPr>
        <w:t>a</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b/>
          <w:color w:val="333333"/>
          <w:sz w:val="22"/>
          <w:szCs w:val="22"/>
        </w:rPr>
        <w:t xml:space="preserve">Zhotovitel: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Se sídlem: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Zastoupený ve věcech smluvních: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Zastoupený ve věcech realizace stavby: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IČ: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DIČ: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Bankovní spojení: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Společnost </w:t>
      </w:r>
      <w:proofErr w:type="gramStart"/>
      <w:r w:rsidRPr="00045AD8">
        <w:rPr>
          <w:rFonts w:asciiTheme="minorHAnsi" w:hAnsiTheme="minorHAnsi"/>
          <w:color w:val="333333"/>
          <w:sz w:val="22"/>
          <w:szCs w:val="22"/>
        </w:rPr>
        <w:t>evidovaná ....................pod</w:t>
      </w:r>
      <w:proofErr w:type="gramEnd"/>
      <w:r w:rsidRPr="00045AD8">
        <w:rPr>
          <w:rFonts w:asciiTheme="minorHAnsi" w:hAnsiTheme="minorHAnsi"/>
          <w:color w:val="333333"/>
          <w:sz w:val="22"/>
          <w:szCs w:val="22"/>
        </w:rPr>
        <w:t xml:space="preserve"> spisovou značkou...............</w:t>
      </w:r>
    </w:p>
    <w:p w:rsidR="00822915" w:rsidRPr="00045AD8" w:rsidRDefault="00822915" w:rsidP="00822915">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
          <w:sz w:val="22"/>
          <w:szCs w:val="22"/>
        </w:rPr>
      </w:pPr>
      <w:r w:rsidRPr="00045AD8">
        <w:rPr>
          <w:rFonts w:asciiTheme="minorHAnsi" w:hAnsiTheme="minorHAnsi"/>
          <w:b/>
          <w:color w:val="333333"/>
          <w:sz w:val="22"/>
          <w:szCs w:val="22"/>
        </w:rPr>
        <w:t>(dále jen zhotovitel)</w:t>
      </w:r>
    </w:p>
    <w:p w:rsidR="00822915" w:rsidRPr="00484979"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p>
    <w:p w:rsidR="00822915" w:rsidRPr="00484979"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484979">
        <w:rPr>
          <w:rFonts w:asciiTheme="minorHAnsi" w:hAnsiTheme="minorHAnsi"/>
          <w:color w:val="333333"/>
          <w:sz w:val="22"/>
          <w:szCs w:val="22"/>
        </w:rPr>
        <w:t>(1) Smluvní strany se dohodly, že uzavírají tuto smlouvu jako obchodně právní.</w:t>
      </w:r>
    </w:p>
    <w:p w:rsidR="00822915" w:rsidRPr="00484979"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484979">
        <w:rPr>
          <w:rFonts w:asciiTheme="minorHAnsi" w:hAnsiTheme="minorHAnsi"/>
          <w:color w:val="333333"/>
          <w:sz w:val="22"/>
          <w:szCs w:val="22"/>
        </w:rPr>
        <w:t xml:space="preserve">(2) Zhotovitel se zavazuje za podmínek stanovených touto smlouvou provést vlastním jménem, na vlastní odpovědnost a náklady, pro objednatele dílo - </w:t>
      </w:r>
      <w:r w:rsidRPr="00484979">
        <w:rPr>
          <w:rFonts w:asciiTheme="minorHAnsi" w:hAnsiTheme="minorHAnsi"/>
          <w:b/>
          <w:bCs/>
          <w:iCs/>
          <w:sz w:val="22"/>
          <w:szCs w:val="22"/>
        </w:rPr>
        <w:t>„</w:t>
      </w:r>
      <w:r w:rsidRPr="00484979">
        <w:rPr>
          <w:rFonts w:asciiTheme="minorHAnsi" w:hAnsiTheme="minorHAnsi" w:cs="JohnSansTextPro"/>
          <w:b/>
          <w:sz w:val="22"/>
          <w:szCs w:val="22"/>
          <w:lang w:eastAsia="cs-CZ"/>
        </w:rPr>
        <w:t>Sadové úpravy v obci Prakšice</w:t>
      </w:r>
      <w:r w:rsidRPr="00484979">
        <w:rPr>
          <w:rFonts w:asciiTheme="minorHAnsi" w:hAnsiTheme="minorHAnsi"/>
          <w:b/>
          <w:sz w:val="22"/>
          <w:szCs w:val="22"/>
        </w:rPr>
        <w:t>"</w:t>
      </w:r>
      <w:r w:rsidRPr="00484979">
        <w:rPr>
          <w:rFonts w:asciiTheme="minorHAnsi" w:hAnsiTheme="minorHAnsi"/>
          <w:b/>
          <w:bCs/>
          <w:sz w:val="22"/>
          <w:szCs w:val="22"/>
        </w:rPr>
        <w:t xml:space="preserve"> </w:t>
      </w:r>
      <w:r w:rsidRPr="00484979">
        <w:rPr>
          <w:rFonts w:asciiTheme="minorHAnsi" w:hAnsiTheme="minorHAnsi"/>
          <w:color w:val="333333"/>
          <w:sz w:val="22"/>
          <w:szCs w:val="22"/>
        </w:rPr>
        <w:t xml:space="preserve">místem realizace je obec </w:t>
      </w:r>
      <w:proofErr w:type="gramStart"/>
      <w:r w:rsidRPr="00484979">
        <w:rPr>
          <w:rFonts w:asciiTheme="minorHAnsi" w:hAnsiTheme="minorHAnsi"/>
          <w:color w:val="333333"/>
          <w:sz w:val="22"/>
          <w:szCs w:val="22"/>
        </w:rPr>
        <w:t>Prakšice  v rozsahu</w:t>
      </w:r>
      <w:proofErr w:type="gramEnd"/>
      <w:r w:rsidRPr="00484979">
        <w:rPr>
          <w:rFonts w:asciiTheme="minorHAnsi" w:hAnsiTheme="minorHAnsi"/>
          <w:color w:val="333333"/>
          <w:sz w:val="22"/>
          <w:szCs w:val="22"/>
        </w:rPr>
        <w:t xml:space="preserve"> a objemu dle následně uvedených ustanovení.</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r w:rsidRPr="00484979">
        <w:rPr>
          <w:rFonts w:asciiTheme="minorHAnsi" w:hAnsiTheme="minorHAnsi"/>
          <w:color w:val="333333"/>
          <w:sz w:val="22"/>
          <w:szCs w:val="22"/>
        </w:rPr>
        <w:t>(3</w:t>
      </w:r>
      <w:r w:rsidRPr="00045AD8">
        <w:rPr>
          <w:rFonts w:asciiTheme="minorHAnsi" w:hAnsiTheme="minorHAnsi"/>
          <w:color w:val="333333"/>
          <w:sz w:val="22"/>
          <w:szCs w:val="22"/>
        </w:rPr>
        <w:t xml:space="preserve">) Objednatel se zavazuje za podmínek stanovených touto smlouvou k řádnému spolupůsobení, převzetí dokončeného díla a k zaplacení sjednané ceny a DPH za níže uvedených podmínek.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r w:rsidRPr="00045AD8">
        <w:rPr>
          <w:rFonts w:asciiTheme="minorHAnsi" w:hAnsiTheme="minorHAnsi"/>
          <w:b/>
          <w:color w:val="333333"/>
          <w:sz w:val="22"/>
          <w:szCs w:val="22"/>
        </w:rPr>
        <w:t xml:space="preserve">Čl. II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olor w:val="333333"/>
          <w:sz w:val="22"/>
          <w:szCs w:val="22"/>
        </w:rPr>
      </w:pPr>
      <w:r w:rsidRPr="00045AD8">
        <w:rPr>
          <w:rFonts w:asciiTheme="minorHAnsi" w:hAnsiTheme="minorHAnsi"/>
          <w:b/>
          <w:color w:val="333333"/>
          <w:sz w:val="22"/>
          <w:szCs w:val="22"/>
        </w:rPr>
        <w:t>Zastupování</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(1) Během realizace díla až do odvolání zmocňují smluvní strany k zastupování tyto osoby:</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
          <w:color w:val="333333"/>
          <w:sz w:val="22"/>
          <w:szCs w:val="22"/>
        </w:rPr>
      </w:pPr>
      <w:r w:rsidRPr="00045AD8">
        <w:rPr>
          <w:rFonts w:asciiTheme="minorHAnsi" w:hAnsiTheme="minorHAnsi"/>
          <w:b/>
          <w:color w:val="333333"/>
          <w:sz w:val="22"/>
          <w:szCs w:val="22"/>
        </w:rPr>
        <w:t>a) objednatel</w:t>
      </w:r>
    </w:p>
    <w:p w:rsidR="00822915" w:rsidRPr="00045AD8" w:rsidRDefault="00822915" w:rsidP="00822915">
      <w:pPr>
        <w:pStyle w:val="Odstavecseseznamem"/>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333333"/>
        </w:rPr>
      </w:pPr>
      <w:r w:rsidRPr="00045AD8">
        <w:rPr>
          <w:color w:val="333333"/>
        </w:rPr>
        <w:t xml:space="preserve">k </w:t>
      </w:r>
      <w:proofErr w:type="spellStart"/>
      <w:r w:rsidRPr="00045AD8">
        <w:rPr>
          <w:color w:val="333333"/>
        </w:rPr>
        <w:t>jednáním</w:t>
      </w:r>
      <w:proofErr w:type="spellEnd"/>
      <w:r w:rsidRPr="00045AD8">
        <w:rPr>
          <w:color w:val="333333"/>
        </w:rPr>
        <w:t xml:space="preserve"> ve </w:t>
      </w:r>
      <w:proofErr w:type="spellStart"/>
      <w:r w:rsidRPr="00045AD8">
        <w:rPr>
          <w:color w:val="333333"/>
        </w:rPr>
        <w:t>věcech</w:t>
      </w:r>
      <w:proofErr w:type="spellEnd"/>
      <w:r w:rsidRPr="00045AD8">
        <w:rPr>
          <w:color w:val="333333"/>
        </w:rPr>
        <w:t xml:space="preserve"> </w:t>
      </w:r>
      <w:proofErr w:type="spellStart"/>
      <w:r w:rsidRPr="00045AD8">
        <w:rPr>
          <w:color w:val="333333"/>
        </w:rPr>
        <w:t>smluvních</w:t>
      </w:r>
      <w:proofErr w:type="spellEnd"/>
      <w:r w:rsidRPr="00045AD8">
        <w:rPr>
          <w:color w:val="333333"/>
        </w:rPr>
        <w:t xml:space="preserve">: </w:t>
      </w:r>
    </w:p>
    <w:p w:rsidR="00822915" w:rsidRPr="00045AD8" w:rsidRDefault="00822915" w:rsidP="00822915">
      <w:pPr>
        <w:pStyle w:val="Odstavecseseznamem"/>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333333"/>
        </w:rPr>
      </w:pPr>
      <w:proofErr w:type="gramStart"/>
      <w:r w:rsidRPr="00045AD8">
        <w:rPr>
          <w:color w:val="333333"/>
        </w:rPr>
        <w:t>k</w:t>
      </w:r>
      <w:proofErr w:type="gramEnd"/>
      <w:r w:rsidRPr="00045AD8">
        <w:rPr>
          <w:color w:val="333333"/>
        </w:rPr>
        <w:t xml:space="preserve"> </w:t>
      </w:r>
      <w:proofErr w:type="spellStart"/>
      <w:r w:rsidRPr="00045AD8">
        <w:rPr>
          <w:color w:val="333333"/>
        </w:rPr>
        <w:t>jednáním</w:t>
      </w:r>
      <w:proofErr w:type="spellEnd"/>
      <w:r w:rsidRPr="00045AD8">
        <w:rPr>
          <w:color w:val="333333"/>
        </w:rPr>
        <w:t xml:space="preserve"> ve </w:t>
      </w:r>
      <w:proofErr w:type="spellStart"/>
      <w:r w:rsidRPr="00045AD8">
        <w:rPr>
          <w:color w:val="333333"/>
        </w:rPr>
        <w:t>věcech</w:t>
      </w:r>
      <w:proofErr w:type="spellEnd"/>
      <w:r w:rsidRPr="00045AD8">
        <w:rPr>
          <w:color w:val="333333"/>
        </w:rPr>
        <w:t xml:space="preserve"> </w:t>
      </w:r>
      <w:proofErr w:type="spellStart"/>
      <w:r w:rsidRPr="00045AD8">
        <w:rPr>
          <w:color w:val="333333"/>
        </w:rPr>
        <w:t>technických</w:t>
      </w:r>
      <w:proofErr w:type="spellEnd"/>
      <w:r w:rsidRPr="00045AD8">
        <w:rPr>
          <w:color w:val="333333"/>
        </w:rPr>
        <w:t xml:space="preserve"> a k </w:t>
      </w:r>
      <w:proofErr w:type="spellStart"/>
      <w:r w:rsidRPr="00045AD8">
        <w:rPr>
          <w:color w:val="333333"/>
        </w:rPr>
        <w:t>technickému</w:t>
      </w:r>
      <w:proofErr w:type="spellEnd"/>
      <w:r w:rsidRPr="00045AD8">
        <w:rPr>
          <w:color w:val="333333"/>
        </w:rPr>
        <w:t xml:space="preserve"> </w:t>
      </w:r>
      <w:proofErr w:type="spellStart"/>
      <w:r w:rsidRPr="00045AD8">
        <w:rPr>
          <w:color w:val="333333"/>
        </w:rPr>
        <w:t>dozoru</w:t>
      </w:r>
      <w:proofErr w:type="spellEnd"/>
      <w:r w:rsidRPr="00045AD8">
        <w:rPr>
          <w:color w:val="333333"/>
        </w:rPr>
        <w:t xml:space="preserve"> (</w:t>
      </w:r>
      <w:proofErr w:type="spellStart"/>
      <w:r w:rsidRPr="00045AD8">
        <w:rPr>
          <w:color w:val="333333"/>
        </w:rPr>
        <w:t>dále</w:t>
      </w:r>
      <w:proofErr w:type="spellEnd"/>
      <w:r w:rsidRPr="00045AD8">
        <w:rPr>
          <w:color w:val="333333"/>
        </w:rPr>
        <w:t xml:space="preserve"> </w:t>
      </w:r>
      <w:proofErr w:type="spellStart"/>
      <w:r w:rsidRPr="00045AD8">
        <w:rPr>
          <w:color w:val="333333"/>
        </w:rPr>
        <w:t>jen</w:t>
      </w:r>
      <w:proofErr w:type="spellEnd"/>
      <w:r w:rsidRPr="00045AD8">
        <w:rPr>
          <w:color w:val="333333"/>
        </w:rPr>
        <w:t xml:space="preserve"> TD):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lastRenderedPageBreak/>
        <w:t xml:space="preserve">TD je oprávněn provádět rozhodnutí týkající se zejména provedení dodatečných zkoušek </w:t>
      </w:r>
      <w:proofErr w:type="gramStart"/>
      <w:r w:rsidRPr="00045AD8">
        <w:rPr>
          <w:rFonts w:asciiTheme="minorHAnsi" w:hAnsiTheme="minorHAnsi"/>
          <w:color w:val="333333"/>
          <w:sz w:val="22"/>
          <w:szCs w:val="22"/>
        </w:rPr>
        <w:t>nebo    ověření</w:t>
      </w:r>
      <w:proofErr w:type="gramEnd"/>
      <w:r w:rsidRPr="00045AD8">
        <w:rPr>
          <w:rFonts w:asciiTheme="minorHAnsi" w:hAnsiTheme="minorHAnsi"/>
          <w:color w:val="333333"/>
          <w:sz w:val="22"/>
          <w:szCs w:val="22"/>
        </w:rPr>
        <w:t xml:space="preserve">, převzetí hotového díla včetně soupisu vad a nedodělků, převzetí odstraněných vad a   nedodělků, provádění kontroly soupisu provedených prací a </w:t>
      </w:r>
      <w:proofErr w:type="spellStart"/>
      <w:r w:rsidRPr="00045AD8">
        <w:rPr>
          <w:rFonts w:asciiTheme="minorHAnsi" w:hAnsiTheme="minorHAnsi"/>
          <w:color w:val="333333"/>
          <w:sz w:val="22"/>
          <w:szCs w:val="22"/>
        </w:rPr>
        <w:t>odsouhlasování</w:t>
      </w:r>
      <w:proofErr w:type="spellEnd"/>
      <w:r w:rsidRPr="00045AD8">
        <w:rPr>
          <w:rFonts w:asciiTheme="minorHAnsi" w:hAnsiTheme="minorHAnsi"/>
          <w:color w:val="333333"/>
          <w:sz w:val="22"/>
          <w:szCs w:val="22"/>
        </w:rPr>
        <w:t xml:space="preserve"> faktur.</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
          <w:color w:val="333333"/>
          <w:sz w:val="22"/>
          <w:szCs w:val="22"/>
        </w:rPr>
      </w:pPr>
      <w:r w:rsidRPr="00045AD8">
        <w:rPr>
          <w:rFonts w:asciiTheme="minorHAnsi" w:hAnsiTheme="minorHAnsi"/>
          <w:b/>
          <w:color w:val="333333"/>
          <w:sz w:val="22"/>
          <w:szCs w:val="22"/>
        </w:rPr>
        <w:t>b) zhotovitel</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      </w:t>
      </w:r>
      <w:proofErr w:type="gramStart"/>
      <w:r w:rsidRPr="00045AD8">
        <w:rPr>
          <w:rFonts w:asciiTheme="minorHAnsi" w:hAnsiTheme="minorHAnsi"/>
          <w:color w:val="333333"/>
          <w:sz w:val="22"/>
          <w:szCs w:val="22"/>
        </w:rPr>
        <w:t>•    k jednáním</w:t>
      </w:r>
      <w:proofErr w:type="gramEnd"/>
      <w:r w:rsidRPr="00045AD8">
        <w:rPr>
          <w:rFonts w:asciiTheme="minorHAnsi" w:hAnsiTheme="minorHAnsi"/>
          <w:color w:val="333333"/>
          <w:sz w:val="22"/>
          <w:szCs w:val="22"/>
        </w:rPr>
        <w:t xml:space="preserve"> ve věcech smluvních:</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      </w:t>
      </w:r>
      <w:proofErr w:type="gramStart"/>
      <w:r w:rsidRPr="00045AD8">
        <w:rPr>
          <w:rFonts w:asciiTheme="minorHAnsi" w:hAnsiTheme="minorHAnsi"/>
          <w:color w:val="333333"/>
          <w:sz w:val="22"/>
          <w:szCs w:val="22"/>
        </w:rPr>
        <w:t>•    k jednáním</w:t>
      </w:r>
      <w:proofErr w:type="gramEnd"/>
      <w:r w:rsidRPr="00045AD8">
        <w:rPr>
          <w:rFonts w:asciiTheme="minorHAnsi" w:hAnsiTheme="minorHAnsi"/>
          <w:color w:val="333333"/>
          <w:sz w:val="22"/>
          <w:szCs w:val="22"/>
        </w:rPr>
        <w:t xml:space="preserve"> ve věcech technických: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Zhotovitel je oprávněn činit veškeré úkony s touto funkcí související v rámci uzavřené smlouvy, zejména:    </w:t>
      </w:r>
    </w:p>
    <w:p w:rsidR="00822915" w:rsidRPr="00045AD8" w:rsidRDefault="00822915" w:rsidP="00822915">
      <w:pPr>
        <w:pStyle w:val="Odstavecseseznamem"/>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333333"/>
        </w:rPr>
      </w:pPr>
      <w:proofErr w:type="spellStart"/>
      <w:r w:rsidRPr="00045AD8">
        <w:rPr>
          <w:color w:val="333333"/>
        </w:rPr>
        <w:t>koordinovat</w:t>
      </w:r>
      <w:proofErr w:type="spellEnd"/>
      <w:r w:rsidRPr="00045AD8">
        <w:rPr>
          <w:color w:val="333333"/>
        </w:rPr>
        <w:t xml:space="preserve"> </w:t>
      </w:r>
      <w:proofErr w:type="spellStart"/>
      <w:r w:rsidRPr="00045AD8">
        <w:rPr>
          <w:color w:val="333333"/>
        </w:rPr>
        <w:t>subdodavatele</w:t>
      </w:r>
      <w:proofErr w:type="spellEnd"/>
      <w:r w:rsidRPr="00045AD8">
        <w:rPr>
          <w:color w:val="333333"/>
        </w:rPr>
        <w:t xml:space="preserve"> a </w:t>
      </w:r>
      <w:proofErr w:type="spellStart"/>
      <w:r w:rsidRPr="00045AD8">
        <w:rPr>
          <w:color w:val="333333"/>
        </w:rPr>
        <w:t>řešit</w:t>
      </w:r>
      <w:proofErr w:type="spellEnd"/>
      <w:r w:rsidRPr="00045AD8">
        <w:rPr>
          <w:color w:val="333333"/>
        </w:rPr>
        <w:t xml:space="preserve"> </w:t>
      </w:r>
      <w:proofErr w:type="spellStart"/>
      <w:r w:rsidRPr="00045AD8">
        <w:rPr>
          <w:color w:val="333333"/>
        </w:rPr>
        <w:t>otázky</w:t>
      </w:r>
      <w:proofErr w:type="spellEnd"/>
      <w:r w:rsidRPr="00045AD8">
        <w:rPr>
          <w:color w:val="333333"/>
        </w:rPr>
        <w:t xml:space="preserve"> </w:t>
      </w:r>
      <w:proofErr w:type="spellStart"/>
      <w:r w:rsidRPr="00045AD8">
        <w:rPr>
          <w:color w:val="333333"/>
        </w:rPr>
        <w:t>souvisejících</w:t>
      </w:r>
      <w:proofErr w:type="spellEnd"/>
      <w:r w:rsidRPr="00045AD8">
        <w:rPr>
          <w:color w:val="333333"/>
        </w:rPr>
        <w:t xml:space="preserve"> s </w:t>
      </w:r>
      <w:proofErr w:type="spellStart"/>
      <w:r w:rsidRPr="00045AD8">
        <w:rPr>
          <w:color w:val="333333"/>
        </w:rPr>
        <w:t>realizací</w:t>
      </w:r>
      <w:proofErr w:type="spellEnd"/>
      <w:r w:rsidRPr="00045AD8">
        <w:rPr>
          <w:color w:val="333333"/>
        </w:rPr>
        <w:t xml:space="preserve"> </w:t>
      </w:r>
      <w:proofErr w:type="spellStart"/>
      <w:r w:rsidRPr="00045AD8">
        <w:rPr>
          <w:color w:val="333333"/>
        </w:rPr>
        <w:t>díla</w:t>
      </w:r>
      <w:proofErr w:type="spellEnd"/>
    </w:p>
    <w:p w:rsidR="00822915" w:rsidRPr="00045AD8" w:rsidRDefault="00822915" w:rsidP="00822915">
      <w:pPr>
        <w:pStyle w:val="Odstavecseseznamem"/>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333333"/>
        </w:rPr>
      </w:pPr>
      <w:proofErr w:type="spellStart"/>
      <w:proofErr w:type="gramStart"/>
      <w:r w:rsidRPr="00045AD8">
        <w:rPr>
          <w:color w:val="333333"/>
        </w:rPr>
        <w:t>sjednávat</w:t>
      </w:r>
      <w:proofErr w:type="spellEnd"/>
      <w:proofErr w:type="gramEnd"/>
      <w:r w:rsidRPr="00045AD8">
        <w:rPr>
          <w:color w:val="333333"/>
        </w:rPr>
        <w:t xml:space="preserve"> pro </w:t>
      </w:r>
      <w:proofErr w:type="spellStart"/>
      <w:r w:rsidRPr="00045AD8">
        <w:rPr>
          <w:color w:val="333333"/>
        </w:rPr>
        <w:t>obě</w:t>
      </w:r>
      <w:proofErr w:type="spellEnd"/>
      <w:r w:rsidRPr="00045AD8">
        <w:rPr>
          <w:color w:val="333333"/>
        </w:rPr>
        <w:t xml:space="preserve"> </w:t>
      </w:r>
      <w:proofErr w:type="spellStart"/>
      <w:r w:rsidRPr="00045AD8">
        <w:rPr>
          <w:color w:val="333333"/>
        </w:rPr>
        <w:t>smluvní</w:t>
      </w:r>
      <w:proofErr w:type="spellEnd"/>
      <w:r w:rsidRPr="00045AD8">
        <w:rPr>
          <w:color w:val="333333"/>
        </w:rPr>
        <w:t xml:space="preserve"> </w:t>
      </w:r>
      <w:proofErr w:type="spellStart"/>
      <w:r w:rsidRPr="00045AD8">
        <w:rPr>
          <w:color w:val="333333"/>
        </w:rPr>
        <w:t>strany</w:t>
      </w:r>
      <w:proofErr w:type="spellEnd"/>
      <w:r w:rsidRPr="00045AD8">
        <w:rPr>
          <w:color w:val="333333"/>
        </w:rPr>
        <w:t xml:space="preserve"> </w:t>
      </w:r>
      <w:proofErr w:type="spellStart"/>
      <w:r w:rsidRPr="00045AD8">
        <w:rPr>
          <w:color w:val="333333"/>
        </w:rPr>
        <w:t>závazné</w:t>
      </w:r>
      <w:proofErr w:type="spellEnd"/>
      <w:r w:rsidRPr="00045AD8">
        <w:rPr>
          <w:color w:val="333333"/>
        </w:rPr>
        <w:t xml:space="preserve"> </w:t>
      </w:r>
      <w:proofErr w:type="spellStart"/>
      <w:r w:rsidRPr="00045AD8">
        <w:rPr>
          <w:color w:val="333333"/>
        </w:rPr>
        <w:t>dílčí</w:t>
      </w:r>
      <w:proofErr w:type="spellEnd"/>
      <w:r w:rsidRPr="00045AD8">
        <w:rPr>
          <w:color w:val="333333"/>
        </w:rPr>
        <w:t xml:space="preserve"> </w:t>
      </w:r>
      <w:proofErr w:type="spellStart"/>
      <w:r w:rsidRPr="00045AD8">
        <w:rPr>
          <w:color w:val="333333"/>
        </w:rPr>
        <w:t>termíny</w:t>
      </w:r>
      <w:proofErr w:type="spellEnd"/>
      <w:r w:rsidRPr="00045AD8">
        <w:rPr>
          <w:color w:val="333333"/>
        </w:rPr>
        <w:t xml:space="preserve"> </w:t>
      </w:r>
      <w:proofErr w:type="spellStart"/>
      <w:r w:rsidRPr="00045AD8">
        <w:rPr>
          <w:color w:val="333333"/>
        </w:rPr>
        <w:t>vyvolané</w:t>
      </w:r>
      <w:proofErr w:type="spellEnd"/>
      <w:r w:rsidRPr="00045AD8">
        <w:rPr>
          <w:color w:val="333333"/>
        </w:rPr>
        <w:t xml:space="preserve"> </w:t>
      </w:r>
      <w:proofErr w:type="spellStart"/>
      <w:r w:rsidRPr="00045AD8">
        <w:rPr>
          <w:color w:val="333333"/>
        </w:rPr>
        <w:t>potřebami</w:t>
      </w:r>
      <w:proofErr w:type="spellEnd"/>
      <w:r w:rsidRPr="00045AD8">
        <w:rPr>
          <w:color w:val="333333"/>
        </w:rPr>
        <w:t xml:space="preserve"> </w:t>
      </w:r>
      <w:proofErr w:type="spellStart"/>
      <w:r w:rsidRPr="00045AD8">
        <w:rPr>
          <w:color w:val="333333"/>
        </w:rPr>
        <w:t>zhotovení</w:t>
      </w:r>
      <w:proofErr w:type="spellEnd"/>
      <w:r w:rsidRPr="00045AD8">
        <w:rPr>
          <w:color w:val="333333"/>
        </w:rPr>
        <w:t xml:space="preserve"> </w:t>
      </w:r>
      <w:proofErr w:type="spellStart"/>
      <w:r w:rsidRPr="00045AD8">
        <w:rPr>
          <w:color w:val="333333"/>
        </w:rPr>
        <w:t>díla</w:t>
      </w:r>
      <w:proofErr w:type="spellEnd"/>
      <w:r w:rsidRPr="00045AD8">
        <w:rPr>
          <w:color w:val="333333"/>
        </w:rPr>
        <w:t xml:space="preserve"> a </w:t>
      </w:r>
      <w:proofErr w:type="spellStart"/>
      <w:r w:rsidRPr="00045AD8">
        <w:rPr>
          <w:color w:val="333333"/>
        </w:rPr>
        <w:t>nezbytné</w:t>
      </w:r>
      <w:proofErr w:type="spellEnd"/>
      <w:r w:rsidRPr="00045AD8">
        <w:rPr>
          <w:color w:val="333333"/>
        </w:rPr>
        <w:t xml:space="preserve"> pro </w:t>
      </w:r>
      <w:proofErr w:type="spellStart"/>
      <w:r w:rsidRPr="00045AD8">
        <w:rPr>
          <w:color w:val="333333"/>
        </w:rPr>
        <w:t>řádnou</w:t>
      </w:r>
      <w:proofErr w:type="spellEnd"/>
      <w:r w:rsidRPr="00045AD8">
        <w:rPr>
          <w:color w:val="333333"/>
        </w:rPr>
        <w:t xml:space="preserve"> </w:t>
      </w:r>
      <w:proofErr w:type="spellStart"/>
      <w:r w:rsidRPr="00045AD8">
        <w:rPr>
          <w:color w:val="333333"/>
        </w:rPr>
        <w:t>realizaci</w:t>
      </w:r>
      <w:proofErr w:type="spellEnd"/>
      <w:r w:rsidRPr="00045AD8">
        <w:rPr>
          <w:color w:val="333333"/>
        </w:rPr>
        <w:t xml:space="preserve"> </w:t>
      </w:r>
      <w:proofErr w:type="spellStart"/>
      <w:r w:rsidRPr="00045AD8">
        <w:rPr>
          <w:color w:val="333333"/>
        </w:rPr>
        <w:t>díla</w:t>
      </w:r>
      <w:proofErr w:type="spellEnd"/>
      <w:r w:rsidRPr="00045AD8">
        <w:rPr>
          <w:color w:val="333333"/>
        </w:rPr>
        <w:t xml:space="preserve">.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Změnu jednotlivých zástupců si musí smluvní strany navzájem oznámit písemně. Z tohoto důvodu není třeba uzavírat dodatek ke smlouvě.</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
          <w:color w:val="333333"/>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r w:rsidRPr="00045AD8">
        <w:rPr>
          <w:rFonts w:asciiTheme="minorHAnsi" w:hAnsiTheme="minorHAnsi"/>
          <w:b/>
          <w:color w:val="333333"/>
          <w:sz w:val="22"/>
          <w:szCs w:val="22"/>
        </w:rPr>
        <w:t>Čl. I</w:t>
      </w:r>
      <w:r>
        <w:rPr>
          <w:rFonts w:asciiTheme="minorHAnsi" w:hAnsiTheme="minorHAnsi"/>
          <w:b/>
          <w:color w:val="333333"/>
          <w:sz w:val="22"/>
          <w:szCs w:val="22"/>
        </w:rPr>
        <w:t>II</w:t>
      </w:r>
      <w:r w:rsidRPr="00045AD8">
        <w:rPr>
          <w:rFonts w:asciiTheme="minorHAnsi" w:hAnsiTheme="minorHAnsi"/>
          <w:b/>
          <w:color w:val="333333"/>
          <w:sz w:val="22"/>
          <w:szCs w:val="22"/>
        </w:rPr>
        <w:t xml:space="preserve">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olor w:val="333333"/>
          <w:sz w:val="22"/>
          <w:szCs w:val="22"/>
        </w:rPr>
      </w:pPr>
      <w:r w:rsidRPr="00045AD8">
        <w:rPr>
          <w:rFonts w:asciiTheme="minorHAnsi" w:hAnsiTheme="minorHAnsi"/>
          <w:b/>
          <w:color w:val="333333"/>
          <w:sz w:val="22"/>
          <w:szCs w:val="22"/>
        </w:rPr>
        <w:t>Předmět smlouvy</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r w:rsidRPr="00045AD8">
        <w:rPr>
          <w:rFonts w:asciiTheme="minorHAnsi" w:hAnsiTheme="minorHAnsi"/>
          <w:color w:val="333333"/>
          <w:sz w:val="22"/>
          <w:szCs w:val="22"/>
        </w:rPr>
        <w:t>(1) Předmětem plnění dle této smlouvy je provedení díla podle podkladů předaných objednatelem a uvedených v čl. II. této smlouvy.</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r w:rsidRPr="00045AD8">
        <w:rPr>
          <w:rFonts w:asciiTheme="minorHAnsi" w:hAnsiTheme="minorHAnsi"/>
          <w:color w:val="333333"/>
          <w:sz w:val="22"/>
          <w:szCs w:val="22"/>
        </w:rPr>
        <w:t xml:space="preserve">(2) Podrobné podmínky technické, kvalitativní a specifikace předmětu plnění jsou vymezeny v podkladech pro uzavření smlouvy tak, jak jsou uvedeny v čl. II. této smlouvy a které zhotovitel obdržel, dále jsou vymezeny v právních předpisech platných pro výsadbu, ČSN.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r w:rsidRPr="00045AD8">
        <w:rPr>
          <w:rFonts w:asciiTheme="minorHAnsi" w:hAnsiTheme="minorHAnsi"/>
          <w:b/>
          <w:color w:val="333333"/>
          <w:sz w:val="22"/>
          <w:szCs w:val="22"/>
        </w:rPr>
        <w:t xml:space="preserve">Čl. </w:t>
      </w:r>
      <w:r>
        <w:rPr>
          <w:rFonts w:asciiTheme="minorHAnsi" w:hAnsiTheme="minorHAnsi"/>
          <w:b/>
          <w:color w:val="333333"/>
          <w:sz w:val="22"/>
          <w:szCs w:val="22"/>
        </w:rPr>
        <w:t>I</w:t>
      </w:r>
      <w:r w:rsidRPr="00045AD8">
        <w:rPr>
          <w:rFonts w:asciiTheme="minorHAnsi" w:hAnsiTheme="minorHAnsi"/>
          <w:b/>
          <w:color w:val="333333"/>
          <w:sz w:val="22"/>
          <w:szCs w:val="22"/>
        </w:rPr>
        <w:t xml:space="preserve">V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olor w:val="333333"/>
          <w:sz w:val="22"/>
          <w:szCs w:val="22"/>
        </w:rPr>
      </w:pPr>
      <w:r w:rsidRPr="00045AD8">
        <w:rPr>
          <w:rFonts w:asciiTheme="minorHAnsi" w:hAnsiTheme="minorHAnsi"/>
          <w:b/>
          <w:color w:val="333333"/>
          <w:sz w:val="22"/>
          <w:szCs w:val="22"/>
        </w:rPr>
        <w:t>Cena díla</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r w:rsidRPr="00045AD8">
        <w:rPr>
          <w:rFonts w:asciiTheme="minorHAnsi" w:hAnsiTheme="minorHAnsi"/>
          <w:color w:val="333333"/>
          <w:sz w:val="22"/>
          <w:szCs w:val="22"/>
        </w:rPr>
        <w:t xml:space="preserve">(1) Cenu díla, jehož předmět a rozsah jsou vymezeny v </w:t>
      </w:r>
      <w:proofErr w:type="spellStart"/>
      <w:r w:rsidRPr="00045AD8">
        <w:rPr>
          <w:rFonts w:asciiTheme="minorHAnsi" w:hAnsiTheme="minorHAnsi"/>
          <w:color w:val="333333"/>
          <w:sz w:val="22"/>
          <w:szCs w:val="22"/>
        </w:rPr>
        <w:t>ust</w:t>
      </w:r>
      <w:proofErr w:type="spellEnd"/>
      <w:r w:rsidRPr="00045AD8">
        <w:rPr>
          <w:rFonts w:asciiTheme="minorHAnsi" w:hAnsiTheme="minorHAnsi"/>
          <w:color w:val="333333"/>
          <w:sz w:val="22"/>
          <w:szCs w:val="22"/>
        </w:rPr>
        <w:t xml:space="preserve">. </w:t>
      </w:r>
      <w:proofErr w:type="gramStart"/>
      <w:r w:rsidRPr="00045AD8">
        <w:rPr>
          <w:rFonts w:asciiTheme="minorHAnsi" w:hAnsiTheme="minorHAnsi"/>
          <w:color w:val="333333"/>
          <w:sz w:val="22"/>
          <w:szCs w:val="22"/>
        </w:rPr>
        <w:t>čl.</w:t>
      </w:r>
      <w:proofErr w:type="gramEnd"/>
      <w:r w:rsidRPr="00045AD8">
        <w:rPr>
          <w:rFonts w:asciiTheme="minorHAnsi" w:hAnsiTheme="minorHAnsi"/>
          <w:color w:val="333333"/>
          <w:sz w:val="22"/>
          <w:szCs w:val="22"/>
        </w:rPr>
        <w:t xml:space="preserve"> IV této smlouvy a v předané technické specifikaci sjednávají smluvní strany podle rozpočtu ve výši: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
          <w:color w:val="333333"/>
          <w:sz w:val="22"/>
          <w:szCs w:val="22"/>
        </w:rPr>
      </w:pPr>
      <w:r w:rsidRPr="00045AD8">
        <w:rPr>
          <w:rFonts w:asciiTheme="minorHAnsi" w:hAnsiTheme="minorHAnsi"/>
          <w:b/>
          <w:color w:val="333333"/>
          <w:sz w:val="22"/>
          <w:szCs w:val="22"/>
        </w:rPr>
        <w:t xml:space="preserve">Cena díla celkem bez </w:t>
      </w:r>
      <w:proofErr w:type="gramStart"/>
      <w:r w:rsidRPr="00045AD8">
        <w:rPr>
          <w:rFonts w:asciiTheme="minorHAnsi" w:hAnsiTheme="minorHAnsi"/>
          <w:b/>
          <w:color w:val="333333"/>
          <w:sz w:val="22"/>
          <w:szCs w:val="22"/>
        </w:rPr>
        <w:t xml:space="preserve">DPH: </w:t>
      </w:r>
      <w:r w:rsidRPr="00045AD8">
        <w:rPr>
          <w:rFonts w:asciiTheme="minorHAnsi" w:hAnsiTheme="minorHAnsi"/>
          <w:b/>
          <w:color w:val="333333"/>
          <w:sz w:val="22"/>
          <w:szCs w:val="22"/>
        </w:rPr>
        <w:tab/>
      </w:r>
      <w:r w:rsidRPr="00045AD8">
        <w:rPr>
          <w:rFonts w:asciiTheme="minorHAnsi" w:hAnsiTheme="minorHAnsi"/>
          <w:b/>
          <w:color w:val="333333"/>
          <w:sz w:val="22"/>
          <w:szCs w:val="22"/>
        </w:rPr>
        <w:tab/>
      </w:r>
      <w:r w:rsidRPr="00045AD8">
        <w:rPr>
          <w:rFonts w:asciiTheme="minorHAnsi" w:hAnsiTheme="minorHAnsi"/>
          <w:b/>
          <w:color w:val="333333"/>
          <w:sz w:val="22"/>
          <w:szCs w:val="22"/>
        </w:rPr>
        <w:tab/>
        <w:t>,-Kč</w:t>
      </w:r>
      <w:proofErr w:type="gramEnd"/>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
          <w:color w:val="333333"/>
          <w:sz w:val="22"/>
          <w:szCs w:val="22"/>
        </w:rPr>
      </w:pPr>
      <w:r w:rsidRPr="00045AD8">
        <w:rPr>
          <w:rFonts w:asciiTheme="minorHAnsi" w:hAnsiTheme="minorHAnsi"/>
          <w:b/>
          <w:color w:val="333333"/>
          <w:sz w:val="22"/>
          <w:szCs w:val="22"/>
        </w:rPr>
        <w:t xml:space="preserve">DPH </w:t>
      </w:r>
      <w:proofErr w:type="gramStart"/>
      <w:r w:rsidRPr="00045AD8">
        <w:rPr>
          <w:rFonts w:asciiTheme="minorHAnsi" w:hAnsiTheme="minorHAnsi"/>
          <w:b/>
          <w:color w:val="333333"/>
          <w:sz w:val="22"/>
          <w:szCs w:val="22"/>
        </w:rPr>
        <w:t xml:space="preserve">21%: </w:t>
      </w:r>
      <w:r w:rsidRPr="00045AD8">
        <w:rPr>
          <w:rFonts w:asciiTheme="minorHAnsi" w:hAnsiTheme="minorHAnsi"/>
          <w:b/>
          <w:color w:val="333333"/>
          <w:sz w:val="22"/>
          <w:szCs w:val="22"/>
        </w:rPr>
        <w:tab/>
      </w:r>
      <w:r w:rsidRPr="00045AD8">
        <w:rPr>
          <w:rFonts w:asciiTheme="minorHAnsi" w:hAnsiTheme="minorHAnsi"/>
          <w:b/>
          <w:color w:val="333333"/>
          <w:sz w:val="22"/>
          <w:szCs w:val="22"/>
        </w:rPr>
        <w:tab/>
      </w:r>
      <w:r w:rsidRPr="00045AD8">
        <w:rPr>
          <w:rFonts w:asciiTheme="minorHAnsi" w:hAnsiTheme="minorHAnsi"/>
          <w:b/>
          <w:color w:val="333333"/>
          <w:sz w:val="22"/>
          <w:szCs w:val="22"/>
        </w:rPr>
        <w:tab/>
      </w:r>
      <w:r w:rsidRPr="00045AD8">
        <w:rPr>
          <w:rFonts w:asciiTheme="minorHAnsi" w:hAnsiTheme="minorHAnsi"/>
          <w:b/>
          <w:color w:val="333333"/>
          <w:sz w:val="22"/>
          <w:szCs w:val="22"/>
        </w:rPr>
        <w:tab/>
        <w:t>,-Kč</w:t>
      </w:r>
      <w:proofErr w:type="gramEnd"/>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r w:rsidRPr="00045AD8">
        <w:rPr>
          <w:rFonts w:asciiTheme="minorHAnsi" w:hAnsiTheme="minorHAnsi"/>
          <w:b/>
          <w:color w:val="333333"/>
          <w:sz w:val="22"/>
          <w:szCs w:val="22"/>
        </w:rPr>
        <w:t xml:space="preserve">Cena díla celkem včetně </w:t>
      </w:r>
      <w:proofErr w:type="gramStart"/>
      <w:r w:rsidRPr="00045AD8">
        <w:rPr>
          <w:rFonts w:asciiTheme="minorHAnsi" w:hAnsiTheme="minorHAnsi"/>
          <w:b/>
          <w:color w:val="333333"/>
          <w:sz w:val="22"/>
          <w:szCs w:val="22"/>
        </w:rPr>
        <w:t xml:space="preserve">DPH: </w:t>
      </w:r>
      <w:r w:rsidRPr="00045AD8">
        <w:rPr>
          <w:rFonts w:asciiTheme="minorHAnsi" w:hAnsiTheme="minorHAnsi"/>
          <w:b/>
          <w:color w:val="333333"/>
          <w:sz w:val="22"/>
          <w:szCs w:val="22"/>
        </w:rPr>
        <w:tab/>
      </w:r>
      <w:r w:rsidRPr="00045AD8">
        <w:rPr>
          <w:rFonts w:asciiTheme="minorHAnsi" w:hAnsiTheme="minorHAnsi"/>
          <w:b/>
          <w:color w:val="333333"/>
          <w:sz w:val="22"/>
          <w:szCs w:val="22"/>
        </w:rPr>
        <w:tab/>
        <w:t>,-Kč</w:t>
      </w:r>
      <w:proofErr w:type="gramEnd"/>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(2) Dojde-li při realizaci díla k výskytu víceprací nutných k dok</w:t>
      </w:r>
      <w:r>
        <w:rPr>
          <w:rFonts w:asciiTheme="minorHAnsi" w:hAnsiTheme="minorHAnsi"/>
          <w:color w:val="333333"/>
          <w:sz w:val="22"/>
          <w:szCs w:val="22"/>
        </w:rPr>
        <w:t xml:space="preserve">ončení díla nebo vyplývajících </w:t>
      </w:r>
      <w:r w:rsidRPr="00045AD8">
        <w:rPr>
          <w:rFonts w:asciiTheme="minorHAnsi" w:hAnsiTheme="minorHAnsi"/>
          <w:color w:val="333333"/>
          <w:sz w:val="22"/>
          <w:szCs w:val="22"/>
        </w:rPr>
        <w:t xml:space="preserve">z realizace díla, zpracuje zhotovitel na základě požadavku objednatele přesný výkaz těchto prací a ocenění prací v cenách položkového rozpočtu a ostatní dle cen obvyklých v místě a čase realizace díla. Výkaz víceprací včetně jejich ocenění dle předchozí věty je zhotovitel povinen předat k odsouhlasení objednateli bez zbytečného odkladu po jeho vypracování.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r w:rsidRPr="00045AD8">
        <w:rPr>
          <w:rFonts w:asciiTheme="minorHAnsi" w:hAnsiTheme="minorHAnsi"/>
          <w:color w:val="333333"/>
          <w:sz w:val="22"/>
          <w:szCs w:val="22"/>
        </w:rPr>
        <w:t xml:space="preserve">(3) Dojde-li při realizaci díla k rozšíření předmětu plnění na základě požadavku objednatele, je objednatel povinen předat zhotoviteli dodatek k PD (projektové dokumentaci) a přesný výkaz prací těchto změn k odsouhlasení. Po odsouhlasení výkazu víceprací provede zhotovitel ocenění prací v </w:t>
      </w:r>
      <w:r w:rsidRPr="00045AD8">
        <w:rPr>
          <w:rFonts w:asciiTheme="minorHAnsi" w:hAnsiTheme="minorHAnsi"/>
          <w:color w:val="333333"/>
          <w:sz w:val="22"/>
          <w:szCs w:val="22"/>
        </w:rPr>
        <w:lastRenderedPageBreak/>
        <w:t xml:space="preserve">cenách položkového rozpočtu a ostatní dle cen obvyklých v místě a čase realizace díla, kdy ocenění těchto prací musí předat bez zbytečného odkladu k odsouhlasení objednateli. </w:t>
      </w:r>
    </w:p>
    <w:p w:rsidR="00822915"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r w:rsidRPr="00045AD8">
        <w:rPr>
          <w:rFonts w:asciiTheme="minorHAnsi" w:hAnsiTheme="minorHAnsi"/>
          <w:b/>
          <w:color w:val="333333"/>
          <w:sz w:val="22"/>
          <w:szCs w:val="22"/>
        </w:rPr>
        <w:t xml:space="preserve">Čl. V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olor w:val="333333"/>
          <w:sz w:val="22"/>
          <w:szCs w:val="22"/>
        </w:rPr>
      </w:pPr>
      <w:r w:rsidRPr="00045AD8">
        <w:rPr>
          <w:rFonts w:asciiTheme="minorHAnsi" w:hAnsiTheme="minorHAnsi"/>
          <w:b/>
          <w:color w:val="333333"/>
          <w:sz w:val="22"/>
          <w:szCs w:val="22"/>
        </w:rPr>
        <w:t>Lhůty a místo plnění</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r w:rsidRPr="00045AD8">
        <w:rPr>
          <w:rFonts w:asciiTheme="minorHAnsi" w:hAnsiTheme="minorHAnsi"/>
          <w:color w:val="333333"/>
          <w:sz w:val="22"/>
          <w:szCs w:val="22"/>
        </w:rPr>
        <w:t>(1) Zhotovitel provede dílo dle této smlouvy v těchto termínech:</w:t>
      </w:r>
    </w:p>
    <w:p w:rsidR="00822915" w:rsidRPr="00045AD8" w:rsidRDefault="00822915" w:rsidP="008229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Cs/>
          <w:sz w:val="22"/>
          <w:szCs w:val="22"/>
        </w:rPr>
      </w:pPr>
      <w:r w:rsidRPr="00045AD8">
        <w:rPr>
          <w:rFonts w:asciiTheme="minorHAnsi" w:hAnsiTheme="minorHAnsi"/>
          <w:bCs/>
          <w:sz w:val="22"/>
          <w:szCs w:val="22"/>
        </w:rPr>
        <w:t xml:space="preserve">Zahájení prací: </w:t>
      </w:r>
      <w:r>
        <w:rPr>
          <w:rFonts w:asciiTheme="minorHAnsi" w:hAnsiTheme="minorHAnsi"/>
          <w:bCs/>
          <w:sz w:val="22"/>
          <w:szCs w:val="22"/>
        </w:rPr>
        <w:tab/>
        <w:t>nejpozději do 15 pracovních dnů od podpisu smlouvy o dílo</w:t>
      </w:r>
    </w:p>
    <w:p w:rsidR="00822915" w:rsidRDefault="00822915" w:rsidP="008229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Cs/>
          <w:sz w:val="22"/>
          <w:szCs w:val="22"/>
        </w:rPr>
      </w:pPr>
      <w:r w:rsidRPr="00045AD8">
        <w:rPr>
          <w:rFonts w:asciiTheme="minorHAnsi" w:hAnsiTheme="minorHAnsi"/>
          <w:bCs/>
          <w:sz w:val="22"/>
          <w:szCs w:val="22"/>
        </w:rPr>
        <w:t xml:space="preserve">Ukončení prací: </w:t>
      </w:r>
      <w:r>
        <w:rPr>
          <w:rFonts w:asciiTheme="minorHAnsi" w:hAnsiTheme="minorHAnsi"/>
          <w:bCs/>
          <w:sz w:val="22"/>
          <w:szCs w:val="22"/>
        </w:rPr>
        <w:tab/>
        <w:t>nejpozději do 30. 4. 2015</w:t>
      </w:r>
    </w:p>
    <w:p w:rsidR="00822915" w:rsidRDefault="00822915" w:rsidP="008229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p>
    <w:p w:rsidR="00822915" w:rsidRPr="00A2540C" w:rsidRDefault="00822915" w:rsidP="0082291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A2540C">
        <w:rPr>
          <w:rFonts w:asciiTheme="minorHAnsi" w:hAnsiTheme="minorHAnsi"/>
          <w:color w:val="333333"/>
          <w:sz w:val="22"/>
          <w:szCs w:val="22"/>
        </w:rPr>
        <w:t xml:space="preserve">(2) Zhotovitel se zavazuje, že </w:t>
      </w:r>
      <w:r w:rsidRPr="00822915">
        <w:rPr>
          <w:rFonts w:asciiTheme="minorHAnsi" w:hAnsiTheme="minorHAnsi"/>
          <w:b/>
          <w:color w:val="333333"/>
          <w:sz w:val="22"/>
          <w:szCs w:val="22"/>
        </w:rPr>
        <w:t xml:space="preserve">minimálně 60 % </w:t>
      </w:r>
      <w:r w:rsidRPr="00822915">
        <w:rPr>
          <w:rFonts w:asciiTheme="minorHAnsi" w:hAnsiTheme="minorHAnsi"/>
          <w:b/>
          <w:sz w:val="22"/>
          <w:szCs w:val="22"/>
        </w:rPr>
        <w:t>finanční výše díla bude realizováno do 30. listopadu 2014</w:t>
      </w:r>
      <w:r w:rsidRPr="00A2540C">
        <w:rPr>
          <w:rFonts w:asciiTheme="minorHAnsi" w:hAnsiTheme="minorHAnsi"/>
          <w:sz w:val="22"/>
          <w:szCs w:val="22"/>
        </w:rPr>
        <w:t>, což doloží formou faktur dle Čl. IX smlouvy o dílo.</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Pr>
          <w:rFonts w:asciiTheme="minorHAnsi" w:hAnsiTheme="minorHAnsi"/>
          <w:color w:val="333333"/>
          <w:sz w:val="22"/>
          <w:szCs w:val="22"/>
        </w:rPr>
        <w:t>(3</w:t>
      </w:r>
      <w:r w:rsidRPr="00045AD8">
        <w:rPr>
          <w:rFonts w:asciiTheme="minorHAnsi" w:hAnsiTheme="minorHAnsi"/>
          <w:color w:val="333333"/>
          <w:sz w:val="22"/>
          <w:szCs w:val="22"/>
        </w:rPr>
        <w:t xml:space="preserve">) Předpokladem dodržení průběžné lhůty plnění je předání a převzetí projektové dokumentace </w:t>
      </w:r>
      <w:r w:rsidRPr="00045AD8">
        <w:rPr>
          <w:rFonts w:asciiTheme="minorHAnsi" w:hAnsiTheme="minorHAnsi"/>
          <w:color w:val="333333"/>
          <w:sz w:val="22"/>
          <w:szCs w:val="22"/>
        </w:rPr>
        <w:br/>
        <w:t xml:space="preserve">a případně místa realizace díla doložené protokolem o předání a převzetí projektové dokumentace </w:t>
      </w:r>
      <w:r w:rsidRPr="00045AD8">
        <w:rPr>
          <w:rFonts w:asciiTheme="minorHAnsi" w:hAnsiTheme="minorHAnsi"/>
          <w:color w:val="333333"/>
          <w:sz w:val="22"/>
          <w:szCs w:val="22"/>
        </w:rPr>
        <w:br/>
        <w:t>a místa realizace díla podepsaného oprávněnými zástupci obou smluvních stran.</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Pr>
          <w:rFonts w:asciiTheme="minorHAnsi" w:hAnsiTheme="minorHAnsi"/>
          <w:color w:val="333333"/>
          <w:sz w:val="22"/>
          <w:szCs w:val="22"/>
        </w:rPr>
        <w:t>(4</w:t>
      </w:r>
      <w:r w:rsidRPr="00045AD8">
        <w:rPr>
          <w:rFonts w:asciiTheme="minorHAnsi" w:hAnsiTheme="minorHAnsi"/>
          <w:color w:val="333333"/>
          <w:sz w:val="22"/>
          <w:szCs w:val="22"/>
        </w:rPr>
        <w:t>) Doba sjednaná k provedení díla se prodlužuje o počet dnů, po které nemohl zhotovitel plnit svoje závazky z důvodů ležících na straně objednatele.</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r w:rsidRPr="00045AD8">
        <w:rPr>
          <w:rFonts w:asciiTheme="minorHAnsi" w:hAnsiTheme="minorHAnsi"/>
          <w:color w:val="333333"/>
          <w:sz w:val="22"/>
          <w:szCs w:val="22"/>
        </w:rPr>
        <w:t>(</w:t>
      </w:r>
      <w:r>
        <w:rPr>
          <w:rFonts w:asciiTheme="minorHAnsi" w:hAnsiTheme="minorHAnsi"/>
          <w:color w:val="333333"/>
          <w:sz w:val="22"/>
          <w:szCs w:val="22"/>
        </w:rPr>
        <w:t>5</w:t>
      </w:r>
      <w:r w:rsidRPr="00045AD8">
        <w:rPr>
          <w:rFonts w:asciiTheme="minorHAnsi" w:hAnsiTheme="minorHAnsi"/>
          <w:color w:val="333333"/>
          <w:sz w:val="22"/>
          <w:szCs w:val="22"/>
        </w:rPr>
        <w:t xml:space="preserve">) Objednatel bere na vědomí, že v rámci plnění díla dochází k nakládání s přírodním materiálem, </w:t>
      </w:r>
      <w:r w:rsidRPr="00045AD8">
        <w:rPr>
          <w:rFonts w:asciiTheme="minorHAnsi" w:hAnsiTheme="minorHAnsi"/>
          <w:color w:val="333333"/>
          <w:sz w:val="22"/>
          <w:szCs w:val="22"/>
        </w:rPr>
        <w:br/>
        <w:t>z toho plynou možné obvyklé odchylky.</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r w:rsidRPr="00045AD8">
        <w:rPr>
          <w:rFonts w:asciiTheme="minorHAnsi" w:hAnsiTheme="minorHAnsi"/>
          <w:b/>
          <w:color w:val="333333"/>
          <w:sz w:val="22"/>
          <w:szCs w:val="22"/>
        </w:rPr>
        <w:t>Čl. VI</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olor w:val="333333"/>
          <w:sz w:val="22"/>
          <w:szCs w:val="22"/>
        </w:rPr>
      </w:pPr>
      <w:r w:rsidRPr="00045AD8">
        <w:rPr>
          <w:rFonts w:asciiTheme="minorHAnsi" w:hAnsiTheme="minorHAnsi"/>
          <w:b/>
          <w:color w:val="333333"/>
          <w:sz w:val="22"/>
          <w:szCs w:val="22"/>
        </w:rPr>
        <w:t>Místo realizace díla</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(1) Objednatel předá zhotoviteli k bezplatnému užívání pracoviště specifikované v čl. II odst. 1 této smlouvy vyklizené, prosto práv třetích osob ke dni zahájení prací.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(2) Objednatel předá zhotoviteli k užívání formou zápisu pracoviště specifikované v čl. II odst. 1 této smlouvy v takovém stavu, které zhotoviteli umožní plynule provádět dílo.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(3) Odmítne-li zhotovitel převzít pracoviště dle předchozího odstavce, je povinen uvést do zápisu výslovné a konkrétní důvody tohoto odmítnutí.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(4) Vstup na místo realizace díla kromě zhotovitele mají pouze pracovníci pověření objednatelem (jsou uvedeni v článku III </w:t>
      </w:r>
      <w:proofErr w:type="gramStart"/>
      <w:r w:rsidRPr="00045AD8">
        <w:rPr>
          <w:rFonts w:asciiTheme="minorHAnsi" w:hAnsiTheme="minorHAnsi"/>
          <w:color w:val="333333"/>
          <w:sz w:val="22"/>
          <w:szCs w:val="22"/>
        </w:rPr>
        <w:t>této</w:t>
      </w:r>
      <w:proofErr w:type="gramEnd"/>
      <w:r w:rsidRPr="00045AD8">
        <w:rPr>
          <w:rFonts w:asciiTheme="minorHAnsi" w:hAnsiTheme="minorHAnsi"/>
          <w:color w:val="333333"/>
          <w:sz w:val="22"/>
          <w:szCs w:val="22"/>
        </w:rPr>
        <w:t xml:space="preserve"> smlouvy), a to s vymezením rozsahu povolené či nařízené činnosti. Všichni pověření pracovníci objednatele budou v plném rozsahu respektovat organizační opatření zhotovitele vydané k zabezpečení ochrany zdraví, majetku a osob.</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(5) Spotřeba el. </w:t>
      </w:r>
      <w:proofErr w:type="gramStart"/>
      <w:r w:rsidRPr="00045AD8">
        <w:rPr>
          <w:rFonts w:asciiTheme="minorHAnsi" w:hAnsiTheme="minorHAnsi"/>
          <w:color w:val="333333"/>
          <w:sz w:val="22"/>
          <w:szCs w:val="22"/>
        </w:rPr>
        <w:t>energie</w:t>
      </w:r>
      <w:proofErr w:type="gramEnd"/>
      <w:r w:rsidRPr="00045AD8">
        <w:rPr>
          <w:rFonts w:asciiTheme="minorHAnsi" w:hAnsiTheme="minorHAnsi"/>
          <w:color w:val="333333"/>
          <w:sz w:val="22"/>
          <w:szCs w:val="22"/>
        </w:rPr>
        <w:t xml:space="preserve"> a vody čerpané ze zdrojů objednatele bude zjišťována zvláště k tomu účelu zřízenými samostatnými elektroměry a vodoměry, instalovanými na místě realizace díla na náklady zhotovitele. Náklady s odběrem energií spojené budou zhotoviteli průběžně </w:t>
      </w:r>
      <w:proofErr w:type="spellStart"/>
      <w:r w:rsidRPr="00045AD8">
        <w:rPr>
          <w:rFonts w:asciiTheme="minorHAnsi" w:hAnsiTheme="minorHAnsi"/>
          <w:color w:val="333333"/>
          <w:sz w:val="22"/>
          <w:szCs w:val="22"/>
        </w:rPr>
        <w:t>přefakturovávány</w:t>
      </w:r>
      <w:proofErr w:type="spellEnd"/>
      <w:r w:rsidRPr="00045AD8">
        <w:rPr>
          <w:rFonts w:asciiTheme="minorHAnsi" w:hAnsiTheme="minorHAnsi"/>
          <w:color w:val="333333"/>
          <w:sz w:val="22"/>
          <w:szCs w:val="22"/>
        </w:rPr>
        <w:t xml:space="preserve"> na podkladě primárních dodavatelských faktur energetických a vodárenských subjektů. Dohoda o podmínkách této </w:t>
      </w:r>
      <w:proofErr w:type="spellStart"/>
      <w:r w:rsidRPr="00045AD8">
        <w:rPr>
          <w:rFonts w:asciiTheme="minorHAnsi" w:hAnsiTheme="minorHAnsi"/>
          <w:color w:val="333333"/>
          <w:sz w:val="22"/>
          <w:szCs w:val="22"/>
        </w:rPr>
        <w:t>přefakturace</w:t>
      </w:r>
      <w:proofErr w:type="spellEnd"/>
      <w:r w:rsidRPr="00045AD8">
        <w:rPr>
          <w:rFonts w:asciiTheme="minorHAnsi" w:hAnsiTheme="minorHAnsi"/>
          <w:color w:val="333333"/>
          <w:sz w:val="22"/>
          <w:szCs w:val="22"/>
        </w:rPr>
        <w:t xml:space="preserve"> bude součástí zápisu o předání a převzetí místa realizace díla.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(6) Zhotovitel je povinen zachovávat na pracovišti čistotu a pořádek po celou dobu provádění díla </w:t>
      </w:r>
      <w:r w:rsidRPr="00045AD8">
        <w:rPr>
          <w:rFonts w:asciiTheme="minorHAnsi" w:hAnsiTheme="minorHAnsi"/>
          <w:color w:val="333333"/>
          <w:sz w:val="22"/>
          <w:szCs w:val="22"/>
        </w:rPr>
        <w:br/>
        <w:t xml:space="preserve">a odstraňovat na své náklady odpady a nečistoty vzniklé prováděním díla, v souladu s příslušnými právními předpisy.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r w:rsidRPr="00045AD8">
        <w:rPr>
          <w:rFonts w:asciiTheme="minorHAnsi" w:hAnsiTheme="minorHAnsi"/>
          <w:b/>
          <w:color w:val="333333"/>
          <w:sz w:val="22"/>
          <w:szCs w:val="22"/>
        </w:rPr>
        <w:t xml:space="preserve">Čl. VII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olor w:val="333333"/>
          <w:sz w:val="22"/>
          <w:szCs w:val="22"/>
        </w:rPr>
      </w:pPr>
      <w:r w:rsidRPr="00045AD8">
        <w:rPr>
          <w:rFonts w:asciiTheme="minorHAnsi" w:hAnsiTheme="minorHAnsi"/>
          <w:b/>
          <w:color w:val="333333"/>
          <w:sz w:val="22"/>
          <w:szCs w:val="22"/>
        </w:rPr>
        <w:lastRenderedPageBreak/>
        <w:t>Provádění díla</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(1) Zhotovitel prohlašuje, že je schopen zajistit realizaci díla jako celku. Zhotovitel provede dílo </w:t>
      </w:r>
      <w:r w:rsidRPr="00045AD8">
        <w:rPr>
          <w:rFonts w:asciiTheme="minorHAnsi" w:hAnsiTheme="minorHAnsi"/>
          <w:color w:val="333333"/>
          <w:sz w:val="22"/>
          <w:szCs w:val="22"/>
        </w:rPr>
        <w:br/>
        <w:t xml:space="preserve">v souladu s projektovou dokumentací. Objednatel a jím pověřené osoby vykonávají technický dozor investora a mají za povinnost písemně upozornit zhotovitele na zjištěné nedostatky. Zhotovitel je povinen bezodkladně řešit vytčené nedostatky tak, aby nebylo ohroženo plnění díla, BOZP a PO.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(2) Zhotovitel je povinen na předaném místě realizace zakázky zachovávat průběžně čistotu </w:t>
      </w:r>
      <w:r w:rsidRPr="00045AD8">
        <w:rPr>
          <w:rFonts w:asciiTheme="minorHAnsi" w:hAnsiTheme="minorHAnsi"/>
          <w:color w:val="333333"/>
          <w:sz w:val="22"/>
          <w:szCs w:val="22"/>
        </w:rPr>
        <w:br/>
        <w:t>a pořádek, odstraňovat na své náklady odpady a nečistoty vzniklé prováděním prací a je povinen staveniště střežit a řádně zabezpečit proti vniknutí nepovolaných osob. Obdobně pokud dojde činností zhotovitele ke znečištění přilehlých komunikací, zavazuje se zhotovitel bezodkladně tyto vyčistit na své náklady. Při odstraňování odpadů a nečistot bude zhotovitel respektovat platnou právní úpravu, týkající se odpadů.</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(3) Zhotovitel se zavazuje dodržovat bezpečnostní předpisy, trvale zajišťovat minimalizaci negativních dopadů na souběžný provoz okolních budov a okolí, bezpečnost chodců, veřejné dopravy apod.</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(4) Zhotovitel se zavazuje minimalizovat při provádění díla hlučnost, prašnost a otřesy v okolí tak, aby nedocházelo ke zhoršování životního prostředí a byl minimalizován negativní vliv na provoz.</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r w:rsidRPr="00045AD8">
        <w:rPr>
          <w:rFonts w:asciiTheme="minorHAnsi" w:hAnsiTheme="minorHAnsi"/>
          <w:color w:val="333333"/>
          <w:sz w:val="22"/>
          <w:szCs w:val="22"/>
        </w:rPr>
        <w:t xml:space="preserve">(5) Zhotovitel je povinen dodržovat veškeré platné předpisy o bezpečnosti práce a ochraně zdraví </w:t>
      </w:r>
      <w:r w:rsidRPr="00045AD8">
        <w:rPr>
          <w:rFonts w:asciiTheme="minorHAnsi" w:hAnsiTheme="minorHAnsi"/>
          <w:color w:val="333333"/>
          <w:sz w:val="22"/>
          <w:szCs w:val="22"/>
        </w:rPr>
        <w:br/>
        <w:t xml:space="preserve">a předpisy o požární ochraně a prevenci. Je rovněž povinen respektovat veškerá bezpečnostní pravidla, která vydá objednatel, se kterými bude prokazatelně </w:t>
      </w:r>
      <w:proofErr w:type="gramStart"/>
      <w:r w:rsidRPr="00045AD8">
        <w:rPr>
          <w:rFonts w:asciiTheme="minorHAnsi" w:hAnsiTheme="minorHAnsi"/>
          <w:color w:val="333333"/>
          <w:sz w:val="22"/>
          <w:szCs w:val="22"/>
        </w:rPr>
        <w:t>seznámen a tyto</w:t>
      </w:r>
      <w:proofErr w:type="gramEnd"/>
      <w:r w:rsidRPr="00045AD8">
        <w:rPr>
          <w:rFonts w:asciiTheme="minorHAnsi" w:hAnsiTheme="minorHAnsi"/>
          <w:color w:val="333333"/>
          <w:sz w:val="22"/>
          <w:szCs w:val="22"/>
        </w:rPr>
        <w:t xml:space="preserve"> nebudou v rozporu s platnými předpisy.</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r w:rsidRPr="00045AD8">
        <w:rPr>
          <w:rFonts w:asciiTheme="minorHAnsi" w:hAnsiTheme="minorHAnsi"/>
          <w:b/>
          <w:color w:val="333333"/>
          <w:sz w:val="22"/>
          <w:szCs w:val="22"/>
        </w:rPr>
        <w:t xml:space="preserve">Čl. </w:t>
      </w:r>
      <w:r>
        <w:rPr>
          <w:rFonts w:asciiTheme="minorHAnsi" w:hAnsiTheme="minorHAnsi"/>
          <w:b/>
          <w:color w:val="333333"/>
          <w:sz w:val="22"/>
          <w:szCs w:val="22"/>
        </w:rPr>
        <w:t>VII</w:t>
      </w:r>
      <w:r w:rsidRPr="00045AD8">
        <w:rPr>
          <w:rFonts w:asciiTheme="minorHAnsi" w:hAnsiTheme="minorHAnsi"/>
          <w:b/>
          <w:color w:val="333333"/>
          <w:sz w:val="22"/>
          <w:szCs w:val="22"/>
        </w:rPr>
        <w:t xml:space="preserve">I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olor w:val="333333"/>
          <w:sz w:val="22"/>
          <w:szCs w:val="22"/>
        </w:rPr>
      </w:pPr>
      <w:r w:rsidRPr="00045AD8">
        <w:rPr>
          <w:rFonts w:asciiTheme="minorHAnsi" w:hAnsiTheme="minorHAnsi"/>
          <w:b/>
          <w:color w:val="333333"/>
          <w:sz w:val="22"/>
          <w:szCs w:val="22"/>
        </w:rPr>
        <w:t>Odevzdání a převzetí díla</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(1) Zhotovitel splní svou povinnost provést dílo jeho řádným ukončením a předáním objednateli </w:t>
      </w:r>
      <w:r w:rsidRPr="00045AD8">
        <w:rPr>
          <w:rFonts w:asciiTheme="minorHAnsi" w:hAnsiTheme="minorHAnsi"/>
          <w:color w:val="333333"/>
          <w:sz w:val="22"/>
          <w:szCs w:val="22"/>
        </w:rPr>
        <w:br/>
        <w:t>v místě plnění. Dílo je dokončeno, je-li provedeno v rozsahu dle předané dokumentace a této smlouvy.</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(2) Zhotovitel nejpozději 3 dny předem oznámí písemně objednateli, že dílo je připraveno k převzetí. Na základě této výzvy svolá objednatel předávací řízení a to nejpozději do 10 dnů ode dne kdy mu bylo písemně oznámeno, že je dílo připraveno k převzetí. O předání a převzetí díla bude sepsán zápis, který podepíší obě smluvní strany.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(3) Pokud objednatel odmítne dílo převzít, je povinen uvést do zápisu důvody odmítnutí převzetí díla. Objednatel není oprávněn odmítnout převzetí díla pro drobné vady či nedodělky, které nebrání kolaudaci ani provozu ani provoz podstatně neztíží.</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(4) Pokud jsou v této smlouvě použity termíny ukončení díla nebo den předání díla, rozumí se tím den, ve kterém dojde k podpisu předávacího protokolu. Předávací protokol je platný jen v případě, že jej podepíší osoby uvedené v článku III </w:t>
      </w:r>
      <w:proofErr w:type="gramStart"/>
      <w:r w:rsidRPr="00045AD8">
        <w:rPr>
          <w:rFonts w:asciiTheme="minorHAnsi" w:hAnsiTheme="minorHAnsi"/>
          <w:color w:val="333333"/>
          <w:sz w:val="22"/>
          <w:szCs w:val="22"/>
        </w:rPr>
        <w:t>této</w:t>
      </w:r>
      <w:proofErr w:type="gramEnd"/>
      <w:r w:rsidRPr="00045AD8">
        <w:rPr>
          <w:rFonts w:asciiTheme="minorHAnsi" w:hAnsiTheme="minorHAnsi"/>
          <w:color w:val="333333"/>
          <w:sz w:val="22"/>
          <w:szCs w:val="22"/>
        </w:rPr>
        <w:t xml:space="preserve"> smlouvy.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(5) Zápis o odevzdání a převzetí díla připraví zhotovitel. </w:t>
      </w:r>
    </w:p>
    <w:p w:rsidR="00822915"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(6) Po předání díla dle této smlouvy je zhotovitel povinen pracoviště vyklidit, nebude-li dohodnuto jinak v zápise o odevzdání a převzetí díla, do 14 dnů po protokolárním předání díla, resp. poslední části díla, a odevzdat pracoviště objednateli ve stavu prostém jakýchkoliv překážek věcné i právní povahy.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
          <w:color w:val="333333"/>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r w:rsidRPr="00045AD8">
        <w:rPr>
          <w:rFonts w:asciiTheme="minorHAnsi" w:hAnsiTheme="minorHAnsi"/>
          <w:b/>
          <w:color w:val="333333"/>
          <w:sz w:val="22"/>
          <w:szCs w:val="22"/>
        </w:rPr>
        <w:t xml:space="preserve">Čl. </w:t>
      </w:r>
      <w:r>
        <w:rPr>
          <w:rFonts w:asciiTheme="minorHAnsi" w:hAnsiTheme="minorHAnsi"/>
          <w:b/>
          <w:color w:val="333333"/>
          <w:sz w:val="22"/>
          <w:szCs w:val="22"/>
        </w:rPr>
        <w:t>I</w:t>
      </w:r>
      <w:r w:rsidRPr="00045AD8">
        <w:rPr>
          <w:rFonts w:asciiTheme="minorHAnsi" w:hAnsiTheme="minorHAnsi"/>
          <w:b/>
          <w:color w:val="333333"/>
          <w:sz w:val="22"/>
          <w:szCs w:val="22"/>
        </w:rPr>
        <w:t xml:space="preserve">X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olor w:val="333333"/>
          <w:sz w:val="22"/>
          <w:szCs w:val="22"/>
        </w:rPr>
      </w:pPr>
      <w:r w:rsidRPr="00045AD8">
        <w:rPr>
          <w:rFonts w:asciiTheme="minorHAnsi" w:hAnsiTheme="minorHAnsi"/>
          <w:b/>
          <w:color w:val="333333"/>
          <w:sz w:val="22"/>
          <w:szCs w:val="22"/>
        </w:rPr>
        <w:t>Platební podmínky a fakturace</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lastRenderedPageBreak/>
        <w:t xml:space="preserve">(1) Úhrada díla bude prováděna formou měsíčních faktur - plnění ve smyslu zákona o DPH dále označovaných jako faktury s vazbou na vzájemně odsouhlasené práce a dodávky. Podkladem úhrady bude zhotovitelem vystavený daňový doklad - faktura, jejíž přílohou bude objednatelem odsouhlasený soupis provedených prací.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(2) Zhotovitel je oprávněn vystavit závěrečné vyúčtování díla po jeho předání a převzetí nebo po neoprávněném odmítnutí převzetí objednatelem. V </w:t>
      </w:r>
      <w:proofErr w:type="gramStart"/>
      <w:r w:rsidRPr="00045AD8">
        <w:rPr>
          <w:rFonts w:asciiTheme="minorHAnsi" w:hAnsiTheme="minorHAnsi"/>
          <w:color w:val="333333"/>
          <w:sz w:val="22"/>
          <w:szCs w:val="22"/>
        </w:rPr>
        <w:t>30</w:t>
      </w:r>
      <w:proofErr w:type="gramEnd"/>
      <w:r w:rsidRPr="00045AD8">
        <w:rPr>
          <w:rFonts w:asciiTheme="minorHAnsi" w:hAnsiTheme="minorHAnsi"/>
          <w:color w:val="333333"/>
          <w:sz w:val="22"/>
          <w:szCs w:val="22"/>
        </w:rPr>
        <w:t>-</w:t>
      </w:r>
      <w:proofErr w:type="gramStart"/>
      <w:r w:rsidRPr="00045AD8">
        <w:rPr>
          <w:rFonts w:asciiTheme="minorHAnsi" w:hAnsiTheme="minorHAnsi"/>
          <w:color w:val="333333"/>
          <w:sz w:val="22"/>
          <w:szCs w:val="22"/>
        </w:rPr>
        <w:t>ti</w:t>
      </w:r>
      <w:proofErr w:type="gramEnd"/>
      <w:r w:rsidRPr="00045AD8">
        <w:rPr>
          <w:rFonts w:asciiTheme="minorHAnsi" w:hAnsiTheme="minorHAnsi"/>
          <w:color w:val="333333"/>
          <w:sz w:val="22"/>
          <w:szCs w:val="22"/>
        </w:rPr>
        <w:t xml:space="preserve"> denní lhůtě ode dne předání a převzetí díla provede zhotovitel závěrečné vyúčtování vystavením daňového dokladu – tzv. konečné faktury na sjednanou cenu díla, v níž vypořádá, tj. odečte, dílčí měsíční daňové doklady. Objednatel však má právo pozastavit část úhrady, která odpovídá </w:t>
      </w:r>
      <w:proofErr w:type="spellStart"/>
      <w:r w:rsidRPr="00045AD8">
        <w:rPr>
          <w:rFonts w:asciiTheme="minorHAnsi" w:hAnsiTheme="minorHAnsi"/>
          <w:color w:val="333333"/>
          <w:sz w:val="22"/>
          <w:szCs w:val="22"/>
        </w:rPr>
        <w:t>jedenapůlnásobku</w:t>
      </w:r>
      <w:proofErr w:type="spellEnd"/>
      <w:r w:rsidRPr="00045AD8">
        <w:rPr>
          <w:rFonts w:asciiTheme="minorHAnsi" w:hAnsiTheme="minorHAnsi"/>
          <w:color w:val="333333"/>
          <w:sz w:val="22"/>
          <w:szCs w:val="22"/>
        </w:rPr>
        <w:t xml:space="preserve"> hodnoty případných nedodělků nebo oprav, které má zhotovitel provést z titulu své odpovědnosti. Objednatel se zavazuje měsíční faktury </w:t>
      </w:r>
      <w:r w:rsidRPr="00045AD8">
        <w:rPr>
          <w:rFonts w:asciiTheme="minorHAnsi" w:hAnsiTheme="minorHAnsi"/>
          <w:color w:val="333333"/>
          <w:sz w:val="22"/>
          <w:szCs w:val="22"/>
        </w:rPr>
        <w:br/>
        <w:t>i závěrečné vyúčtování díla uhradit ve lhůtě splatnosti sjednané níže.</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(3) Vedle náležitostí daňového dokladu bude ve faktuře uvedeno číslo smlouvy o dílo, splatnost faktury, která se sjednává ve lhůtě 30 kalendářních dnů ode dne doručení faktury objednateli, bezhotovostní způsob úhrady na účet zhotovitele uvedený v záhlaví této smlouvy. V pochybnostech se má za to, že faktura byla doručena objednateli třetího dne po jejím odeslání, den odeslání v to nepočítaje.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r w:rsidRPr="00045AD8">
        <w:rPr>
          <w:rFonts w:asciiTheme="minorHAnsi" w:hAnsiTheme="minorHAnsi"/>
          <w:color w:val="333333"/>
          <w:sz w:val="22"/>
          <w:szCs w:val="22"/>
        </w:rPr>
        <w:t>(4) Objednatel je oprávněn daňový doklad-fakturu zhotoviteli vrátit, bude-li obsahovat nesprávné nebo neúplné údaje /včetně daňových/. Objednatel však musí vrátit fakturu zhotoviteli nejpozději do data její splatnosti, jinak se ocitne v prodlení.</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r w:rsidRPr="00045AD8">
        <w:rPr>
          <w:rFonts w:asciiTheme="minorHAnsi" w:hAnsiTheme="minorHAnsi"/>
          <w:b/>
          <w:color w:val="333333"/>
          <w:sz w:val="22"/>
          <w:szCs w:val="22"/>
        </w:rPr>
        <w:t xml:space="preserve">Čl. X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olor w:val="333333"/>
          <w:sz w:val="22"/>
          <w:szCs w:val="22"/>
        </w:rPr>
      </w:pPr>
      <w:r w:rsidRPr="00045AD8">
        <w:rPr>
          <w:rFonts w:asciiTheme="minorHAnsi" w:hAnsiTheme="minorHAnsi"/>
          <w:b/>
          <w:color w:val="333333"/>
          <w:sz w:val="22"/>
          <w:szCs w:val="22"/>
        </w:rPr>
        <w:t>Jakost díla a záruka</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(1) Zhotovitel prohlašuje, že dílo bude mít vlastnosti a kvalitu stanovené v projektové dokumentaci a v technických normách, které se na prováděné dílo vztahují, vlastnosti stanovené právními, bezpečnostními, hygienickými a technologickými předpisy a uzavřenou smlouvou, bude kompletní a bez právních vad. Zhotovitel poskytuje záruku kvality na celý předmět díla po dobu 36 měsíců, ode dne protokolárního předání a převzetí díla. Záruka počíná běžet dnem protokolárního předání a převzetí dokončeného díla.</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(2) Podmínkou záruky je užívání díla k účelům předpokládaným projektem a jeho běžná údržba. Záruka se nevztahuje na závady vzniklé běžným opotřebením, na závady způsobené vyšší mocí, nevhodnými přírodními podmínkami, neodbornou manipulací či nedodržením podmínek dodavatele pro používání daných zařízení, s nimiž byl objednatel písemně seznámen při předání díla. Podmínkou záruky je rovněž obvyklá péče objednatele o rostlinný materiál spočívající především v dostatečném zavlažování a chemickém ošetřování, je-li toto vyžadováno.</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(3) Vady zjištěné v záruční době je objednatel povinen písemně reklamovat u zhotovitele v jeho sídle bez zbytečného odkladu po jejich zjištění. V reklamacích musí být vady popsány a rovněž musí být uvedeno, jak se projevují.</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(4) V případě reklamace vad zjištěných v záruční lhůtě, nastoupí zhotovitel k jejich prověření a odstraňování do 10 pracovních dnů od oznámení reklamace. Reklamované vady se zavazuje zhotovitel odstranit ve sjednaných termínech, které nesmí překročit lhůtu 10 pracovních dnů. V případě, že </w:t>
      </w:r>
      <w:r w:rsidRPr="00045AD8">
        <w:rPr>
          <w:rFonts w:asciiTheme="minorHAnsi" w:hAnsiTheme="minorHAnsi"/>
          <w:color w:val="333333"/>
          <w:sz w:val="22"/>
          <w:szCs w:val="22"/>
        </w:rPr>
        <w:lastRenderedPageBreak/>
        <w:t>charakter, závažnost a rozsah vady neumožní tuto lhůtu splnit, dohodnou se smluvní strany na lhůtě delší.</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(5) Zhotovitel z titulu záruky provede bezplatnou opravu zjištěné a v záruční době řádně reklamované vady. Byla-li by oprava neúměrně nákladná významu vady, která nebrání provozu nebo užívání, má zhotovitel právo, místo provedení opravy, poskytnout objednateli přiměřenou slevu z ceny díla.</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
          <w:color w:val="333333"/>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r>
        <w:rPr>
          <w:rFonts w:asciiTheme="minorHAnsi" w:hAnsiTheme="minorHAnsi"/>
          <w:b/>
          <w:color w:val="333333"/>
          <w:sz w:val="22"/>
          <w:szCs w:val="22"/>
        </w:rPr>
        <w:t>Čl. XI</w:t>
      </w:r>
      <w:r w:rsidRPr="00045AD8">
        <w:rPr>
          <w:rFonts w:asciiTheme="minorHAnsi" w:hAnsiTheme="minorHAnsi"/>
          <w:b/>
          <w:color w:val="333333"/>
          <w:sz w:val="22"/>
          <w:szCs w:val="22"/>
        </w:rPr>
        <w:t xml:space="preserve">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olor w:val="333333"/>
          <w:sz w:val="22"/>
          <w:szCs w:val="22"/>
        </w:rPr>
      </w:pPr>
      <w:r w:rsidRPr="00045AD8">
        <w:rPr>
          <w:rFonts w:asciiTheme="minorHAnsi" w:hAnsiTheme="minorHAnsi"/>
          <w:b/>
          <w:color w:val="333333"/>
          <w:sz w:val="22"/>
          <w:szCs w:val="22"/>
        </w:rPr>
        <w:t>Sankce</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(1) Za nesplnění termínu předání a převzetí díla dle této smlouvy ze strany zhotovitele se sjednává smluvní pokuta ve výši 0,05% za každý den prodlení.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(2) Zhotovitel uhradí objednateli za prodlení s dohodnutým termínem vyklizení pracoviště po skončení prací smluvní pokutu ve výši 500,- Kč za každý kalendářní den prodlení. Nejvýše však 0,5 % celkové ceny díla.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(3) Pokud bude objednatel v prodlení s úhradou svých platebních závazků, sjednává se, že objednatel zhotoviteli uhradí smluvní pokutu 0,05 % z dlužné částky za každý započatý den prodlení.</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
          <w:color w:val="333333"/>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r>
        <w:rPr>
          <w:rFonts w:asciiTheme="minorHAnsi" w:hAnsiTheme="minorHAnsi"/>
          <w:b/>
          <w:color w:val="333333"/>
          <w:sz w:val="22"/>
          <w:szCs w:val="22"/>
        </w:rPr>
        <w:t>Čl. XII</w:t>
      </w:r>
      <w:r w:rsidRPr="00045AD8">
        <w:rPr>
          <w:rFonts w:asciiTheme="minorHAnsi" w:hAnsiTheme="minorHAnsi"/>
          <w:b/>
          <w:color w:val="333333"/>
          <w:sz w:val="22"/>
          <w:szCs w:val="22"/>
        </w:rPr>
        <w:t xml:space="preserve">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olor w:val="333333"/>
          <w:sz w:val="22"/>
          <w:szCs w:val="22"/>
        </w:rPr>
      </w:pPr>
      <w:r w:rsidRPr="00045AD8">
        <w:rPr>
          <w:rFonts w:asciiTheme="minorHAnsi" w:hAnsiTheme="minorHAnsi"/>
          <w:b/>
          <w:color w:val="333333"/>
          <w:sz w:val="22"/>
          <w:szCs w:val="22"/>
        </w:rPr>
        <w:t>Vlastnictví díla a zajištění závazků</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(1) Vlastníkem díla je až do jeho úplného zaplacení zhotovitel (popřípadě vlastnictví díla přechází na objednatele postupně úhradami ceny </w:t>
      </w:r>
      <w:proofErr w:type="gramStart"/>
      <w:r w:rsidRPr="00045AD8">
        <w:rPr>
          <w:rFonts w:asciiTheme="minorHAnsi" w:hAnsiTheme="minorHAnsi"/>
          <w:color w:val="333333"/>
          <w:sz w:val="22"/>
          <w:szCs w:val="22"/>
        </w:rPr>
        <w:t>díla) .</w:t>
      </w:r>
      <w:proofErr w:type="gramEnd"/>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
          <w:color w:val="333333"/>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r w:rsidRPr="00045AD8">
        <w:rPr>
          <w:rFonts w:asciiTheme="minorHAnsi" w:hAnsiTheme="minorHAnsi"/>
          <w:b/>
          <w:color w:val="333333"/>
          <w:sz w:val="22"/>
          <w:szCs w:val="22"/>
        </w:rPr>
        <w:t>Čl. XI</w:t>
      </w:r>
      <w:r>
        <w:rPr>
          <w:rFonts w:asciiTheme="minorHAnsi" w:hAnsiTheme="minorHAnsi"/>
          <w:b/>
          <w:color w:val="333333"/>
          <w:sz w:val="22"/>
          <w:szCs w:val="22"/>
        </w:rPr>
        <w:t>II</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olor w:val="333333"/>
          <w:sz w:val="22"/>
          <w:szCs w:val="22"/>
        </w:rPr>
      </w:pPr>
      <w:r w:rsidRPr="00045AD8">
        <w:rPr>
          <w:rFonts w:asciiTheme="minorHAnsi" w:hAnsiTheme="minorHAnsi"/>
          <w:b/>
          <w:color w:val="333333"/>
          <w:sz w:val="22"/>
          <w:szCs w:val="22"/>
        </w:rPr>
        <w:t>Zvláštní ujednání</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(1) Zhotovitel bere na vědomí, že dílo bude spolufinancováno z dotace ze zdrojů Evropské unie v rámci Operačního programu Životní prostředí.</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(2) Smluvní strany se dohodly, že rozhodnutí a stanoviska dohodnutá při kontrolních dnech či jiných jednáních mezi oprávněnými osobami, uvedenými v článku III. související se zhotovovaným dílem a nevybočující z mezí stanovených touto smlouvou, jsou pro obě strany závazná. </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(3) Zhotovitel se zavazuje, že přebírá veškeré závazky vyplývající z jeho činnosti ve vztahu k zákonu o životním prostředí a ve vztahu k nakládání se všemi odpady vzniklými při realizaci díla, kdy práce a činnosti s tím spojené (zejména odvoz a řádná likvidace odpadu) jsou zahrnuty v jím navržené ceně, pokud se smluvní strany nedohodnou jinak.</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(4) Smluvní strany se dohodly, že eventuelní nové skutečnosti zjistitelné až po zahájení prací na díle, budou důvodem k jednání smluvních stran o změně rozsahu a termínu pro realizaci prací.</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(5) Smluvní strany souhlasí, že vynaloží veškeré úsilí k tomu, aby své případné spory vyplývající z této smlouvy vyřešily smírnou cestou novým ujednáním či formou dodatku k této smlouvě. Veškeré spory, u nichž nedojde k vyřešení přátelskou dohodou do 15 dnů ode dne předložení sporné věci statutárním zástupcům smluvních stran, budou tyto řešeny soudem.</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(6) Zhotovitel je podle ustanovení § 2 písm. e)</w:t>
      </w:r>
      <w:r>
        <w:rPr>
          <w:rFonts w:asciiTheme="minorHAnsi" w:hAnsiTheme="minorHAnsi"/>
          <w:color w:val="333333"/>
          <w:sz w:val="22"/>
          <w:szCs w:val="22"/>
        </w:rPr>
        <w:t xml:space="preserve"> z</w:t>
      </w:r>
      <w:r w:rsidRPr="00045AD8">
        <w:rPr>
          <w:rFonts w:asciiTheme="minorHAnsi" w:hAnsiTheme="minorHAnsi"/>
          <w:color w:val="333333"/>
          <w:sz w:val="22"/>
          <w:szCs w:val="22"/>
        </w:rPr>
        <w:t xml:space="preserve">ákona č.320/2001 </w:t>
      </w:r>
      <w:proofErr w:type="gramStart"/>
      <w:r w:rsidRPr="00045AD8">
        <w:rPr>
          <w:rFonts w:asciiTheme="minorHAnsi" w:hAnsiTheme="minorHAnsi"/>
          <w:color w:val="333333"/>
          <w:sz w:val="22"/>
          <w:szCs w:val="22"/>
        </w:rPr>
        <w:t>Sb.,o finanční</w:t>
      </w:r>
      <w:proofErr w:type="gramEnd"/>
      <w:r w:rsidRPr="00045AD8">
        <w:rPr>
          <w:rFonts w:asciiTheme="minorHAnsi" w:hAnsiTheme="minorHAnsi"/>
          <w:color w:val="333333"/>
          <w:sz w:val="22"/>
          <w:szCs w:val="22"/>
        </w:rPr>
        <w:t xml:space="preserve"> kontrole ve veřejné správě a o změně některých zákonů, ve znění pozdějších předpisů, osobou povinnou spolupůsobit při výkonu finanční kontroly prováděné v souvislosti s úhradou zboží nebo služeb z veřejných výdajů. </w:t>
      </w:r>
      <w:r w:rsidRPr="00045AD8">
        <w:rPr>
          <w:rFonts w:asciiTheme="minorHAnsi" w:hAnsiTheme="minorHAnsi"/>
          <w:color w:val="333333"/>
          <w:sz w:val="22"/>
          <w:szCs w:val="22"/>
        </w:rPr>
        <w:lastRenderedPageBreak/>
        <w:t>Zhotovitel se zavazuje poskytnout požadované informace a dokumentaci zaměstnancům nebo zmocněncům Státního fondu životního prostředí, Ministerstva životního prostředí, Ministerstva pro místní rozvoj, Ministerstva financí, Evropské komise, Evropského účetního dvora, Nejvyššího kontrolního úřadu, příslušného finančního úřadu a dalších oprávněných orgánů státní správy a vytvořit uvedeným orgánům podmínky k provedení kontroly předmětu plnění díla a poskytnout jim součinnost.</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 xml:space="preserve">(7) Zhotovitel se zavazuje archivovat originální vyhotovení smlouvy, její dodatky, originály účetních </w:t>
      </w:r>
      <w:proofErr w:type="gramStart"/>
      <w:r w:rsidRPr="00045AD8">
        <w:rPr>
          <w:rFonts w:asciiTheme="minorHAnsi" w:hAnsiTheme="minorHAnsi"/>
          <w:color w:val="333333"/>
          <w:sz w:val="22"/>
          <w:szCs w:val="22"/>
        </w:rPr>
        <w:t>dokladů,  a dalších</w:t>
      </w:r>
      <w:proofErr w:type="gramEnd"/>
      <w:r w:rsidRPr="00045AD8">
        <w:rPr>
          <w:rFonts w:asciiTheme="minorHAnsi" w:hAnsiTheme="minorHAnsi"/>
          <w:color w:val="333333"/>
          <w:sz w:val="22"/>
          <w:szCs w:val="22"/>
        </w:rPr>
        <w:t xml:space="preserve"> dokladů vztahujících se k realizaci předmětu veřejné zakázky po dobu 10let od proplacení závěrečné platby příjemci, tj. z účtu poskytovatele dotace (finančního ukončení projektu),minimálně však do roku 2025 a po tuto dobu umožnit osobám oprávněným k výkonu kontroly projektů provést kontrolu dokladů souvisejících s veřejnou zakázkou.</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(8) Zhotovitel se zavazuje opatřit všechny písemné zprávy, písemné výstupy a prezentace vizuální identitou projektů podle pravidel pro provádění informačních a propagačních opatření Operačního programu Životní prostředí.</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(9) Objednatel je oprávněn odstoupit od smlouvy v případě, že mu nebude poskytnuta dotace, či bude poskytovatelem omezena dotace, jejímž předmětem je spolufinancování ceny díla. Zhotovitel má pak nárok na úhradu účelně vynaložených nákladů prokazatelně spojených s dosud provedenými pracemi, mimo nákladů spojených s odstoupením od smlouvy, přičemž nárok na náhradu škody se dohodou účastníků vylučuje.</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b/>
          <w:color w:val="333333"/>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b/>
          <w:color w:val="333333"/>
          <w:sz w:val="22"/>
          <w:szCs w:val="22"/>
        </w:rPr>
      </w:pPr>
      <w:r w:rsidRPr="00045AD8">
        <w:rPr>
          <w:rFonts w:asciiTheme="minorHAnsi" w:hAnsiTheme="minorHAnsi"/>
          <w:b/>
          <w:color w:val="333333"/>
          <w:sz w:val="22"/>
          <w:szCs w:val="22"/>
        </w:rPr>
        <w:t>Čl. X</w:t>
      </w:r>
      <w:r>
        <w:rPr>
          <w:rFonts w:asciiTheme="minorHAnsi" w:hAnsiTheme="minorHAnsi"/>
          <w:b/>
          <w:color w:val="333333"/>
          <w:sz w:val="22"/>
          <w:szCs w:val="22"/>
        </w:rPr>
        <w:t>I</w:t>
      </w:r>
      <w:r w:rsidRPr="00045AD8">
        <w:rPr>
          <w:rFonts w:asciiTheme="minorHAnsi" w:hAnsiTheme="minorHAnsi"/>
          <w:b/>
          <w:color w:val="333333"/>
          <w:sz w:val="22"/>
          <w:szCs w:val="22"/>
        </w:rPr>
        <w:t>V</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hAnsiTheme="minorHAnsi"/>
          <w:color w:val="333333"/>
          <w:sz w:val="22"/>
          <w:szCs w:val="22"/>
        </w:rPr>
      </w:pPr>
      <w:r w:rsidRPr="00045AD8">
        <w:rPr>
          <w:rFonts w:asciiTheme="minorHAnsi" w:hAnsiTheme="minorHAnsi"/>
          <w:b/>
          <w:color w:val="333333"/>
          <w:sz w:val="22"/>
          <w:szCs w:val="22"/>
        </w:rPr>
        <w:t>Závěrečná ujednání</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(1) Pokud v průběhu prací zjistí zhotovitel nové skutečnosti, které nebyly při uzavírání smlouvy známy a které ztíží provedení díla, oznámí tyto skutečnosti bezodkladně a písemně objednateli s návrhem na odpovídající změnu závazku a díla.</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r w:rsidRPr="00045AD8">
        <w:rPr>
          <w:rFonts w:asciiTheme="minorHAnsi" w:hAnsiTheme="minorHAnsi"/>
          <w:color w:val="333333"/>
          <w:sz w:val="22"/>
          <w:szCs w:val="22"/>
        </w:rPr>
        <w:t>(2) Nastanou-li u některé ze stran skutečnosti bránící řádnému plnění této smlouvy, je tato smluvní strana povinna to ihned bez zbytečného odkladu oznámit druhé smluvní straně a vyvolat jednání zástupců stran oprávněných k podpisu smlouvy.</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r w:rsidRPr="00045AD8">
        <w:rPr>
          <w:rFonts w:asciiTheme="minorHAnsi" w:hAnsiTheme="minorHAnsi"/>
          <w:color w:val="333333"/>
          <w:sz w:val="22"/>
          <w:szCs w:val="22"/>
        </w:rPr>
        <w:t>(3) Tato smlouva je vyhotovena ve 2 stejnopisech s platností originálu, z nichž jeden obdrží objednatel a jeden zhotovitel.</w:t>
      </w: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proofErr w:type="gramStart"/>
      <w:r w:rsidRPr="00045AD8">
        <w:rPr>
          <w:rFonts w:asciiTheme="minorHAnsi" w:hAnsiTheme="minorHAnsi"/>
          <w:color w:val="333333"/>
          <w:sz w:val="22"/>
          <w:szCs w:val="22"/>
        </w:rPr>
        <w:t>V ....................... dne</w:t>
      </w:r>
      <w:proofErr w:type="gramEnd"/>
      <w:r w:rsidRPr="00045AD8">
        <w:rPr>
          <w:rFonts w:asciiTheme="minorHAnsi" w:hAnsiTheme="minorHAnsi"/>
          <w:color w:val="333333"/>
          <w:sz w:val="22"/>
          <w:szCs w:val="22"/>
        </w:rPr>
        <w:t xml:space="preserve"> .............</w:t>
      </w:r>
      <w:r w:rsidRPr="00045AD8">
        <w:rPr>
          <w:rFonts w:asciiTheme="minorHAnsi" w:hAnsiTheme="minorHAnsi"/>
          <w:color w:val="333333"/>
          <w:sz w:val="22"/>
          <w:szCs w:val="22"/>
        </w:rPr>
        <w:tab/>
      </w:r>
      <w:r w:rsidRPr="00045AD8">
        <w:rPr>
          <w:rFonts w:asciiTheme="minorHAnsi" w:hAnsiTheme="minorHAnsi"/>
          <w:color w:val="333333"/>
          <w:sz w:val="22"/>
          <w:szCs w:val="22"/>
        </w:rPr>
        <w:tab/>
        <w:t xml:space="preserve">                      </w:t>
      </w:r>
      <w:r w:rsidRPr="00045AD8">
        <w:rPr>
          <w:rFonts w:asciiTheme="minorHAnsi" w:hAnsiTheme="minorHAnsi"/>
          <w:color w:val="333333"/>
          <w:sz w:val="22"/>
          <w:szCs w:val="22"/>
        </w:rPr>
        <w:tab/>
        <w:t>V ..........., dne…………………</w:t>
      </w:r>
    </w:p>
    <w:p w:rsidR="00822915"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olor w:val="333333"/>
          <w:sz w:val="22"/>
          <w:szCs w:val="22"/>
        </w:rPr>
      </w:pPr>
    </w:p>
    <w:p w:rsidR="00822915" w:rsidRPr="00045AD8" w:rsidRDefault="00822915" w:rsidP="0082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sz w:val="22"/>
          <w:szCs w:val="22"/>
        </w:rPr>
      </w:pPr>
      <w:r w:rsidRPr="00045AD8">
        <w:rPr>
          <w:rFonts w:asciiTheme="minorHAnsi" w:hAnsiTheme="minorHAnsi"/>
          <w:color w:val="333333"/>
          <w:sz w:val="22"/>
          <w:szCs w:val="22"/>
        </w:rPr>
        <w:t xml:space="preserve">Za zhotovitele:                                                                         </w:t>
      </w:r>
      <w:r w:rsidRPr="00045AD8">
        <w:rPr>
          <w:rFonts w:asciiTheme="minorHAnsi" w:hAnsiTheme="minorHAnsi"/>
          <w:color w:val="333333"/>
          <w:sz w:val="22"/>
          <w:szCs w:val="22"/>
        </w:rPr>
        <w:tab/>
        <w:t xml:space="preserve">Za objednatele: </w:t>
      </w:r>
    </w:p>
    <w:p w:rsidR="00822915" w:rsidRPr="005D0E0E" w:rsidRDefault="00822915" w:rsidP="00822915">
      <w:pPr>
        <w:rPr>
          <w:rFonts w:asciiTheme="minorHAnsi" w:hAnsiTheme="minorHAnsi"/>
          <w:b/>
          <w:sz w:val="26"/>
        </w:rPr>
      </w:pPr>
    </w:p>
    <w:p w:rsidR="00822915" w:rsidRDefault="00822915">
      <w:pPr>
        <w:suppressAutoHyphens w:val="0"/>
        <w:rPr>
          <w:rFonts w:asciiTheme="minorHAnsi" w:hAnsiTheme="minorHAnsi"/>
          <w:b/>
          <w:sz w:val="26"/>
        </w:rPr>
      </w:pPr>
      <w:r>
        <w:rPr>
          <w:rFonts w:asciiTheme="minorHAnsi" w:hAnsiTheme="minorHAnsi"/>
          <w:b/>
          <w:sz w:val="26"/>
        </w:rPr>
        <w:br w:type="page"/>
      </w:r>
    </w:p>
    <w:p w:rsidR="00822915" w:rsidRPr="002C0134" w:rsidRDefault="00822915" w:rsidP="00822915">
      <w:pPr>
        <w:rPr>
          <w:rFonts w:asciiTheme="minorHAnsi" w:hAnsiTheme="minorHAnsi"/>
          <w:b/>
          <w:sz w:val="26"/>
        </w:rPr>
      </w:pPr>
      <w:r w:rsidRPr="002C0134">
        <w:rPr>
          <w:rFonts w:asciiTheme="minorHAnsi" w:hAnsiTheme="minorHAnsi"/>
          <w:b/>
          <w:sz w:val="26"/>
        </w:rPr>
        <w:lastRenderedPageBreak/>
        <w:t>Příloha č. 5</w:t>
      </w:r>
    </w:p>
    <w:p w:rsidR="00822915" w:rsidRPr="002C0134" w:rsidRDefault="00822915" w:rsidP="00822915">
      <w:pPr>
        <w:jc w:val="center"/>
        <w:rPr>
          <w:rFonts w:asciiTheme="minorHAnsi" w:hAnsiTheme="minorHAnsi"/>
          <w:b/>
          <w:sz w:val="26"/>
        </w:rPr>
      </w:pPr>
    </w:p>
    <w:p w:rsidR="00822915" w:rsidRPr="002C0134" w:rsidRDefault="00822915" w:rsidP="00822915">
      <w:pPr>
        <w:jc w:val="center"/>
        <w:rPr>
          <w:rFonts w:asciiTheme="minorHAnsi" w:hAnsiTheme="minorHAnsi"/>
          <w:b/>
          <w:sz w:val="26"/>
        </w:rPr>
      </w:pPr>
      <w:r w:rsidRPr="002C0134">
        <w:rPr>
          <w:rFonts w:asciiTheme="minorHAnsi" w:hAnsiTheme="minorHAnsi"/>
          <w:b/>
          <w:sz w:val="26"/>
        </w:rPr>
        <w:t>Položkové rozpočty</w:t>
      </w:r>
    </w:p>
    <w:p w:rsidR="00822915" w:rsidRPr="002C0134" w:rsidRDefault="00822915" w:rsidP="00822915">
      <w:pPr>
        <w:jc w:val="center"/>
        <w:rPr>
          <w:rFonts w:asciiTheme="minorHAnsi" w:hAnsiTheme="minorHAnsi"/>
          <w:b/>
          <w:sz w:val="26"/>
        </w:rPr>
      </w:pPr>
    </w:p>
    <w:p w:rsidR="00822915" w:rsidRPr="002C0134" w:rsidRDefault="00822915" w:rsidP="00822915">
      <w:pPr>
        <w:jc w:val="center"/>
        <w:rPr>
          <w:rFonts w:asciiTheme="minorHAnsi" w:hAnsiTheme="minorHAnsi"/>
          <w:b/>
          <w:sz w:val="26"/>
        </w:rPr>
      </w:pPr>
      <w:r w:rsidRPr="002C0134">
        <w:rPr>
          <w:rFonts w:asciiTheme="minorHAnsi" w:hAnsiTheme="minorHAnsi"/>
          <w:b/>
          <w:sz w:val="26"/>
        </w:rPr>
        <w:t>přiloženy elektronicky na CD</w:t>
      </w:r>
    </w:p>
    <w:p w:rsidR="00822915" w:rsidRPr="002C0134" w:rsidRDefault="00822915" w:rsidP="00822915">
      <w:pPr>
        <w:jc w:val="center"/>
        <w:rPr>
          <w:rFonts w:asciiTheme="minorHAnsi" w:hAnsiTheme="minorHAnsi"/>
          <w:b/>
          <w:sz w:val="26"/>
        </w:rPr>
      </w:pPr>
    </w:p>
    <w:p w:rsidR="00822915" w:rsidRPr="002C0134" w:rsidRDefault="00822915" w:rsidP="00822915">
      <w:pPr>
        <w:rPr>
          <w:rFonts w:asciiTheme="minorHAnsi" w:hAnsiTheme="minorHAnsi"/>
          <w:b/>
          <w:sz w:val="26"/>
        </w:rPr>
      </w:pPr>
    </w:p>
    <w:p w:rsidR="00822915" w:rsidRPr="002C0134" w:rsidRDefault="00822915" w:rsidP="00822915">
      <w:pPr>
        <w:rPr>
          <w:rFonts w:asciiTheme="minorHAnsi" w:hAnsiTheme="minorHAnsi"/>
          <w:b/>
          <w:sz w:val="26"/>
        </w:rPr>
      </w:pPr>
    </w:p>
    <w:p w:rsidR="00822915" w:rsidRPr="002C0134" w:rsidRDefault="00822915" w:rsidP="00822915">
      <w:pPr>
        <w:rPr>
          <w:rFonts w:asciiTheme="minorHAnsi" w:hAnsiTheme="minorHAnsi"/>
          <w:b/>
          <w:sz w:val="26"/>
        </w:rPr>
      </w:pPr>
    </w:p>
    <w:p w:rsidR="00822915" w:rsidRPr="002C0134" w:rsidRDefault="00822915" w:rsidP="00822915">
      <w:pPr>
        <w:rPr>
          <w:rFonts w:asciiTheme="minorHAnsi" w:hAnsiTheme="minorHAnsi"/>
          <w:b/>
          <w:sz w:val="26"/>
        </w:rPr>
      </w:pPr>
    </w:p>
    <w:p w:rsidR="00822915" w:rsidRPr="002C0134" w:rsidRDefault="00822915" w:rsidP="00822915">
      <w:pPr>
        <w:rPr>
          <w:rFonts w:asciiTheme="minorHAnsi" w:hAnsiTheme="minorHAnsi"/>
          <w:b/>
          <w:sz w:val="26"/>
        </w:rPr>
      </w:pPr>
    </w:p>
    <w:p w:rsidR="00822915" w:rsidRPr="002C0134" w:rsidRDefault="00822915" w:rsidP="00822915">
      <w:pPr>
        <w:rPr>
          <w:rFonts w:asciiTheme="minorHAnsi" w:hAnsiTheme="minorHAnsi"/>
          <w:b/>
          <w:sz w:val="26"/>
        </w:rPr>
      </w:pPr>
    </w:p>
    <w:p w:rsidR="00822915" w:rsidRPr="002C0134" w:rsidRDefault="00822915" w:rsidP="00822915">
      <w:pPr>
        <w:rPr>
          <w:rFonts w:asciiTheme="minorHAnsi" w:hAnsiTheme="minorHAnsi"/>
          <w:b/>
          <w:sz w:val="26"/>
        </w:rPr>
      </w:pPr>
    </w:p>
    <w:p w:rsidR="00822915" w:rsidRPr="002C0134" w:rsidRDefault="00822915" w:rsidP="00822915">
      <w:pPr>
        <w:rPr>
          <w:rFonts w:asciiTheme="minorHAnsi" w:hAnsiTheme="minorHAnsi"/>
          <w:b/>
          <w:sz w:val="26"/>
        </w:rPr>
      </w:pPr>
    </w:p>
    <w:p w:rsidR="00822915" w:rsidRPr="002C0134" w:rsidRDefault="00822915" w:rsidP="00822915">
      <w:pPr>
        <w:rPr>
          <w:rFonts w:asciiTheme="minorHAnsi" w:hAnsiTheme="minorHAnsi"/>
          <w:b/>
          <w:sz w:val="26"/>
        </w:rPr>
      </w:pPr>
      <w:r w:rsidRPr="002C0134">
        <w:rPr>
          <w:rFonts w:asciiTheme="minorHAnsi" w:hAnsiTheme="minorHAnsi"/>
          <w:b/>
          <w:sz w:val="26"/>
        </w:rPr>
        <w:t>Příloha č. 6</w:t>
      </w:r>
    </w:p>
    <w:p w:rsidR="00822915" w:rsidRPr="002C0134" w:rsidRDefault="00822915" w:rsidP="00822915">
      <w:pPr>
        <w:jc w:val="center"/>
        <w:rPr>
          <w:rFonts w:asciiTheme="minorHAnsi" w:hAnsiTheme="minorHAnsi"/>
          <w:b/>
          <w:sz w:val="26"/>
        </w:rPr>
      </w:pPr>
    </w:p>
    <w:p w:rsidR="00822915" w:rsidRPr="002C0134" w:rsidRDefault="00822915" w:rsidP="00822915">
      <w:pPr>
        <w:jc w:val="center"/>
        <w:rPr>
          <w:rFonts w:asciiTheme="minorHAnsi" w:hAnsiTheme="minorHAnsi"/>
          <w:b/>
          <w:sz w:val="26"/>
        </w:rPr>
      </w:pPr>
      <w:r w:rsidRPr="002C0134">
        <w:rPr>
          <w:rFonts w:asciiTheme="minorHAnsi" w:hAnsiTheme="minorHAnsi"/>
          <w:b/>
          <w:sz w:val="26"/>
        </w:rPr>
        <w:t>Technická dokumentace</w:t>
      </w:r>
    </w:p>
    <w:p w:rsidR="00822915" w:rsidRPr="002C0134" w:rsidRDefault="00822915" w:rsidP="00822915">
      <w:pPr>
        <w:rPr>
          <w:rFonts w:asciiTheme="minorHAnsi" w:hAnsiTheme="minorHAnsi"/>
          <w:b/>
          <w:sz w:val="26"/>
        </w:rPr>
      </w:pPr>
    </w:p>
    <w:p w:rsidR="00822915" w:rsidRPr="002C0134" w:rsidRDefault="00822915" w:rsidP="00822915">
      <w:pPr>
        <w:jc w:val="center"/>
        <w:rPr>
          <w:rFonts w:asciiTheme="minorHAnsi" w:hAnsiTheme="minorHAnsi"/>
          <w:b/>
          <w:sz w:val="26"/>
        </w:rPr>
      </w:pPr>
      <w:r w:rsidRPr="002C0134">
        <w:rPr>
          <w:rFonts w:asciiTheme="minorHAnsi" w:hAnsiTheme="minorHAnsi"/>
          <w:b/>
          <w:sz w:val="26"/>
        </w:rPr>
        <w:t>přiložena elektronicky na CD</w:t>
      </w:r>
    </w:p>
    <w:p w:rsidR="00822915" w:rsidRPr="002C0134" w:rsidRDefault="00822915" w:rsidP="00822915">
      <w:pPr>
        <w:rPr>
          <w:rFonts w:asciiTheme="minorHAnsi" w:hAnsiTheme="minorHAnsi"/>
          <w:b/>
          <w:sz w:val="28"/>
          <w:szCs w:val="28"/>
        </w:rPr>
      </w:pPr>
    </w:p>
    <w:p w:rsidR="00297199" w:rsidRPr="005D0E0E" w:rsidRDefault="00297199">
      <w:pPr>
        <w:suppressAutoHyphens w:val="0"/>
        <w:rPr>
          <w:rFonts w:asciiTheme="minorHAnsi" w:hAnsiTheme="minorHAnsi"/>
          <w:b/>
          <w:sz w:val="26"/>
        </w:rPr>
      </w:pPr>
    </w:p>
    <w:sectPr w:rsidR="00297199" w:rsidRPr="005D0E0E" w:rsidSect="000B76E4">
      <w:headerReference w:type="default" r:id="rId8"/>
      <w:footerReference w:type="default" r:id="rId9"/>
      <w:footnotePr>
        <w:pos w:val="beneathText"/>
      </w:footnotePr>
      <w:pgSz w:w="11905" w:h="16837"/>
      <w:pgMar w:top="1417" w:right="1273" w:bottom="1417" w:left="141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B18" w:rsidRDefault="00D16B18">
      <w:r>
        <w:separator/>
      </w:r>
    </w:p>
  </w:endnote>
  <w:endnote w:type="continuationSeparator" w:id="0">
    <w:p w:rsidR="00D16B18" w:rsidRDefault="00D16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JohnSansTextPro">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3D" w:rsidRDefault="0076283D">
    <w:pPr>
      <w:pStyle w:val="Zpat"/>
      <w:rPr>
        <w:rFonts w:ascii="Garamond" w:hAnsi="Garamond"/>
        <w:color w:val="000080"/>
      </w:rPr>
    </w:pPr>
    <w:r>
      <w:rPr>
        <w:rFonts w:ascii="Garamond" w:hAnsi="Garamond"/>
        <w:b/>
        <w:color w:val="000080"/>
        <w:sz w:val="24"/>
      </w:rPr>
      <w:tab/>
    </w:r>
    <w:r>
      <w:rPr>
        <w:rFonts w:ascii="Garamond" w:hAnsi="Garamond"/>
        <w:color w:val="000080"/>
      </w:rPr>
      <w:t xml:space="preserve">- </w:t>
    </w:r>
    <w:r w:rsidR="000E3F8E">
      <w:rPr>
        <w:color w:val="000080"/>
      </w:rPr>
      <w:fldChar w:fldCharType="begin"/>
    </w:r>
    <w:r>
      <w:rPr>
        <w:color w:val="000080"/>
      </w:rPr>
      <w:instrText xml:space="preserve"> PAGE </w:instrText>
    </w:r>
    <w:r w:rsidR="000E3F8E">
      <w:rPr>
        <w:color w:val="000080"/>
      </w:rPr>
      <w:fldChar w:fldCharType="separate"/>
    </w:r>
    <w:r w:rsidR="00AA67EC">
      <w:rPr>
        <w:noProof/>
        <w:color w:val="000080"/>
      </w:rPr>
      <w:t>13</w:t>
    </w:r>
    <w:r w:rsidR="000E3F8E">
      <w:rPr>
        <w:color w:val="000080"/>
      </w:rPr>
      <w:fldChar w:fldCharType="end"/>
    </w:r>
    <w:r>
      <w:rPr>
        <w:rFonts w:ascii="Garamond" w:hAnsi="Garamond"/>
        <w:color w:val="00008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B18" w:rsidRDefault="00D16B18">
      <w:r>
        <w:separator/>
      </w:r>
    </w:p>
  </w:footnote>
  <w:footnote w:type="continuationSeparator" w:id="0">
    <w:p w:rsidR="00D16B18" w:rsidRDefault="00D16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3D" w:rsidRDefault="00C20B64" w:rsidP="005A232C">
    <w:pPr>
      <w:pStyle w:val="Zhlav"/>
      <w:jc w:val="center"/>
    </w:pPr>
    <w:r>
      <w:rPr>
        <w:noProof/>
        <w:lang w:eastAsia="cs-CZ"/>
      </w:rPr>
      <w:drawing>
        <wp:inline distT="0" distB="0" distL="0" distR="0">
          <wp:extent cx="5961380" cy="831215"/>
          <wp:effectExtent l="1905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61380" cy="831215"/>
                  </a:xfrm>
                  <a:prstGeom prst="rect">
                    <a:avLst/>
                  </a:prstGeom>
                  <a:solidFill>
                    <a:srgbClr val="FFFFFF">
                      <a:alpha val="0"/>
                    </a:srgbClr>
                  </a:solidFill>
                  <a:ln w="9525">
                    <a:noFill/>
                    <a:miter lim="800000"/>
                    <a:headEnd/>
                    <a:tailEnd/>
                  </a:ln>
                </pic:spPr>
              </pic:pic>
            </a:graphicData>
          </a:graphic>
        </wp:inline>
      </w:drawing>
    </w:r>
  </w:p>
  <w:p w:rsidR="0076283D" w:rsidRPr="000F4BD3" w:rsidRDefault="0076283D" w:rsidP="005A232C">
    <w:pPr>
      <w:pStyle w:val="Zhlav"/>
      <w:pBdr>
        <w:bottom w:val="single" w:sz="4" w:space="1" w:color="auto"/>
      </w:pBdr>
      <w:jc w:val="center"/>
      <w:rPr>
        <w:rFonts w:ascii="Cambria" w:hAnsi="Cambria"/>
      </w:rPr>
    </w:pPr>
    <w:r w:rsidRPr="000F4BD3">
      <w:rPr>
        <w:rFonts w:ascii="Cambria" w:hAnsi="Cambria"/>
      </w:rPr>
      <w:t xml:space="preserve">Tento projekt je spolufinancován Evropskou unií </w:t>
    </w:r>
  </w:p>
  <w:p w:rsidR="0076283D" w:rsidRPr="00AD42D1" w:rsidRDefault="0076283D" w:rsidP="00AD42D1">
    <w:pPr>
      <w:pStyle w:val="Zhlav"/>
    </w:pPr>
    <w:r w:rsidRPr="00AD42D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pStyle w:val="Nadpis3"/>
      <w:suff w:val="nothing"/>
      <w:lvlText w:val=""/>
      <w:lvlJc w:val="left"/>
      <w:pPr>
        <w:tabs>
          <w:tab w:val="num" w:pos="0"/>
        </w:tabs>
      </w:pPr>
    </w:lvl>
    <w:lvl w:ilvl="3">
      <w:start w:val="1"/>
      <w:numFmt w:val="none"/>
      <w:pStyle w:val="Nadpis4"/>
      <w:suff w:val="nothing"/>
      <w:lvlText w:val=""/>
      <w:lvlJc w:val="left"/>
      <w:pPr>
        <w:tabs>
          <w:tab w:val="num" w:pos="0"/>
        </w:tabs>
      </w:pPr>
    </w:lvl>
    <w:lvl w:ilvl="4">
      <w:start w:val="1"/>
      <w:numFmt w:val="none"/>
      <w:pStyle w:val="Nadpis5"/>
      <w:suff w:val="nothing"/>
      <w:lvlText w:val=""/>
      <w:lvlJc w:val="left"/>
      <w:pPr>
        <w:tabs>
          <w:tab w:val="num" w:pos="0"/>
        </w:tabs>
      </w:pPr>
    </w:lvl>
    <w:lvl w:ilvl="5">
      <w:start w:val="1"/>
      <w:numFmt w:val="none"/>
      <w:pStyle w:val="Nadpis6"/>
      <w:suff w:val="nothing"/>
      <w:lvlText w:val=""/>
      <w:lvlJc w:val="left"/>
      <w:pPr>
        <w:tabs>
          <w:tab w:val="num" w:pos="0"/>
        </w:tabs>
      </w:pPr>
    </w:lvl>
    <w:lvl w:ilvl="6">
      <w:start w:val="1"/>
      <w:numFmt w:val="none"/>
      <w:pStyle w:val="Nadpis7"/>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2"/>
      <w:numFmt w:val="decimal"/>
      <w:lvlText w:val="%1."/>
      <w:lvlJc w:val="left"/>
      <w:pPr>
        <w:tabs>
          <w:tab w:val="num" w:pos="480"/>
        </w:tabs>
      </w:pPr>
      <w:rPr>
        <w:b/>
      </w:rPr>
    </w:lvl>
    <w:lvl w:ilvl="1">
      <w:start w:val="1"/>
      <w:numFmt w:val="decimal"/>
      <w:lvlText w:val="%1.%2."/>
      <w:lvlJc w:val="left"/>
      <w:pPr>
        <w:tabs>
          <w:tab w:val="num" w:pos="1360"/>
        </w:tabs>
      </w:pPr>
      <w:rPr>
        <w:b/>
        <w:color w:val="auto"/>
      </w:rPr>
    </w:lvl>
    <w:lvl w:ilvl="2">
      <w:start w:val="1"/>
      <w:numFmt w:val="decimal"/>
      <w:lvlText w:val="%1.%2.%3."/>
      <w:lvlJc w:val="left"/>
      <w:pPr>
        <w:tabs>
          <w:tab w:val="num" w:pos="2000"/>
        </w:tabs>
      </w:pPr>
      <w:rPr>
        <w:b/>
      </w:rPr>
    </w:lvl>
    <w:lvl w:ilvl="3">
      <w:start w:val="1"/>
      <w:numFmt w:val="decimal"/>
      <w:lvlText w:val="%1.%2.%3.%4."/>
      <w:lvlJc w:val="left"/>
      <w:pPr>
        <w:tabs>
          <w:tab w:val="num" w:pos="3000"/>
        </w:tabs>
      </w:pPr>
      <w:rPr>
        <w:b/>
      </w:rPr>
    </w:lvl>
    <w:lvl w:ilvl="4">
      <w:start w:val="1"/>
      <w:numFmt w:val="decimal"/>
      <w:lvlText w:val="%1.%2.%3.%4.%5."/>
      <w:lvlJc w:val="left"/>
      <w:pPr>
        <w:tabs>
          <w:tab w:val="num" w:pos="3640"/>
        </w:tabs>
      </w:pPr>
      <w:rPr>
        <w:b/>
      </w:rPr>
    </w:lvl>
    <w:lvl w:ilvl="5">
      <w:start w:val="1"/>
      <w:numFmt w:val="decimal"/>
      <w:lvlText w:val="%1.%2.%3.%4.%5.%6."/>
      <w:lvlJc w:val="left"/>
      <w:pPr>
        <w:tabs>
          <w:tab w:val="num" w:pos="4640"/>
        </w:tabs>
      </w:pPr>
      <w:rPr>
        <w:b/>
      </w:rPr>
    </w:lvl>
    <w:lvl w:ilvl="6">
      <w:start w:val="1"/>
      <w:numFmt w:val="decimal"/>
      <w:lvlText w:val="%1.%2.%3.%4.%5.%6.%7."/>
      <w:lvlJc w:val="left"/>
      <w:pPr>
        <w:tabs>
          <w:tab w:val="num" w:pos="5640"/>
        </w:tabs>
      </w:pPr>
      <w:rPr>
        <w:b/>
      </w:rPr>
    </w:lvl>
    <w:lvl w:ilvl="7">
      <w:start w:val="1"/>
      <w:numFmt w:val="decimal"/>
      <w:lvlText w:val="%1.%2.%3.%4.%5.%6.%7.%8."/>
      <w:lvlJc w:val="left"/>
      <w:pPr>
        <w:tabs>
          <w:tab w:val="num" w:pos="6280"/>
        </w:tabs>
      </w:pPr>
      <w:rPr>
        <w:b/>
      </w:rPr>
    </w:lvl>
    <w:lvl w:ilvl="8">
      <w:start w:val="1"/>
      <w:numFmt w:val="decimal"/>
      <w:lvlText w:val="%1.%2.%3.%4.%5.%6.%7.%8.%9."/>
      <w:lvlJc w:val="left"/>
      <w:pPr>
        <w:tabs>
          <w:tab w:val="num" w:pos="7280"/>
        </w:tabs>
      </w:pPr>
      <w:rPr>
        <w:b/>
      </w:rPr>
    </w:lvl>
  </w:abstractNum>
  <w:abstractNum w:abstractNumId="2">
    <w:nsid w:val="00000003"/>
    <w:multiLevelType w:val="singleLevel"/>
    <w:tmpl w:val="00000003"/>
    <w:name w:val="WW8Num3"/>
    <w:lvl w:ilvl="0">
      <w:start w:val="1"/>
      <w:numFmt w:val="lowerLetter"/>
      <w:lvlText w:val="%1)"/>
      <w:lvlJc w:val="left"/>
      <w:pPr>
        <w:tabs>
          <w:tab w:val="num" w:pos="930"/>
        </w:tabs>
      </w:pPr>
    </w:lvl>
  </w:abstractNum>
  <w:abstractNum w:abstractNumId="3">
    <w:nsid w:val="00000004"/>
    <w:multiLevelType w:val="singleLevel"/>
    <w:tmpl w:val="00000004"/>
    <w:name w:val="WW8Num4"/>
    <w:lvl w:ilvl="0">
      <w:start w:val="1"/>
      <w:numFmt w:val="bullet"/>
      <w:lvlText w:val="-"/>
      <w:lvlJc w:val="left"/>
      <w:pPr>
        <w:tabs>
          <w:tab w:val="num" w:pos="363"/>
        </w:tabs>
      </w:pPr>
      <w:rPr>
        <w:rFonts w:ascii="Times New Roman" w:hAnsi="Times New Roman" w:cs="Times New Roman"/>
      </w:rPr>
    </w:lvl>
  </w:abstractNum>
  <w:abstractNum w:abstractNumId="4">
    <w:nsid w:val="00000005"/>
    <w:multiLevelType w:val="singleLevel"/>
    <w:tmpl w:val="00000005"/>
    <w:name w:val="WW8Num5"/>
    <w:lvl w:ilvl="0">
      <w:start w:val="1"/>
      <w:numFmt w:val="lowerLetter"/>
      <w:lvlText w:val="%1)"/>
      <w:lvlJc w:val="left"/>
      <w:pPr>
        <w:tabs>
          <w:tab w:val="num" w:pos="933"/>
        </w:tabs>
      </w:pPr>
    </w:lvl>
  </w:abstractNum>
  <w:abstractNum w:abstractNumId="5">
    <w:nsid w:val="00000006"/>
    <w:multiLevelType w:val="singleLevel"/>
    <w:tmpl w:val="00000006"/>
    <w:name w:val="WW8Num6"/>
    <w:lvl w:ilvl="0">
      <w:start w:val="1"/>
      <w:numFmt w:val="bullet"/>
      <w:lvlText w:val=""/>
      <w:lvlJc w:val="left"/>
      <w:pPr>
        <w:tabs>
          <w:tab w:val="num" w:pos="360"/>
        </w:tabs>
      </w:pPr>
      <w:rPr>
        <w:rFonts w:ascii="Wingdings" w:hAnsi="Wingdings"/>
      </w:rPr>
    </w:lvl>
  </w:abstractNum>
  <w:abstractNum w:abstractNumId="6">
    <w:nsid w:val="00000007"/>
    <w:multiLevelType w:val="singleLevel"/>
    <w:tmpl w:val="00000007"/>
    <w:name w:val="WW8Num7"/>
    <w:lvl w:ilvl="0">
      <w:start w:val="1"/>
      <w:numFmt w:val="lowerLetter"/>
      <w:lvlText w:val="%1)"/>
      <w:lvlJc w:val="left"/>
      <w:pPr>
        <w:tabs>
          <w:tab w:val="num" w:pos="933"/>
        </w:tabs>
      </w:pPr>
    </w:lvl>
  </w:abstractNum>
  <w:abstractNum w:abstractNumId="7">
    <w:nsid w:val="00000008"/>
    <w:multiLevelType w:val="singleLevel"/>
    <w:tmpl w:val="00000008"/>
    <w:name w:val="WW8Num8"/>
    <w:lvl w:ilvl="0">
      <w:start w:val="1"/>
      <w:numFmt w:val="bullet"/>
      <w:lvlText w:val=""/>
      <w:lvlJc w:val="left"/>
      <w:pPr>
        <w:tabs>
          <w:tab w:val="num" w:pos="360"/>
        </w:tabs>
      </w:pPr>
      <w:rPr>
        <w:rFonts w:ascii="Wingdings" w:hAnsi="Wingdings"/>
      </w:rPr>
    </w:lvl>
  </w:abstractNum>
  <w:abstractNum w:abstractNumId="8">
    <w:nsid w:val="00000009"/>
    <w:multiLevelType w:val="singleLevel"/>
    <w:tmpl w:val="00000009"/>
    <w:name w:val="WW8Num9"/>
    <w:lvl w:ilvl="0">
      <w:start w:val="1"/>
      <w:numFmt w:val="decimal"/>
      <w:lvlText w:val="%1."/>
      <w:lvlJc w:val="left"/>
      <w:pPr>
        <w:tabs>
          <w:tab w:val="num" w:pos="660"/>
        </w:tabs>
      </w:pPr>
      <w:rPr>
        <w:rFonts w:ascii="Symbol" w:hAnsi="Symbol"/>
        <w:b/>
        <w:bCs/>
      </w:rPr>
    </w:lvl>
  </w:abstractNum>
  <w:abstractNum w:abstractNumId="9">
    <w:nsid w:val="00000011"/>
    <w:multiLevelType w:val="multilevel"/>
    <w:tmpl w:val="00000011"/>
    <w:lvl w:ilvl="0">
      <w:start w:val="1"/>
      <w:numFmt w:val="decimal"/>
      <w:lvlText w:val="%1."/>
      <w:lvlJc w:val="left"/>
      <w:pPr>
        <w:tabs>
          <w:tab w:val="num" w:pos="720"/>
        </w:tabs>
      </w:pPr>
      <w:rPr>
        <w:b/>
        <w:bCs/>
      </w:rPr>
    </w:lvl>
    <w:lvl w:ilvl="1">
      <w:start w:val="1"/>
      <w:numFmt w:val="decimal"/>
      <w:lvlText w:val="%2."/>
      <w:lvlJc w:val="left"/>
      <w:pPr>
        <w:tabs>
          <w:tab w:val="num" w:pos="1080"/>
        </w:tabs>
      </w:pPr>
      <w:rPr>
        <w:b/>
        <w:bCs/>
      </w:rPr>
    </w:lvl>
    <w:lvl w:ilvl="2">
      <w:start w:val="1"/>
      <w:numFmt w:val="decimal"/>
      <w:lvlText w:val="%3."/>
      <w:lvlJc w:val="left"/>
      <w:pPr>
        <w:tabs>
          <w:tab w:val="num" w:pos="1440"/>
        </w:tabs>
      </w:pPr>
      <w:rPr>
        <w:b/>
        <w:bCs/>
      </w:rPr>
    </w:lvl>
    <w:lvl w:ilvl="3">
      <w:start w:val="1"/>
      <w:numFmt w:val="decimal"/>
      <w:lvlText w:val="%4."/>
      <w:lvlJc w:val="left"/>
      <w:pPr>
        <w:tabs>
          <w:tab w:val="num" w:pos="1800"/>
        </w:tabs>
      </w:pPr>
      <w:rPr>
        <w:b/>
        <w:bCs/>
      </w:rPr>
    </w:lvl>
    <w:lvl w:ilvl="4">
      <w:start w:val="1"/>
      <w:numFmt w:val="decimal"/>
      <w:lvlText w:val="%5."/>
      <w:lvlJc w:val="left"/>
      <w:pPr>
        <w:tabs>
          <w:tab w:val="num" w:pos="2160"/>
        </w:tabs>
      </w:pPr>
      <w:rPr>
        <w:b/>
        <w:bCs/>
      </w:rPr>
    </w:lvl>
    <w:lvl w:ilvl="5">
      <w:start w:val="1"/>
      <w:numFmt w:val="decimal"/>
      <w:lvlText w:val="%6."/>
      <w:lvlJc w:val="left"/>
      <w:pPr>
        <w:tabs>
          <w:tab w:val="num" w:pos="2520"/>
        </w:tabs>
      </w:pPr>
      <w:rPr>
        <w:b/>
        <w:bCs/>
      </w:rPr>
    </w:lvl>
    <w:lvl w:ilvl="6">
      <w:start w:val="1"/>
      <w:numFmt w:val="decimal"/>
      <w:lvlText w:val="%7."/>
      <w:lvlJc w:val="left"/>
      <w:pPr>
        <w:tabs>
          <w:tab w:val="num" w:pos="2880"/>
        </w:tabs>
      </w:pPr>
      <w:rPr>
        <w:b/>
        <w:bCs/>
      </w:rPr>
    </w:lvl>
    <w:lvl w:ilvl="7">
      <w:start w:val="1"/>
      <w:numFmt w:val="decimal"/>
      <w:lvlText w:val="%8."/>
      <w:lvlJc w:val="left"/>
      <w:pPr>
        <w:tabs>
          <w:tab w:val="num" w:pos="3240"/>
        </w:tabs>
      </w:pPr>
      <w:rPr>
        <w:b/>
        <w:bCs/>
      </w:rPr>
    </w:lvl>
    <w:lvl w:ilvl="8">
      <w:start w:val="1"/>
      <w:numFmt w:val="decimal"/>
      <w:lvlText w:val="%9."/>
      <w:lvlJc w:val="left"/>
      <w:pPr>
        <w:tabs>
          <w:tab w:val="num" w:pos="3600"/>
        </w:tabs>
      </w:pPr>
      <w:rPr>
        <w:b/>
        <w:bCs/>
      </w:rPr>
    </w:lvl>
  </w:abstractNum>
  <w:abstractNum w:abstractNumId="10">
    <w:nsid w:val="021213D6"/>
    <w:multiLevelType w:val="hybridMultilevel"/>
    <w:tmpl w:val="7D9A0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6EE050C"/>
    <w:multiLevelType w:val="hybridMultilevel"/>
    <w:tmpl w:val="8452C4E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7C41E52"/>
    <w:multiLevelType w:val="hybridMultilevel"/>
    <w:tmpl w:val="EC9A9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E2C6BA9"/>
    <w:multiLevelType w:val="hybridMultilevel"/>
    <w:tmpl w:val="3BC0AA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18A0F29"/>
    <w:multiLevelType w:val="hybridMultilevel"/>
    <w:tmpl w:val="8E6649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4984E36"/>
    <w:multiLevelType w:val="hybridMultilevel"/>
    <w:tmpl w:val="0498BE8C"/>
    <w:lvl w:ilvl="0" w:tplc="88244BE6">
      <w:start w:val="1"/>
      <w:numFmt w:val="lowerLetter"/>
      <w:lvlText w:val="%1)"/>
      <w:lvlJc w:val="left"/>
      <w:pPr>
        <w:tabs>
          <w:tab w:val="num" w:pos="1004"/>
        </w:tabs>
        <w:ind w:left="1004" w:hanging="360"/>
      </w:pPr>
      <w:rPr>
        <w:rFonts w:cs="Times New Roman" w:hint="default"/>
        <w:b w:val="0"/>
        <w:bCs w:val="0"/>
      </w:rPr>
    </w:lvl>
    <w:lvl w:ilvl="1" w:tplc="08090019">
      <w:start w:val="1"/>
      <w:numFmt w:val="lowerLetter"/>
      <w:lvlText w:val="%2."/>
      <w:lvlJc w:val="left"/>
      <w:pPr>
        <w:tabs>
          <w:tab w:val="num" w:pos="1724"/>
        </w:tabs>
        <w:ind w:left="1724" w:hanging="360"/>
      </w:pPr>
      <w:rPr>
        <w:rFonts w:cs="Times New Roman"/>
      </w:rPr>
    </w:lvl>
    <w:lvl w:ilvl="2" w:tplc="0809001B">
      <w:start w:val="1"/>
      <w:numFmt w:val="lowerRoman"/>
      <w:lvlText w:val="%3."/>
      <w:lvlJc w:val="right"/>
      <w:pPr>
        <w:tabs>
          <w:tab w:val="num" w:pos="2444"/>
        </w:tabs>
        <w:ind w:left="2444" w:hanging="180"/>
      </w:pPr>
      <w:rPr>
        <w:rFonts w:cs="Times New Roman"/>
      </w:rPr>
    </w:lvl>
    <w:lvl w:ilvl="3" w:tplc="0809000F">
      <w:start w:val="1"/>
      <w:numFmt w:val="decimal"/>
      <w:lvlText w:val="%4."/>
      <w:lvlJc w:val="left"/>
      <w:pPr>
        <w:tabs>
          <w:tab w:val="num" w:pos="3164"/>
        </w:tabs>
        <w:ind w:left="3164" w:hanging="360"/>
      </w:pPr>
      <w:rPr>
        <w:rFonts w:cs="Times New Roman"/>
      </w:rPr>
    </w:lvl>
    <w:lvl w:ilvl="4" w:tplc="08090019">
      <w:start w:val="1"/>
      <w:numFmt w:val="lowerLetter"/>
      <w:lvlText w:val="%5."/>
      <w:lvlJc w:val="left"/>
      <w:pPr>
        <w:tabs>
          <w:tab w:val="num" w:pos="3884"/>
        </w:tabs>
        <w:ind w:left="3884" w:hanging="360"/>
      </w:pPr>
      <w:rPr>
        <w:rFonts w:cs="Times New Roman"/>
      </w:rPr>
    </w:lvl>
    <w:lvl w:ilvl="5" w:tplc="0809001B">
      <w:start w:val="1"/>
      <w:numFmt w:val="lowerRoman"/>
      <w:lvlText w:val="%6."/>
      <w:lvlJc w:val="right"/>
      <w:pPr>
        <w:tabs>
          <w:tab w:val="num" w:pos="4604"/>
        </w:tabs>
        <w:ind w:left="4604" w:hanging="180"/>
      </w:pPr>
      <w:rPr>
        <w:rFonts w:cs="Times New Roman"/>
      </w:rPr>
    </w:lvl>
    <w:lvl w:ilvl="6" w:tplc="0809000F">
      <w:start w:val="1"/>
      <w:numFmt w:val="decimal"/>
      <w:lvlText w:val="%7."/>
      <w:lvlJc w:val="left"/>
      <w:pPr>
        <w:tabs>
          <w:tab w:val="num" w:pos="5324"/>
        </w:tabs>
        <w:ind w:left="5324" w:hanging="360"/>
      </w:pPr>
      <w:rPr>
        <w:rFonts w:cs="Times New Roman"/>
      </w:rPr>
    </w:lvl>
    <w:lvl w:ilvl="7" w:tplc="08090019">
      <w:start w:val="1"/>
      <w:numFmt w:val="lowerLetter"/>
      <w:lvlText w:val="%8."/>
      <w:lvlJc w:val="left"/>
      <w:pPr>
        <w:tabs>
          <w:tab w:val="num" w:pos="6044"/>
        </w:tabs>
        <w:ind w:left="6044" w:hanging="360"/>
      </w:pPr>
      <w:rPr>
        <w:rFonts w:cs="Times New Roman"/>
      </w:rPr>
    </w:lvl>
    <w:lvl w:ilvl="8" w:tplc="0809001B">
      <w:start w:val="1"/>
      <w:numFmt w:val="lowerRoman"/>
      <w:lvlText w:val="%9."/>
      <w:lvlJc w:val="right"/>
      <w:pPr>
        <w:tabs>
          <w:tab w:val="num" w:pos="6764"/>
        </w:tabs>
        <w:ind w:left="6764" w:hanging="180"/>
      </w:pPr>
      <w:rPr>
        <w:rFonts w:cs="Times New Roman"/>
      </w:rPr>
    </w:lvl>
  </w:abstractNum>
  <w:abstractNum w:abstractNumId="16">
    <w:nsid w:val="172A65F8"/>
    <w:multiLevelType w:val="multilevel"/>
    <w:tmpl w:val="438232EE"/>
    <w:lvl w:ilvl="0">
      <w:start w:val="2"/>
      <w:numFmt w:val="bullet"/>
      <w:lvlText w:val="-"/>
      <w:lvlJc w:val="left"/>
      <w:pPr>
        <w:tabs>
          <w:tab w:val="num" w:pos="360"/>
        </w:tabs>
        <w:ind w:left="360" w:hanging="360"/>
      </w:pPr>
      <w:rPr>
        <w:rFont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8507124"/>
    <w:multiLevelType w:val="hybridMultilevel"/>
    <w:tmpl w:val="A4721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C53559B"/>
    <w:multiLevelType w:val="hybridMultilevel"/>
    <w:tmpl w:val="3BC0AA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1E625B4"/>
    <w:multiLevelType w:val="hybridMultilevel"/>
    <w:tmpl w:val="87D21152"/>
    <w:lvl w:ilvl="0" w:tplc="F9E0A1E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23F08EB"/>
    <w:multiLevelType w:val="hybridMultilevel"/>
    <w:tmpl w:val="87F659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2F7F5AAD"/>
    <w:multiLevelType w:val="hybridMultilevel"/>
    <w:tmpl w:val="98F45CBE"/>
    <w:lvl w:ilvl="0" w:tplc="11CE6728">
      <w:start w:val="1"/>
      <w:numFmt w:val="bullet"/>
      <w:lvlText w:val=""/>
      <w:lvlJc w:val="left"/>
      <w:pPr>
        <w:tabs>
          <w:tab w:val="num" w:pos="1440"/>
        </w:tabs>
        <w:ind w:left="144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5CF7B0C"/>
    <w:multiLevelType w:val="hybridMultilevel"/>
    <w:tmpl w:val="AC46A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B030F9E"/>
    <w:multiLevelType w:val="hybridMultilevel"/>
    <w:tmpl w:val="7666AB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B601A57"/>
    <w:multiLevelType w:val="hybridMultilevel"/>
    <w:tmpl w:val="7644A8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BE17682"/>
    <w:multiLevelType w:val="hybridMultilevel"/>
    <w:tmpl w:val="3BC0AA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25D2244"/>
    <w:multiLevelType w:val="hybridMultilevel"/>
    <w:tmpl w:val="80220A50"/>
    <w:lvl w:ilvl="0" w:tplc="FFFFFFFF">
      <w:start w:val="1"/>
      <w:numFmt w:val="decimal"/>
      <w:lvlText w:val="%1."/>
      <w:lvlJc w:val="left"/>
      <w:pPr>
        <w:tabs>
          <w:tab w:val="num" w:pos="1069"/>
        </w:tabs>
        <w:ind w:left="1069" w:hanging="360"/>
      </w:pPr>
      <w:rPr>
        <w:rFonts w:cs="Times New Roman" w:hint="default"/>
        <w:b w:val="0"/>
        <w:bCs w:val="0"/>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7">
    <w:nsid w:val="511A22E8"/>
    <w:multiLevelType w:val="hybridMultilevel"/>
    <w:tmpl w:val="FE12B97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A7D4177"/>
    <w:multiLevelType w:val="hybridMultilevel"/>
    <w:tmpl w:val="472EFB54"/>
    <w:lvl w:ilvl="0" w:tplc="0405000F">
      <w:start w:val="1"/>
      <w:numFmt w:val="decimal"/>
      <w:lvlText w:val="%1."/>
      <w:lvlJc w:val="left"/>
      <w:pPr>
        <w:tabs>
          <w:tab w:val="num" w:pos="720"/>
        </w:tabs>
        <w:ind w:left="720" w:hanging="360"/>
      </w:pPr>
      <w:rPr>
        <w:rFonts w:hint="default"/>
      </w:rPr>
    </w:lvl>
    <w:lvl w:ilvl="1" w:tplc="D38E884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B9D6224"/>
    <w:multiLevelType w:val="hybridMultilevel"/>
    <w:tmpl w:val="430EE10A"/>
    <w:lvl w:ilvl="0" w:tplc="0405000F">
      <w:start w:val="1"/>
      <w:numFmt w:val="decimal"/>
      <w:lvlText w:val="%1."/>
      <w:lvlJc w:val="left"/>
      <w:pPr>
        <w:tabs>
          <w:tab w:val="num" w:pos="644"/>
        </w:tabs>
        <w:ind w:left="644" w:hanging="360"/>
      </w:pPr>
      <w:rPr>
        <w:rFonts w:hint="default"/>
      </w:rPr>
    </w:lvl>
    <w:lvl w:ilvl="1" w:tplc="C8E6AC18">
      <w:start w:val="1"/>
      <w:numFmt w:val="upperLetter"/>
      <w:lvlText w:val="%2."/>
      <w:lvlJc w:val="left"/>
      <w:pPr>
        <w:tabs>
          <w:tab w:val="num" w:pos="3210"/>
        </w:tabs>
        <w:ind w:left="3210" w:hanging="213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CB5532F"/>
    <w:multiLevelType w:val="hybridMultilevel"/>
    <w:tmpl w:val="E8CEE2D6"/>
    <w:lvl w:ilvl="0" w:tplc="BB6CB552">
      <w:start w:val="2"/>
      <w:numFmt w:val="decimal"/>
      <w:lvlText w:val="%1."/>
      <w:lvlJc w:val="left"/>
      <w:pPr>
        <w:ind w:left="644" w:hanging="360"/>
      </w:pPr>
      <w:rPr>
        <w:rFonts w:cs="Times New Roman" w:hint="default"/>
        <w:b/>
        <w:bCs/>
        <w:sz w:val="24"/>
        <w:szCs w:val="24"/>
      </w:rPr>
    </w:lvl>
    <w:lvl w:ilvl="1" w:tplc="6F14C6DA">
      <w:start w:val="1"/>
      <w:numFmt w:val="lowerLetter"/>
      <w:lvlText w:val="%2)"/>
      <w:lvlJc w:val="left"/>
      <w:pPr>
        <w:tabs>
          <w:tab w:val="num" w:pos="1440"/>
        </w:tabs>
        <w:ind w:left="1440" w:hanging="360"/>
      </w:pPr>
      <w:rPr>
        <w:rFonts w:cs="Times New Roman" w:hint="default"/>
        <w:b w:val="0"/>
        <w:bCs w:val="0"/>
        <w:u w:val="none"/>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1">
    <w:nsid w:val="5E8C6D67"/>
    <w:multiLevelType w:val="hybridMultilevel"/>
    <w:tmpl w:val="606C7412"/>
    <w:lvl w:ilvl="0" w:tplc="33CEAD3C">
      <w:start w:val="1"/>
      <w:numFmt w:val="lowerLetter"/>
      <w:lvlText w:val="%1."/>
      <w:lvlJc w:val="left"/>
      <w:pPr>
        <w:tabs>
          <w:tab w:val="num" w:pos="720"/>
        </w:tabs>
        <w:ind w:left="720" w:hanging="360"/>
      </w:pPr>
      <w:rPr>
        <w:rFonts w:cs="Times New Roman"/>
        <w:color w:val="auto"/>
      </w:rPr>
    </w:lvl>
    <w:lvl w:ilvl="1" w:tplc="34D2BCF6">
      <w:start w:val="1"/>
      <w:numFmt w:val="lowerLetter"/>
      <w:lvlText w:val="%2)"/>
      <w:lvlJc w:val="left"/>
      <w:pPr>
        <w:tabs>
          <w:tab w:val="num" w:pos="360"/>
        </w:tabs>
        <w:ind w:left="360" w:hanging="360"/>
      </w:pPr>
      <w:rPr>
        <w:rFonts w:cs="Times New Roman" w:hint="default"/>
        <w:b w:val="0"/>
        <w:color w:val="auto"/>
      </w:rPr>
    </w:lvl>
    <w:lvl w:ilvl="2" w:tplc="04050001">
      <w:start w:val="1"/>
      <w:numFmt w:val="bullet"/>
      <w:lvlText w:val=""/>
      <w:lvlJc w:val="left"/>
      <w:pPr>
        <w:tabs>
          <w:tab w:val="num" w:pos="2340"/>
        </w:tabs>
        <w:ind w:left="2340" w:hanging="360"/>
      </w:pPr>
      <w:rPr>
        <w:rFonts w:ascii="Symbol" w:hAnsi="Symbol" w:hint="default"/>
        <w:color w:val="auto"/>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3DF1E04"/>
    <w:multiLevelType w:val="hybridMultilevel"/>
    <w:tmpl w:val="2C6CB7E0"/>
    <w:lvl w:ilvl="0" w:tplc="261A3F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C0E1F1C"/>
    <w:multiLevelType w:val="hybridMultilevel"/>
    <w:tmpl w:val="73FE5006"/>
    <w:lvl w:ilvl="0" w:tplc="04AECFA4">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4">
    <w:nsid w:val="70815443"/>
    <w:multiLevelType w:val="hybridMultilevel"/>
    <w:tmpl w:val="3BC0AA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B5F4465"/>
    <w:multiLevelType w:val="hybridMultilevel"/>
    <w:tmpl w:val="BE4E3B86"/>
    <w:lvl w:ilvl="0" w:tplc="0E4A998A">
      <w:start w:val="2"/>
      <w:numFmt w:val="lowerLetter"/>
      <w:lvlText w:val="%1)"/>
      <w:lvlJc w:val="left"/>
      <w:pPr>
        <w:tabs>
          <w:tab w:val="num" w:pos="1440"/>
        </w:tabs>
        <w:ind w:left="1440" w:hanging="360"/>
      </w:pPr>
      <w:rPr>
        <w:rFonts w:cs="Times New Roman" w:hint="default"/>
        <w:b w:val="0"/>
        <w:bCs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7F8976CD"/>
    <w:multiLevelType w:val="hybridMultilevel"/>
    <w:tmpl w:val="7D0EF7D6"/>
    <w:lvl w:ilvl="0" w:tplc="0405000F">
      <w:start w:val="1"/>
      <w:numFmt w:val="lowerLetter"/>
      <w:lvlText w:val="%1."/>
      <w:lvlJc w:val="left"/>
      <w:pPr>
        <w:tabs>
          <w:tab w:val="num" w:pos="720"/>
        </w:tabs>
        <w:ind w:left="720" w:hanging="360"/>
      </w:pPr>
      <w:rPr>
        <w:rFonts w:cs="Times New Roman"/>
        <w:b/>
        <w:bCs/>
      </w:rPr>
    </w:lvl>
    <w:lvl w:ilvl="1" w:tplc="84E818C0">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62001FC2">
      <w:start w:val="1"/>
      <w:numFmt w:val="decimal"/>
      <w:lvlText w:val="%4."/>
      <w:lvlJc w:val="left"/>
      <w:pPr>
        <w:tabs>
          <w:tab w:val="num" w:pos="2880"/>
        </w:tabs>
        <w:ind w:left="2880" w:hanging="360"/>
      </w:pPr>
      <w:rPr>
        <w:rFonts w:cs="Times New Roman"/>
        <w:sz w:val="24"/>
        <w:szCs w:val="24"/>
      </w:rPr>
    </w:lvl>
    <w:lvl w:ilvl="4" w:tplc="0809000F">
      <w:start w:val="1"/>
      <w:numFmt w:val="decimal"/>
      <w:lvlText w:val="%5."/>
      <w:lvlJc w:val="left"/>
      <w:pPr>
        <w:tabs>
          <w:tab w:val="num" w:pos="3600"/>
        </w:tabs>
        <w:ind w:left="3600" w:hanging="360"/>
      </w:pPr>
      <w:rPr>
        <w:rFonts w:cs="Times New Roman"/>
        <w:b/>
        <w:bCs/>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9"/>
  </w:num>
  <w:num w:numId="4">
    <w:abstractNumId w:val="14"/>
  </w:num>
  <w:num w:numId="5">
    <w:abstractNumId w:val="11"/>
  </w:num>
  <w:num w:numId="6">
    <w:abstractNumId w:val="27"/>
  </w:num>
  <w:num w:numId="7">
    <w:abstractNumId w:val="34"/>
  </w:num>
  <w:num w:numId="8">
    <w:abstractNumId w:val="29"/>
  </w:num>
  <w:num w:numId="9">
    <w:abstractNumId w:val="28"/>
  </w:num>
  <w:num w:numId="10">
    <w:abstractNumId w:val="23"/>
  </w:num>
  <w:num w:numId="11">
    <w:abstractNumId w:val="32"/>
  </w:num>
  <w:num w:numId="12">
    <w:abstractNumId w:val="13"/>
  </w:num>
  <w:num w:numId="13">
    <w:abstractNumId w:val="18"/>
  </w:num>
  <w:num w:numId="14">
    <w:abstractNumId w:val="3"/>
  </w:num>
  <w:num w:numId="15">
    <w:abstractNumId w:val="25"/>
  </w:num>
  <w:num w:numId="16">
    <w:abstractNumId w:val="24"/>
  </w:num>
  <w:num w:numId="17">
    <w:abstractNumId w:val="22"/>
  </w:num>
  <w:num w:numId="18">
    <w:abstractNumId w:val="10"/>
  </w:num>
  <w:num w:numId="19">
    <w:abstractNumId w:val="19"/>
  </w:num>
  <w:num w:numId="20">
    <w:abstractNumId w:val="20"/>
  </w:num>
  <w:num w:numId="21">
    <w:abstractNumId w:val="16"/>
  </w:num>
  <w:num w:numId="22">
    <w:abstractNumId w:val="36"/>
  </w:num>
  <w:num w:numId="23">
    <w:abstractNumId w:val="30"/>
  </w:num>
  <w:num w:numId="24">
    <w:abstractNumId w:val="26"/>
  </w:num>
  <w:num w:numId="25">
    <w:abstractNumId w:val="15"/>
  </w:num>
  <w:num w:numId="26">
    <w:abstractNumId w:val="33"/>
  </w:num>
  <w:num w:numId="27">
    <w:abstractNumId w:val="31"/>
  </w:num>
  <w:num w:numId="28">
    <w:abstractNumId w:val="35"/>
  </w:num>
  <w:num w:numId="29">
    <w:abstractNumId w:val="12"/>
  </w:num>
  <w:num w:numId="30">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1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875CF0"/>
    <w:rsid w:val="0000545B"/>
    <w:rsid w:val="0001178F"/>
    <w:rsid w:val="00015D3E"/>
    <w:rsid w:val="00021D8A"/>
    <w:rsid w:val="00023A75"/>
    <w:rsid w:val="00024235"/>
    <w:rsid w:val="00025609"/>
    <w:rsid w:val="000375A7"/>
    <w:rsid w:val="000438BE"/>
    <w:rsid w:val="00071B1F"/>
    <w:rsid w:val="00076D97"/>
    <w:rsid w:val="00081186"/>
    <w:rsid w:val="0008436B"/>
    <w:rsid w:val="00085A0E"/>
    <w:rsid w:val="000901A1"/>
    <w:rsid w:val="00091B8B"/>
    <w:rsid w:val="000A51F7"/>
    <w:rsid w:val="000B56A4"/>
    <w:rsid w:val="000B76E4"/>
    <w:rsid w:val="000C5C91"/>
    <w:rsid w:val="000D1710"/>
    <w:rsid w:val="000D238B"/>
    <w:rsid w:val="000E3F8E"/>
    <w:rsid w:val="000E56F4"/>
    <w:rsid w:val="000F4BD3"/>
    <w:rsid w:val="000F78B9"/>
    <w:rsid w:val="001175DA"/>
    <w:rsid w:val="00140D7C"/>
    <w:rsid w:val="00151FDC"/>
    <w:rsid w:val="00154E4F"/>
    <w:rsid w:val="00167946"/>
    <w:rsid w:val="0017610E"/>
    <w:rsid w:val="001863ED"/>
    <w:rsid w:val="001947E7"/>
    <w:rsid w:val="001A69EB"/>
    <w:rsid w:val="001D16DB"/>
    <w:rsid w:val="001D40CB"/>
    <w:rsid w:val="001E03E1"/>
    <w:rsid w:val="001E0D66"/>
    <w:rsid w:val="001E18FA"/>
    <w:rsid w:val="001F0D09"/>
    <w:rsid w:val="001F33E3"/>
    <w:rsid w:val="001F5870"/>
    <w:rsid w:val="001F7E4F"/>
    <w:rsid w:val="00203F04"/>
    <w:rsid w:val="00223925"/>
    <w:rsid w:val="0024094A"/>
    <w:rsid w:val="00265B5A"/>
    <w:rsid w:val="002709CE"/>
    <w:rsid w:val="00273B74"/>
    <w:rsid w:val="00274223"/>
    <w:rsid w:val="0028439E"/>
    <w:rsid w:val="002906FF"/>
    <w:rsid w:val="00291C7E"/>
    <w:rsid w:val="00293B75"/>
    <w:rsid w:val="002966FD"/>
    <w:rsid w:val="00297199"/>
    <w:rsid w:val="002A3AF9"/>
    <w:rsid w:val="002B1B34"/>
    <w:rsid w:val="002B363D"/>
    <w:rsid w:val="002B5F69"/>
    <w:rsid w:val="002C30C4"/>
    <w:rsid w:val="002C30D7"/>
    <w:rsid w:val="002E4A3E"/>
    <w:rsid w:val="00301269"/>
    <w:rsid w:val="00306190"/>
    <w:rsid w:val="00310F9F"/>
    <w:rsid w:val="00321D47"/>
    <w:rsid w:val="00325347"/>
    <w:rsid w:val="0032733F"/>
    <w:rsid w:val="003324A3"/>
    <w:rsid w:val="00345961"/>
    <w:rsid w:val="003470AF"/>
    <w:rsid w:val="00354FFF"/>
    <w:rsid w:val="00361D96"/>
    <w:rsid w:val="00366A62"/>
    <w:rsid w:val="00371E83"/>
    <w:rsid w:val="003743D9"/>
    <w:rsid w:val="00375D47"/>
    <w:rsid w:val="003813CF"/>
    <w:rsid w:val="003B26BB"/>
    <w:rsid w:val="003B55EA"/>
    <w:rsid w:val="003C0CEE"/>
    <w:rsid w:val="003C1087"/>
    <w:rsid w:val="003C6F94"/>
    <w:rsid w:val="003D0022"/>
    <w:rsid w:val="003D1A7D"/>
    <w:rsid w:val="003D23A1"/>
    <w:rsid w:val="003D51BE"/>
    <w:rsid w:val="003D60F2"/>
    <w:rsid w:val="003E49A1"/>
    <w:rsid w:val="003F1B65"/>
    <w:rsid w:val="003F7234"/>
    <w:rsid w:val="003F72D7"/>
    <w:rsid w:val="003F7A2C"/>
    <w:rsid w:val="00412ADA"/>
    <w:rsid w:val="00414A32"/>
    <w:rsid w:val="0041658A"/>
    <w:rsid w:val="00422E9D"/>
    <w:rsid w:val="00426794"/>
    <w:rsid w:val="00426BB9"/>
    <w:rsid w:val="00444E08"/>
    <w:rsid w:val="00470869"/>
    <w:rsid w:val="00477CDB"/>
    <w:rsid w:val="00484979"/>
    <w:rsid w:val="00485619"/>
    <w:rsid w:val="00491526"/>
    <w:rsid w:val="00494A4E"/>
    <w:rsid w:val="00496062"/>
    <w:rsid w:val="004A0A11"/>
    <w:rsid w:val="004B0156"/>
    <w:rsid w:val="004B5889"/>
    <w:rsid w:val="004C0C0D"/>
    <w:rsid w:val="004C35BF"/>
    <w:rsid w:val="004D27BB"/>
    <w:rsid w:val="004D37CC"/>
    <w:rsid w:val="00503BFD"/>
    <w:rsid w:val="005108D4"/>
    <w:rsid w:val="005165F6"/>
    <w:rsid w:val="00525AC0"/>
    <w:rsid w:val="0053679E"/>
    <w:rsid w:val="0054241F"/>
    <w:rsid w:val="00550C2E"/>
    <w:rsid w:val="00552925"/>
    <w:rsid w:val="00561644"/>
    <w:rsid w:val="00565285"/>
    <w:rsid w:val="00570594"/>
    <w:rsid w:val="0058025F"/>
    <w:rsid w:val="0058323C"/>
    <w:rsid w:val="00585580"/>
    <w:rsid w:val="0058579E"/>
    <w:rsid w:val="00593192"/>
    <w:rsid w:val="0059367B"/>
    <w:rsid w:val="005A232C"/>
    <w:rsid w:val="005A58AC"/>
    <w:rsid w:val="005B3CC5"/>
    <w:rsid w:val="005C2218"/>
    <w:rsid w:val="005C3F4E"/>
    <w:rsid w:val="005D0E0E"/>
    <w:rsid w:val="005D1FAD"/>
    <w:rsid w:val="005D72DA"/>
    <w:rsid w:val="005E13C6"/>
    <w:rsid w:val="005E6611"/>
    <w:rsid w:val="005F3843"/>
    <w:rsid w:val="005F6FB8"/>
    <w:rsid w:val="00600AB4"/>
    <w:rsid w:val="00606169"/>
    <w:rsid w:val="006068A5"/>
    <w:rsid w:val="00607C96"/>
    <w:rsid w:val="006165C1"/>
    <w:rsid w:val="006206F9"/>
    <w:rsid w:val="00620D69"/>
    <w:rsid w:val="0062218F"/>
    <w:rsid w:val="006335CA"/>
    <w:rsid w:val="00645ADA"/>
    <w:rsid w:val="00652453"/>
    <w:rsid w:val="006665C0"/>
    <w:rsid w:val="00670F66"/>
    <w:rsid w:val="006802B0"/>
    <w:rsid w:val="00685C15"/>
    <w:rsid w:val="00697FD3"/>
    <w:rsid w:val="006A36D0"/>
    <w:rsid w:val="006B50B1"/>
    <w:rsid w:val="006C3A51"/>
    <w:rsid w:val="006F39E2"/>
    <w:rsid w:val="006F58CB"/>
    <w:rsid w:val="006F6E41"/>
    <w:rsid w:val="007011DE"/>
    <w:rsid w:val="00704887"/>
    <w:rsid w:val="00704F04"/>
    <w:rsid w:val="007212CD"/>
    <w:rsid w:val="0072311F"/>
    <w:rsid w:val="00734CEF"/>
    <w:rsid w:val="0074321C"/>
    <w:rsid w:val="007519AC"/>
    <w:rsid w:val="007541BF"/>
    <w:rsid w:val="00761904"/>
    <w:rsid w:val="0076283D"/>
    <w:rsid w:val="0076725B"/>
    <w:rsid w:val="007704A1"/>
    <w:rsid w:val="00774B16"/>
    <w:rsid w:val="00784497"/>
    <w:rsid w:val="007C340E"/>
    <w:rsid w:val="007D14ED"/>
    <w:rsid w:val="007D1DE2"/>
    <w:rsid w:val="007D3E95"/>
    <w:rsid w:val="007E2646"/>
    <w:rsid w:val="007F051F"/>
    <w:rsid w:val="007F410D"/>
    <w:rsid w:val="007F5696"/>
    <w:rsid w:val="008017ED"/>
    <w:rsid w:val="008047BA"/>
    <w:rsid w:val="0080573B"/>
    <w:rsid w:val="008061F0"/>
    <w:rsid w:val="00822915"/>
    <w:rsid w:val="00826757"/>
    <w:rsid w:val="008315B6"/>
    <w:rsid w:val="00836A97"/>
    <w:rsid w:val="008413C3"/>
    <w:rsid w:val="00850DFA"/>
    <w:rsid w:val="00855C01"/>
    <w:rsid w:val="0086055D"/>
    <w:rsid w:val="00860CBF"/>
    <w:rsid w:val="00875773"/>
    <w:rsid w:val="008757B3"/>
    <w:rsid w:val="00875B28"/>
    <w:rsid w:val="00875CF0"/>
    <w:rsid w:val="00881ABF"/>
    <w:rsid w:val="008909D8"/>
    <w:rsid w:val="0089358E"/>
    <w:rsid w:val="00896032"/>
    <w:rsid w:val="008966E2"/>
    <w:rsid w:val="00897D31"/>
    <w:rsid w:val="008B7741"/>
    <w:rsid w:val="008C7336"/>
    <w:rsid w:val="008D1F27"/>
    <w:rsid w:val="008D5117"/>
    <w:rsid w:val="008D6901"/>
    <w:rsid w:val="008E2898"/>
    <w:rsid w:val="008F17D5"/>
    <w:rsid w:val="008F3017"/>
    <w:rsid w:val="008F3E07"/>
    <w:rsid w:val="008F43D4"/>
    <w:rsid w:val="0090660D"/>
    <w:rsid w:val="00907534"/>
    <w:rsid w:val="00910960"/>
    <w:rsid w:val="00920577"/>
    <w:rsid w:val="0093519D"/>
    <w:rsid w:val="00936FD6"/>
    <w:rsid w:val="00940839"/>
    <w:rsid w:val="00944760"/>
    <w:rsid w:val="00956451"/>
    <w:rsid w:val="00956B09"/>
    <w:rsid w:val="009574AB"/>
    <w:rsid w:val="009610A0"/>
    <w:rsid w:val="00965456"/>
    <w:rsid w:val="0099205E"/>
    <w:rsid w:val="0099291B"/>
    <w:rsid w:val="009A15F2"/>
    <w:rsid w:val="009A2719"/>
    <w:rsid w:val="009A4146"/>
    <w:rsid w:val="009B0E4B"/>
    <w:rsid w:val="009C1A7C"/>
    <w:rsid w:val="009C2B83"/>
    <w:rsid w:val="009C6A51"/>
    <w:rsid w:val="009D0870"/>
    <w:rsid w:val="009E3847"/>
    <w:rsid w:val="009F1F58"/>
    <w:rsid w:val="009F4B30"/>
    <w:rsid w:val="00A06188"/>
    <w:rsid w:val="00A070BD"/>
    <w:rsid w:val="00A153E4"/>
    <w:rsid w:val="00A157B2"/>
    <w:rsid w:val="00A2238F"/>
    <w:rsid w:val="00A2286E"/>
    <w:rsid w:val="00A27AFC"/>
    <w:rsid w:val="00A44F17"/>
    <w:rsid w:val="00A46FD4"/>
    <w:rsid w:val="00A47AB3"/>
    <w:rsid w:val="00A57BBF"/>
    <w:rsid w:val="00A61898"/>
    <w:rsid w:val="00A64D80"/>
    <w:rsid w:val="00A65C09"/>
    <w:rsid w:val="00A73406"/>
    <w:rsid w:val="00A74A81"/>
    <w:rsid w:val="00A80A73"/>
    <w:rsid w:val="00A80C81"/>
    <w:rsid w:val="00A90C79"/>
    <w:rsid w:val="00A941E7"/>
    <w:rsid w:val="00A96A54"/>
    <w:rsid w:val="00A972B8"/>
    <w:rsid w:val="00AA1D43"/>
    <w:rsid w:val="00AA67EC"/>
    <w:rsid w:val="00AB585A"/>
    <w:rsid w:val="00AC7693"/>
    <w:rsid w:val="00AD10B9"/>
    <w:rsid w:val="00AD42D1"/>
    <w:rsid w:val="00AF6ED9"/>
    <w:rsid w:val="00AF794F"/>
    <w:rsid w:val="00B00853"/>
    <w:rsid w:val="00B009B7"/>
    <w:rsid w:val="00B03872"/>
    <w:rsid w:val="00B22938"/>
    <w:rsid w:val="00B271B8"/>
    <w:rsid w:val="00B33F33"/>
    <w:rsid w:val="00B36CFB"/>
    <w:rsid w:val="00B43531"/>
    <w:rsid w:val="00B53475"/>
    <w:rsid w:val="00B54313"/>
    <w:rsid w:val="00B5553D"/>
    <w:rsid w:val="00B61A5B"/>
    <w:rsid w:val="00B62310"/>
    <w:rsid w:val="00B6593B"/>
    <w:rsid w:val="00B70823"/>
    <w:rsid w:val="00B73CC5"/>
    <w:rsid w:val="00B753B1"/>
    <w:rsid w:val="00B757C7"/>
    <w:rsid w:val="00B80A82"/>
    <w:rsid w:val="00B9323D"/>
    <w:rsid w:val="00B963FB"/>
    <w:rsid w:val="00BA78EB"/>
    <w:rsid w:val="00BC492D"/>
    <w:rsid w:val="00BC7316"/>
    <w:rsid w:val="00BD0E5A"/>
    <w:rsid w:val="00BD1A93"/>
    <w:rsid w:val="00BD65B4"/>
    <w:rsid w:val="00BD68AA"/>
    <w:rsid w:val="00BE451A"/>
    <w:rsid w:val="00BF559B"/>
    <w:rsid w:val="00BF6711"/>
    <w:rsid w:val="00BF793A"/>
    <w:rsid w:val="00C01BFE"/>
    <w:rsid w:val="00C06106"/>
    <w:rsid w:val="00C11094"/>
    <w:rsid w:val="00C13B05"/>
    <w:rsid w:val="00C20B64"/>
    <w:rsid w:val="00C20CD5"/>
    <w:rsid w:val="00C426C7"/>
    <w:rsid w:val="00C429EF"/>
    <w:rsid w:val="00C43508"/>
    <w:rsid w:val="00C46928"/>
    <w:rsid w:val="00C509F9"/>
    <w:rsid w:val="00C547BC"/>
    <w:rsid w:val="00C553D2"/>
    <w:rsid w:val="00C61369"/>
    <w:rsid w:val="00C62CC6"/>
    <w:rsid w:val="00C640E8"/>
    <w:rsid w:val="00C651DD"/>
    <w:rsid w:val="00C653B5"/>
    <w:rsid w:val="00C659FC"/>
    <w:rsid w:val="00C6636D"/>
    <w:rsid w:val="00C702C2"/>
    <w:rsid w:val="00C71EF8"/>
    <w:rsid w:val="00C83726"/>
    <w:rsid w:val="00C92DD8"/>
    <w:rsid w:val="00C95216"/>
    <w:rsid w:val="00CA17A9"/>
    <w:rsid w:val="00CA2614"/>
    <w:rsid w:val="00CB48ED"/>
    <w:rsid w:val="00CC1412"/>
    <w:rsid w:val="00CD0EBE"/>
    <w:rsid w:val="00CD1AB7"/>
    <w:rsid w:val="00CF20FF"/>
    <w:rsid w:val="00CF7021"/>
    <w:rsid w:val="00D16B18"/>
    <w:rsid w:val="00D21348"/>
    <w:rsid w:val="00D31F95"/>
    <w:rsid w:val="00D415B5"/>
    <w:rsid w:val="00D43CC0"/>
    <w:rsid w:val="00D44F08"/>
    <w:rsid w:val="00D502D0"/>
    <w:rsid w:val="00D50AE2"/>
    <w:rsid w:val="00D6168C"/>
    <w:rsid w:val="00D657FC"/>
    <w:rsid w:val="00D667B0"/>
    <w:rsid w:val="00D66FA5"/>
    <w:rsid w:val="00D70639"/>
    <w:rsid w:val="00D72762"/>
    <w:rsid w:val="00D76B14"/>
    <w:rsid w:val="00D77096"/>
    <w:rsid w:val="00D779A4"/>
    <w:rsid w:val="00D87D0B"/>
    <w:rsid w:val="00D928D0"/>
    <w:rsid w:val="00D92DBF"/>
    <w:rsid w:val="00D94E82"/>
    <w:rsid w:val="00DA41EE"/>
    <w:rsid w:val="00DA7C1A"/>
    <w:rsid w:val="00DF1367"/>
    <w:rsid w:val="00E04AEE"/>
    <w:rsid w:val="00E0626A"/>
    <w:rsid w:val="00E115A4"/>
    <w:rsid w:val="00E11EF4"/>
    <w:rsid w:val="00E13B7F"/>
    <w:rsid w:val="00E276A3"/>
    <w:rsid w:val="00E36C6E"/>
    <w:rsid w:val="00E41B5E"/>
    <w:rsid w:val="00E47CA2"/>
    <w:rsid w:val="00E5295E"/>
    <w:rsid w:val="00E5675A"/>
    <w:rsid w:val="00E66BCD"/>
    <w:rsid w:val="00E66F45"/>
    <w:rsid w:val="00E76022"/>
    <w:rsid w:val="00E8076C"/>
    <w:rsid w:val="00E97762"/>
    <w:rsid w:val="00EA513B"/>
    <w:rsid w:val="00EB0585"/>
    <w:rsid w:val="00EB53E0"/>
    <w:rsid w:val="00EB5A18"/>
    <w:rsid w:val="00EC660F"/>
    <w:rsid w:val="00ED0051"/>
    <w:rsid w:val="00ED137E"/>
    <w:rsid w:val="00ED7076"/>
    <w:rsid w:val="00EE1D7D"/>
    <w:rsid w:val="00EE66BB"/>
    <w:rsid w:val="00EE74C8"/>
    <w:rsid w:val="00F03E28"/>
    <w:rsid w:val="00F2621E"/>
    <w:rsid w:val="00F355E9"/>
    <w:rsid w:val="00F37249"/>
    <w:rsid w:val="00F37895"/>
    <w:rsid w:val="00F4003B"/>
    <w:rsid w:val="00F46497"/>
    <w:rsid w:val="00F67A15"/>
    <w:rsid w:val="00F702D1"/>
    <w:rsid w:val="00F70B5A"/>
    <w:rsid w:val="00F70D90"/>
    <w:rsid w:val="00F71EF5"/>
    <w:rsid w:val="00F80838"/>
    <w:rsid w:val="00F8299B"/>
    <w:rsid w:val="00F90FEE"/>
    <w:rsid w:val="00F9608C"/>
    <w:rsid w:val="00FB7AAD"/>
    <w:rsid w:val="00FC5F23"/>
    <w:rsid w:val="00FC7A1E"/>
    <w:rsid w:val="00FD330D"/>
    <w:rsid w:val="00FE16CF"/>
    <w:rsid w:val="00FE607B"/>
    <w:rsid w:val="00FF14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286E"/>
    <w:pPr>
      <w:suppressAutoHyphens/>
    </w:pPr>
    <w:rPr>
      <w:lang w:eastAsia="ar-SA"/>
    </w:rPr>
  </w:style>
  <w:style w:type="paragraph" w:styleId="Nadpis1">
    <w:name w:val="heading 1"/>
    <w:basedOn w:val="Normln"/>
    <w:next w:val="Normln"/>
    <w:qFormat/>
    <w:rsid w:val="00A2286E"/>
    <w:pPr>
      <w:keepNext/>
      <w:numPr>
        <w:numId w:val="1"/>
      </w:numPr>
      <w:jc w:val="center"/>
      <w:outlineLvl w:val="0"/>
    </w:pPr>
    <w:rPr>
      <w:rFonts w:ascii="Garamond" w:hAnsi="Garamond"/>
      <w:b/>
      <w:sz w:val="28"/>
    </w:rPr>
  </w:style>
  <w:style w:type="paragraph" w:styleId="Nadpis2">
    <w:name w:val="heading 2"/>
    <w:basedOn w:val="Normln"/>
    <w:next w:val="Normln"/>
    <w:qFormat/>
    <w:rsid w:val="00A2286E"/>
    <w:pPr>
      <w:keepNext/>
      <w:numPr>
        <w:ilvl w:val="1"/>
        <w:numId w:val="1"/>
      </w:numPr>
      <w:outlineLvl w:val="1"/>
    </w:pPr>
    <w:rPr>
      <w:rFonts w:ascii="Garamond" w:hAnsi="Garamond"/>
      <w:sz w:val="24"/>
    </w:rPr>
  </w:style>
  <w:style w:type="paragraph" w:styleId="Nadpis3">
    <w:name w:val="heading 3"/>
    <w:basedOn w:val="Normln"/>
    <w:next w:val="Normln"/>
    <w:qFormat/>
    <w:rsid w:val="00A2286E"/>
    <w:pPr>
      <w:keepNext/>
      <w:numPr>
        <w:ilvl w:val="2"/>
        <w:numId w:val="1"/>
      </w:numPr>
      <w:jc w:val="center"/>
      <w:outlineLvl w:val="2"/>
    </w:pPr>
    <w:rPr>
      <w:rFonts w:ascii="Garamond" w:hAnsi="Garamond"/>
      <w:b/>
      <w:sz w:val="40"/>
    </w:rPr>
  </w:style>
  <w:style w:type="paragraph" w:styleId="Nadpis4">
    <w:name w:val="heading 4"/>
    <w:basedOn w:val="Normln"/>
    <w:next w:val="Normln"/>
    <w:qFormat/>
    <w:rsid w:val="00A2286E"/>
    <w:pPr>
      <w:keepNext/>
      <w:numPr>
        <w:ilvl w:val="3"/>
        <w:numId w:val="1"/>
      </w:numPr>
      <w:outlineLvl w:val="3"/>
    </w:pPr>
    <w:rPr>
      <w:rFonts w:ascii="Garamond" w:hAnsi="Garamond"/>
      <w:b/>
      <w:sz w:val="24"/>
    </w:rPr>
  </w:style>
  <w:style w:type="paragraph" w:styleId="Nadpis5">
    <w:name w:val="heading 5"/>
    <w:basedOn w:val="Normln"/>
    <w:next w:val="Normln"/>
    <w:qFormat/>
    <w:rsid w:val="00A2286E"/>
    <w:pPr>
      <w:keepNext/>
      <w:numPr>
        <w:ilvl w:val="4"/>
        <w:numId w:val="1"/>
      </w:numPr>
      <w:outlineLvl w:val="4"/>
    </w:pPr>
    <w:rPr>
      <w:rFonts w:ascii="Garamond" w:hAnsi="Garamond"/>
      <w:b/>
      <w:sz w:val="32"/>
    </w:rPr>
  </w:style>
  <w:style w:type="paragraph" w:styleId="Nadpis6">
    <w:name w:val="heading 6"/>
    <w:basedOn w:val="Normln"/>
    <w:next w:val="Normln"/>
    <w:qFormat/>
    <w:rsid w:val="00A2286E"/>
    <w:pPr>
      <w:keepNext/>
      <w:numPr>
        <w:ilvl w:val="5"/>
        <w:numId w:val="1"/>
      </w:numPr>
      <w:outlineLvl w:val="5"/>
    </w:pPr>
    <w:rPr>
      <w:rFonts w:ascii="Garamond" w:hAnsi="Garamond"/>
      <w:b/>
      <w:color w:val="808080"/>
      <w:sz w:val="32"/>
    </w:rPr>
  </w:style>
  <w:style w:type="paragraph" w:styleId="Nadpis7">
    <w:name w:val="heading 7"/>
    <w:basedOn w:val="Normln"/>
    <w:next w:val="Normln"/>
    <w:qFormat/>
    <w:rsid w:val="00A2286E"/>
    <w:pPr>
      <w:keepNext/>
      <w:numPr>
        <w:ilvl w:val="6"/>
        <w:numId w:val="1"/>
      </w:numPr>
      <w:outlineLvl w:val="6"/>
    </w:pPr>
    <w:rPr>
      <w:rFonts w:ascii="Garamond" w:hAnsi="Garamond"/>
      <w:b/>
      <w:color w:val="808080"/>
      <w:sz w:val="28"/>
    </w:rPr>
  </w:style>
  <w:style w:type="paragraph" w:styleId="Nadpis8">
    <w:name w:val="heading 8"/>
    <w:basedOn w:val="Normln"/>
    <w:next w:val="Normln"/>
    <w:qFormat/>
    <w:rsid w:val="00A2286E"/>
    <w:pPr>
      <w:keepNext/>
      <w:ind w:left="426" w:hanging="426"/>
      <w:jc w:val="both"/>
      <w:outlineLvl w:val="7"/>
    </w:pPr>
    <w:rPr>
      <w:rFonts w:ascii="Garamond" w:hAnsi="Garamond"/>
      <w:color w:val="FF0000"/>
      <w:sz w:val="24"/>
    </w:rPr>
  </w:style>
  <w:style w:type="paragraph" w:styleId="Nadpis9">
    <w:name w:val="heading 9"/>
    <w:basedOn w:val="Normln"/>
    <w:next w:val="Normln"/>
    <w:qFormat/>
    <w:rsid w:val="00A2286E"/>
    <w:pPr>
      <w:keepNext/>
      <w:ind w:left="426" w:hanging="426"/>
      <w:jc w:val="both"/>
      <w:outlineLvl w:val="8"/>
    </w:pPr>
    <w:rPr>
      <w:rFonts w:ascii="Garamond" w:hAnsi="Garamond"/>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A2286E"/>
    <w:rPr>
      <w:b/>
    </w:rPr>
  </w:style>
  <w:style w:type="character" w:customStyle="1" w:styleId="WW8Num2z1">
    <w:name w:val="WW8Num2z1"/>
    <w:rsid w:val="00A2286E"/>
    <w:rPr>
      <w:b/>
      <w:color w:val="auto"/>
    </w:rPr>
  </w:style>
  <w:style w:type="character" w:customStyle="1" w:styleId="WW8Num4z0">
    <w:name w:val="WW8Num4z0"/>
    <w:rsid w:val="00A2286E"/>
    <w:rPr>
      <w:rFonts w:ascii="Times New Roman" w:hAnsi="Times New Roman" w:cs="Times New Roman"/>
    </w:rPr>
  </w:style>
  <w:style w:type="character" w:customStyle="1" w:styleId="WW8Num6z0">
    <w:name w:val="WW8Num6z0"/>
    <w:rsid w:val="00A2286E"/>
    <w:rPr>
      <w:rFonts w:ascii="Symbol" w:hAnsi="Symbol"/>
    </w:rPr>
  </w:style>
  <w:style w:type="character" w:customStyle="1" w:styleId="WW8Num8z0">
    <w:name w:val="WW8Num8z0"/>
    <w:rsid w:val="00A2286E"/>
    <w:rPr>
      <w:rFonts w:ascii="Symbol" w:hAnsi="Symbol"/>
    </w:rPr>
  </w:style>
  <w:style w:type="character" w:customStyle="1" w:styleId="WW8Num9z0">
    <w:name w:val="WW8Num9z0"/>
    <w:rsid w:val="00A2286E"/>
    <w:rPr>
      <w:rFonts w:ascii="Symbol" w:hAnsi="Symbol"/>
      <w:b/>
      <w:bCs/>
    </w:rPr>
  </w:style>
  <w:style w:type="character" w:customStyle="1" w:styleId="Absatz-Standardschriftart">
    <w:name w:val="Absatz-Standardschriftart"/>
    <w:rsid w:val="00A2286E"/>
  </w:style>
  <w:style w:type="character" w:customStyle="1" w:styleId="WW-Absatz-Standardschriftart">
    <w:name w:val="WW-Absatz-Standardschriftart"/>
    <w:rsid w:val="00A2286E"/>
  </w:style>
  <w:style w:type="character" w:customStyle="1" w:styleId="WW-Absatz-Standardschriftart1">
    <w:name w:val="WW-Absatz-Standardschriftart1"/>
    <w:rsid w:val="00A2286E"/>
  </w:style>
  <w:style w:type="character" w:customStyle="1" w:styleId="WW-Absatz-Standardschriftart11">
    <w:name w:val="WW-Absatz-Standardschriftart11"/>
    <w:rsid w:val="00A2286E"/>
  </w:style>
  <w:style w:type="character" w:customStyle="1" w:styleId="WW-Absatz-Standardschriftart111">
    <w:name w:val="WW-Absatz-Standardschriftart111"/>
    <w:rsid w:val="00A2286E"/>
  </w:style>
  <w:style w:type="character" w:customStyle="1" w:styleId="WW-Absatz-Standardschriftart1111">
    <w:name w:val="WW-Absatz-Standardschriftart1111"/>
    <w:rsid w:val="00A2286E"/>
  </w:style>
  <w:style w:type="character" w:customStyle="1" w:styleId="WW-Absatz-Standardschriftart11111">
    <w:name w:val="WW-Absatz-Standardschriftart11111"/>
    <w:rsid w:val="00A2286E"/>
  </w:style>
  <w:style w:type="character" w:customStyle="1" w:styleId="WW-Absatz-Standardschriftart111111">
    <w:name w:val="WW-Absatz-Standardschriftart111111"/>
    <w:rsid w:val="00A2286E"/>
  </w:style>
  <w:style w:type="character" w:customStyle="1" w:styleId="WW8Num7z0">
    <w:name w:val="WW8Num7z0"/>
    <w:rsid w:val="00A2286E"/>
    <w:rPr>
      <w:rFonts w:ascii="Symbol" w:hAnsi="Symbol"/>
    </w:rPr>
  </w:style>
  <w:style w:type="character" w:customStyle="1" w:styleId="WW8Num10z0">
    <w:name w:val="WW8Num10z0"/>
    <w:rsid w:val="00A2286E"/>
    <w:rPr>
      <w:rFonts w:ascii="Symbol" w:hAnsi="Symbol"/>
    </w:rPr>
  </w:style>
  <w:style w:type="character" w:customStyle="1" w:styleId="WW8Num11z0">
    <w:name w:val="WW8Num11z0"/>
    <w:rsid w:val="00A2286E"/>
    <w:rPr>
      <w:rFonts w:ascii="Symbol" w:hAnsi="Symbol"/>
    </w:rPr>
  </w:style>
  <w:style w:type="character" w:customStyle="1" w:styleId="WW8Num12z0">
    <w:name w:val="WW8Num12z0"/>
    <w:rsid w:val="00A2286E"/>
    <w:rPr>
      <w:rFonts w:ascii="Times New Roman" w:eastAsia="Times New Roman" w:hAnsi="Times New Roman" w:cs="Times New Roman"/>
    </w:rPr>
  </w:style>
  <w:style w:type="character" w:customStyle="1" w:styleId="WW8Num12z1">
    <w:name w:val="WW8Num12z1"/>
    <w:rsid w:val="00A2286E"/>
    <w:rPr>
      <w:rFonts w:ascii="Courier New" w:hAnsi="Courier New"/>
    </w:rPr>
  </w:style>
  <w:style w:type="character" w:customStyle="1" w:styleId="WW8Num12z2">
    <w:name w:val="WW8Num12z2"/>
    <w:rsid w:val="00A2286E"/>
    <w:rPr>
      <w:rFonts w:ascii="Wingdings" w:hAnsi="Wingdings"/>
    </w:rPr>
  </w:style>
  <w:style w:type="character" w:customStyle="1" w:styleId="WW8Num12z3">
    <w:name w:val="WW8Num12z3"/>
    <w:rsid w:val="00A2286E"/>
    <w:rPr>
      <w:rFonts w:ascii="Symbol" w:hAnsi="Symbol"/>
    </w:rPr>
  </w:style>
  <w:style w:type="character" w:customStyle="1" w:styleId="WW8Num13z0">
    <w:name w:val="WW8Num13z0"/>
    <w:rsid w:val="00A2286E"/>
    <w:rPr>
      <w:rFonts w:ascii="Symbol" w:hAnsi="Symbol"/>
    </w:rPr>
  </w:style>
  <w:style w:type="character" w:customStyle="1" w:styleId="WW8Num16z0">
    <w:name w:val="WW8Num16z0"/>
    <w:rsid w:val="00A2286E"/>
    <w:rPr>
      <w:rFonts w:ascii="Symbol" w:hAnsi="Symbol"/>
    </w:rPr>
  </w:style>
  <w:style w:type="character" w:customStyle="1" w:styleId="WW8Num16z1">
    <w:name w:val="WW8Num16z1"/>
    <w:rsid w:val="00A2286E"/>
    <w:rPr>
      <w:rFonts w:ascii="Courier New" w:hAnsi="Courier New" w:cs="Courier New"/>
    </w:rPr>
  </w:style>
  <w:style w:type="character" w:customStyle="1" w:styleId="WW8Num16z2">
    <w:name w:val="WW8Num16z2"/>
    <w:rsid w:val="00A2286E"/>
    <w:rPr>
      <w:rFonts w:ascii="Wingdings" w:hAnsi="Wingdings"/>
    </w:rPr>
  </w:style>
  <w:style w:type="character" w:customStyle="1" w:styleId="WW8Num17z0">
    <w:name w:val="WW8Num17z0"/>
    <w:rsid w:val="00A2286E"/>
    <w:rPr>
      <w:b/>
    </w:rPr>
  </w:style>
  <w:style w:type="character" w:customStyle="1" w:styleId="WW8Num18z0">
    <w:name w:val="WW8Num18z0"/>
    <w:rsid w:val="00A2286E"/>
    <w:rPr>
      <w:rFonts w:ascii="Symbol" w:hAnsi="Symbol"/>
    </w:rPr>
  </w:style>
  <w:style w:type="character" w:customStyle="1" w:styleId="WW8Num19z0">
    <w:name w:val="WW8Num19z0"/>
    <w:rsid w:val="00A2286E"/>
    <w:rPr>
      <w:rFonts w:ascii="Symbol" w:hAnsi="Symbol"/>
    </w:rPr>
  </w:style>
  <w:style w:type="character" w:customStyle="1" w:styleId="WW8Num20z0">
    <w:name w:val="WW8Num20z0"/>
    <w:rsid w:val="00A2286E"/>
    <w:rPr>
      <w:rFonts w:ascii="Wingdings" w:hAnsi="Wingdings"/>
    </w:rPr>
  </w:style>
  <w:style w:type="character" w:customStyle="1" w:styleId="WW8Num22z0">
    <w:name w:val="WW8Num22z0"/>
    <w:rsid w:val="00A2286E"/>
    <w:rPr>
      <w:rFonts w:ascii="Wingdings" w:hAnsi="Wingdings"/>
    </w:rPr>
  </w:style>
  <w:style w:type="character" w:customStyle="1" w:styleId="WW8Num24z0">
    <w:name w:val="WW8Num24z0"/>
    <w:rsid w:val="00A2286E"/>
    <w:rPr>
      <w:rFonts w:ascii="Symbol" w:hAnsi="Symbol"/>
    </w:rPr>
  </w:style>
  <w:style w:type="character" w:customStyle="1" w:styleId="WW8Num27z0">
    <w:name w:val="WW8Num27z0"/>
    <w:rsid w:val="00A2286E"/>
    <w:rPr>
      <w:rFonts w:ascii="Symbol" w:hAnsi="Symbol"/>
    </w:rPr>
  </w:style>
  <w:style w:type="character" w:customStyle="1" w:styleId="WW8Num28z0">
    <w:name w:val="WW8Num28z0"/>
    <w:rsid w:val="00A2286E"/>
    <w:rPr>
      <w:rFonts w:ascii="Times New Roman" w:hAnsi="Times New Roman"/>
    </w:rPr>
  </w:style>
  <w:style w:type="character" w:customStyle="1" w:styleId="WW8Num29z0">
    <w:name w:val="WW8Num29z0"/>
    <w:rsid w:val="00A2286E"/>
    <w:rPr>
      <w:rFonts w:ascii="Symbol" w:hAnsi="Symbol"/>
    </w:rPr>
  </w:style>
  <w:style w:type="character" w:customStyle="1" w:styleId="WW8Num31z0">
    <w:name w:val="WW8Num31z0"/>
    <w:rsid w:val="00A2286E"/>
    <w:rPr>
      <w:rFonts w:ascii="Symbol" w:hAnsi="Symbol"/>
    </w:rPr>
  </w:style>
  <w:style w:type="character" w:customStyle="1" w:styleId="WW8Num32z0">
    <w:name w:val="WW8Num32z0"/>
    <w:rsid w:val="00A2286E"/>
    <w:rPr>
      <w:rFonts w:ascii="Symbol" w:hAnsi="Symbol"/>
    </w:rPr>
  </w:style>
  <w:style w:type="character" w:customStyle="1" w:styleId="WW8Num33z0">
    <w:name w:val="WW8Num33z0"/>
    <w:rsid w:val="00A2286E"/>
    <w:rPr>
      <w:rFonts w:ascii="Symbol" w:hAnsi="Symbol"/>
    </w:rPr>
  </w:style>
  <w:style w:type="character" w:customStyle="1" w:styleId="WW8Num35z0">
    <w:name w:val="WW8Num35z0"/>
    <w:rsid w:val="00A2286E"/>
    <w:rPr>
      <w:b/>
    </w:rPr>
  </w:style>
  <w:style w:type="character" w:customStyle="1" w:styleId="WW8Num36z0">
    <w:name w:val="WW8Num36z0"/>
    <w:rsid w:val="00A2286E"/>
    <w:rPr>
      <w:rFonts w:ascii="Symbol" w:hAnsi="Symbol"/>
    </w:rPr>
  </w:style>
  <w:style w:type="character" w:customStyle="1" w:styleId="WW8Num36z1">
    <w:name w:val="WW8Num36z1"/>
    <w:rsid w:val="00A2286E"/>
    <w:rPr>
      <w:rFonts w:ascii="Courier New" w:hAnsi="Courier New" w:cs="Courier New"/>
    </w:rPr>
  </w:style>
  <w:style w:type="character" w:customStyle="1" w:styleId="WW8Num36z2">
    <w:name w:val="WW8Num36z2"/>
    <w:rsid w:val="00A2286E"/>
    <w:rPr>
      <w:rFonts w:ascii="Wingdings" w:hAnsi="Wingdings"/>
    </w:rPr>
  </w:style>
  <w:style w:type="character" w:customStyle="1" w:styleId="WW8Num37z0">
    <w:name w:val="WW8Num37z0"/>
    <w:rsid w:val="00A2286E"/>
    <w:rPr>
      <w:rFonts w:ascii="Symbol" w:hAnsi="Symbol"/>
    </w:rPr>
  </w:style>
  <w:style w:type="character" w:customStyle="1" w:styleId="WW8Num38z0">
    <w:name w:val="WW8Num38z0"/>
    <w:rsid w:val="00A2286E"/>
    <w:rPr>
      <w:rFonts w:ascii="Symbol" w:hAnsi="Symbol"/>
    </w:rPr>
  </w:style>
  <w:style w:type="character" w:customStyle="1" w:styleId="WW8NumSt21z0">
    <w:name w:val="WW8NumSt21z0"/>
    <w:rsid w:val="00A2286E"/>
    <w:rPr>
      <w:rFonts w:ascii="Symbol" w:hAnsi="Symbol"/>
    </w:rPr>
  </w:style>
  <w:style w:type="character" w:customStyle="1" w:styleId="WW8NumSt22z0">
    <w:name w:val="WW8NumSt22z0"/>
    <w:rsid w:val="00A2286E"/>
    <w:rPr>
      <w:rFonts w:ascii="Times New Roman" w:hAnsi="Times New Roman"/>
    </w:rPr>
  </w:style>
  <w:style w:type="character" w:customStyle="1" w:styleId="WW8NumSt23z0">
    <w:name w:val="WW8NumSt23z0"/>
    <w:rsid w:val="00A2286E"/>
    <w:rPr>
      <w:rFonts w:ascii="Symbol" w:hAnsi="Symbol"/>
    </w:rPr>
  </w:style>
  <w:style w:type="character" w:customStyle="1" w:styleId="WW8NumSt26z0">
    <w:name w:val="WW8NumSt26z0"/>
    <w:rsid w:val="00A2286E"/>
    <w:rPr>
      <w:rFonts w:ascii="Symbol" w:hAnsi="Symbol"/>
    </w:rPr>
  </w:style>
  <w:style w:type="character" w:customStyle="1" w:styleId="WW8NumSt27z0">
    <w:name w:val="WW8NumSt27z0"/>
    <w:rsid w:val="00A2286E"/>
    <w:rPr>
      <w:rFonts w:ascii="Times New Roman" w:hAnsi="Times New Roman"/>
    </w:rPr>
  </w:style>
  <w:style w:type="character" w:customStyle="1" w:styleId="WW8NumSt28z0">
    <w:name w:val="WW8NumSt28z0"/>
    <w:rsid w:val="00A2286E"/>
    <w:rPr>
      <w:rFonts w:ascii="Symbol" w:hAnsi="Symbol"/>
    </w:rPr>
  </w:style>
  <w:style w:type="character" w:styleId="Hypertextovodkaz">
    <w:name w:val="Hyperlink"/>
    <w:rsid w:val="00A2286E"/>
    <w:rPr>
      <w:color w:val="0000FF"/>
      <w:u w:val="single"/>
    </w:rPr>
  </w:style>
  <w:style w:type="paragraph" w:customStyle="1" w:styleId="Nadpis">
    <w:name w:val="Nadpis"/>
    <w:basedOn w:val="Normln"/>
    <w:next w:val="Zkladntext"/>
    <w:rsid w:val="00A2286E"/>
    <w:pPr>
      <w:keepNext/>
      <w:spacing w:before="240" w:after="120"/>
    </w:pPr>
    <w:rPr>
      <w:rFonts w:ascii="Arial" w:eastAsia="Tahoma" w:hAnsi="Arial" w:cs="Tahoma"/>
      <w:sz w:val="28"/>
      <w:szCs w:val="28"/>
    </w:rPr>
  </w:style>
  <w:style w:type="paragraph" w:styleId="Zkladntext">
    <w:name w:val="Body Text"/>
    <w:basedOn w:val="Normln"/>
    <w:rsid w:val="00A2286E"/>
    <w:pPr>
      <w:jc w:val="both"/>
    </w:pPr>
    <w:rPr>
      <w:rFonts w:ascii="Garamond" w:hAnsi="Garamond"/>
      <w:sz w:val="24"/>
    </w:rPr>
  </w:style>
  <w:style w:type="paragraph" w:styleId="Seznam">
    <w:name w:val="List"/>
    <w:basedOn w:val="Zkladntext"/>
    <w:rsid w:val="00A2286E"/>
  </w:style>
  <w:style w:type="paragraph" w:customStyle="1" w:styleId="Popisek">
    <w:name w:val="Popisek"/>
    <w:basedOn w:val="Normln"/>
    <w:rsid w:val="00A2286E"/>
    <w:pPr>
      <w:suppressLineNumbers/>
      <w:spacing w:before="120" w:after="120"/>
    </w:pPr>
    <w:rPr>
      <w:i/>
      <w:iCs/>
      <w:sz w:val="24"/>
      <w:szCs w:val="24"/>
    </w:rPr>
  </w:style>
  <w:style w:type="paragraph" w:customStyle="1" w:styleId="Rejstk">
    <w:name w:val="Rejstřík"/>
    <w:basedOn w:val="Normln"/>
    <w:rsid w:val="00A2286E"/>
    <w:pPr>
      <w:suppressLineNumbers/>
    </w:pPr>
  </w:style>
  <w:style w:type="paragraph" w:styleId="Zhlav">
    <w:name w:val="header"/>
    <w:basedOn w:val="Normln"/>
    <w:rsid w:val="00A2286E"/>
    <w:pPr>
      <w:tabs>
        <w:tab w:val="center" w:pos="4536"/>
        <w:tab w:val="right" w:pos="9072"/>
      </w:tabs>
    </w:pPr>
  </w:style>
  <w:style w:type="paragraph" w:styleId="Zpat">
    <w:name w:val="footer"/>
    <w:basedOn w:val="Normln"/>
    <w:rsid w:val="00A2286E"/>
    <w:pPr>
      <w:tabs>
        <w:tab w:val="center" w:pos="4536"/>
        <w:tab w:val="right" w:pos="9072"/>
      </w:tabs>
    </w:pPr>
  </w:style>
  <w:style w:type="paragraph" w:styleId="Zkladntext2">
    <w:name w:val="Body Text 2"/>
    <w:basedOn w:val="Normln"/>
    <w:rsid w:val="00A2286E"/>
    <w:pPr>
      <w:jc w:val="center"/>
    </w:pPr>
    <w:rPr>
      <w:rFonts w:ascii="Garamond" w:hAnsi="Garamond"/>
      <w:sz w:val="24"/>
    </w:rPr>
  </w:style>
  <w:style w:type="paragraph" w:customStyle="1" w:styleId="NormlnIMP">
    <w:name w:val="Normální_IMP"/>
    <w:basedOn w:val="Normln"/>
    <w:rsid w:val="00A2286E"/>
    <w:pPr>
      <w:spacing w:line="228" w:lineRule="auto"/>
    </w:pPr>
  </w:style>
  <w:style w:type="paragraph" w:customStyle="1" w:styleId="ZkladntextIMP">
    <w:name w:val="Základní text_IMP"/>
    <w:basedOn w:val="NormlnIMP"/>
    <w:rsid w:val="00A2286E"/>
    <w:rPr>
      <w:rFonts w:ascii="Garamond" w:hAnsi="Garamond"/>
      <w:sz w:val="24"/>
    </w:rPr>
  </w:style>
  <w:style w:type="paragraph" w:customStyle="1" w:styleId="Nadpis1IMP">
    <w:name w:val="Nadpis 1_IMP"/>
    <w:basedOn w:val="NormlnIMP"/>
    <w:next w:val="NormlnIMP"/>
    <w:rsid w:val="00A2286E"/>
    <w:pPr>
      <w:jc w:val="center"/>
    </w:pPr>
    <w:rPr>
      <w:sz w:val="24"/>
    </w:rPr>
  </w:style>
  <w:style w:type="paragraph" w:customStyle="1" w:styleId="Nadpis2IMP">
    <w:name w:val="Nadpis 2_IMP"/>
    <w:basedOn w:val="NormlnIMP"/>
    <w:next w:val="NormlnIMP"/>
    <w:rsid w:val="00A2286E"/>
    <w:rPr>
      <w:sz w:val="24"/>
    </w:rPr>
  </w:style>
  <w:style w:type="paragraph" w:customStyle="1" w:styleId="Nadpis3IMP">
    <w:name w:val="Nadpis 3_IMP"/>
    <w:basedOn w:val="NormlnIMP"/>
    <w:next w:val="NormlnIMP"/>
    <w:rsid w:val="00A2286E"/>
    <w:pPr>
      <w:jc w:val="center"/>
    </w:pPr>
    <w:rPr>
      <w:rFonts w:ascii="Garamond" w:hAnsi="Garamond"/>
      <w:b/>
      <w:sz w:val="40"/>
    </w:rPr>
  </w:style>
  <w:style w:type="paragraph" w:customStyle="1" w:styleId="Nadpis4IMP">
    <w:name w:val="Nadpis 4_IMP"/>
    <w:basedOn w:val="NormlnIMP"/>
    <w:next w:val="NormlnIMP"/>
    <w:rsid w:val="00A2286E"/>
    <w:rPr>
      <w:rFonts w:ascii="Garamond" w:hAnsi="Garamond"/>
      <w:b/>
      <w:sz w:val="24"/>
    </w:rPr>
  </w:style>
  <w:style w:type="paragraph" w:customStyle="1" w:styleId="Import0">
    <w:name w:val="Import 0"/>
    <w:basedOn w:val="NormlnIMP"/>
    <w:rsid w:val="00A2286E"/>
    <w:pPr>
      <w:spacing w:line="264" w:lineRule="auto"/>
    </w:pPr>
    <w:rPr>
      <w:sz w:val="24"/>
    </w:rPr>
  </w:style>
  <w:style w:type="paragraph" w:customStyle="1" w:styleId="Import12">
    <w:name w:val="Import 12"/>
    <w:basedOn w:val="Import0"/>
    <w:rsid w:val="00A2286E"/>
    <w:pPr>
      <w:tabs>
        <w:tab w:val="left" w:pos="5040"/>
      </w:tabs>
    </w:pPr>
    <w:rPr>
      <w:rFonts w:ascii="Courier New" w:hAnsi="Courier New"/>
    </w:rPr>
  </w:style>
  <w:style w:type="paragraph" w:customStyle="1" w:styleId="Import13">
    <w:name w:val="Import 13"/>
    <w:basedOn w:val="Import0"/>
    <w:rsid w:val="00A2286E"/>
    <w:pPr>
      <w:tabs>
        <w:tab w:val="left" w:pos="5760"/>
      </w:tabs>
    </w:pPr>
    <w:rPr>
      <w:rFonts w:ascii="Courier New" w:hAnsi="Courier New"/>
    </w:rPr>
  </w:style>
  <w:style w:type="paragraph" w:customStyle="1" w:styleId="Poznmka">
    <w:name w:val="Poznámka"/>
    <w:basedOn w:val="ZkladntextIMP"/>
    <w:rsid w:val="00A2286E"/>
    <w:rPr>
      <w:rFonts w:ascii="Times New Roman" w:hAnsi="Times New Roman"/>
      <w:i/>
      <w:sz w:val="20"/>
    </w:rPr>
  </w:style>
  <w:style w:type="paragraph" w:customStyle="1" w:styleId="Import10">
    <w:name w:val="Import 10"/>
    <w:basedOn w:val="Import0"/>
    <w:rsid w:val="00A2286E"/>
    <w:pPr>
      <w:tabs>
        <w:tab w:val="left" w:pos="0"/>
        <w:tab w:val="left" w:pos="162"/>
        <w:tab w:val="left" w:pos="720"/>
        <w:tab w:val="left" w:pos="1584"/>
        <w:tab w:val="left" w:pos="2448"/>
        <w:tab w:val="left" w:pos="3312"/>
        <w:tab w:val="left" w:pos="4176"/>
        <w:tab w:val="left" w:pos="5040"/>
        <w:tab w:val="left" w:pos="5904"/>
        <w:tab w:val="left" w:pos="6768"/>
        <w:tab w:val="left" w:pos="7632"/>
        <w:tab w:val="left" w:pos="8496"/>
        <w:tab w:val="left" w:pos="9360"/>
      </w:tabs>
      <w:ind w:hanging="720"/>
    </w:pPr>
    <w:rPr>
      <w:rFonts w:ascii="Courier New" w:hAnsi="Courier New"/>
      <w:b/>
    </w:rPr>
  </w:style>
  <w:style w:type="paragraph" w:styleId="Zkladntextodsazen">
    <w:name w:val="Body Text Indent"/>
    <w:basedOn w:val="Normln"/>
    <w:rsid w:val="00A2286E"/>
    <w:pPr>
      <w:ind w:left="705" w:hanging="705"/>
    </w:pPr>
    <w:rPr>
      <w:sz w:val="24"/>
    </w:rPr>
  </w:style>
  <w:style w:type="paragraph" w:styleId="Textbubliny">
    <w:name w:val="Balloon Text"/>
    <w:basedOn w:val="Normln"/>
    <w:rsid w:val="00A2286E"/>
    <w:rPr>
      <w:rFonts w:ascii="Tahoma" w:hAnsi="Tahoma" w:cs="Tahoma"/>
      <w:sz w:val="16"/>
      <w:szCs w:val="16"/>
    </w:rPr>
  </w:style>
  <w:style w:type="paragraph" w:customStyle="1" w:styleId="Obsahtabulky">
    <w:name w:val="Obsah tabulky"/>
    <w:basedOn w:val="Normln"/>
    <w:rsid w:val="00A2286E"/>
    <w:pPr>
      <w:suppressLineNumbers/>
    </w:pPr>
  </w:style>
  <w:style w:type="paragraph" w:customStyle="1" w:styleId="Nadpistabulky">
    <w:name w:val="Nadpis tabulky"/>
    <w:basedOn w:val="Obsahtabulky"/>
    <w:rsid w:val="00A2286E"/>
    <w:pPr>
      <w:jc w:val="center"/>
    </w:pPr>
    <w:rPr>
      <w:b/>
      <w:bCs/>
    </w:rPr>
  </w:style>
  <w:style w:type="table" w:styleId="Mkatabulky">
    <w:name w:val="Table Grid"/>
    <w:basedOn w:val="Normlntabulka"/>
    <w:rsid w:val="00B757C7"/>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semiHidden/>
    <w:rsid w:val="00B009B7"/>
    <w:pPr>
      <w:suppressAutoHyphens w:val="0"/>
      <w:ind w:left="426"/>
      <w:jc w:val="both"/>
    </w:pPr>
    <w:rPr>
      <w:rFonts w:ascii="Garamond" w:eastAsia="MS Mincho" w:hAnsi="Garamond"/>
      <w:iCs/>
      <w:sz w:val="24"/>
      <w:lang w:eastAsia="cs-CZ"/>
    </w:rPr>
  </w:style>
  <w:style w:type="paragraph" w:customStyle="1" w:styleId="WW-NormlnIMP">
    <w:name w:val="WW-Normální_IMP"/>
    <w:basedOn w:val="NormlnIMP"/>
    <w:rsid w:val="00907534"/>
    <w:rPr>
      <w:rFonts w:cs="Arial"/>
    </w:rPr>
  </w:style>
  <w:style w:type="paragraph" w:styleId="Zkladntextodsazen2">
    <w:name w:val="Body Text Indent 2"/>
    <w:basedOn w:val="Normln"/>
    <w:rsid w:val="00B22938"/>
    <w:pPr>
      <w:spacing w:after="120" w:line="480" w:lineRule="auto"/>
      <w:ind w:left="283"/>
    </w:pPr>
  </w:style>
  <w:style w:type="paragraph" w:styleId="Zkladntextodsazen3">
    <w:name w:val="Body Text Indent 3"/>
    <w:basedOn w:val="Normln"/>
    <w:rsid w:val="00B22938"/>
    <w:pPr>
      <w:spacing w:after="120"/>
      <w:ind w:left="283"/>
    </w:pPr>
    <w:rPr>
      <w:sz w:val="16"/>
      <w:szCs w:val="16"/>
    </w:rPr>
  </w:style>
  <w:style w:type="paragraph" w:customStyle="1" w:styleId="Odstavecseseznamem1">
    <w:name w:val="Odstavec se seznamem1"/>
    <w:basedOn w:val="Normln"/>
    <w:rsid w:val="00FD330D"/>
    <w:pPr>
      <w:suppressAutoHyphens w:val="0"/>
      <w:ind w:left="720"/>
      <w:contextualSpacing/>
    </w:pPr>
    <w:rPr>
      <w:rFonts w:ascii="Calibri" w:hAnsi="Calibri"/>
      <w:sz w:val="22"/>
      <w:szCs w:val="22"/>
      <w:lang w:eastAsia="en-US"/>
    </w:rPr>
  </w:style>
  <w:style w:type="character" w:customStyle="1" w:styleId="ktykontakthodnota">
    <w:name w:val="kty_kontakt_hodnota"/>
    <w:rsid w:val="00D66FA5"/>
  </w:style>
  <w:style w:type="paragraph" w:styleId="Zkladntext3">
    <w:name w:val="Body Text 3"/>
    <w:basedOn w:val="Normln"/>
    <w:link w:val="Zkladntext3Char"/>
    <w:rsid w:val="00015D3E"/>
    <w:pPr>
      <w:spacing w:after="120"/>
    </w:pPr>
    <w:rPr>
      <w:sz w:val="16"/>
      <w:szCs w:val="16"/>
    </w:rPr>
  </w:style>
  <w:style w:type="character" w:customStyle="1" w:styleId="Zkladntext3Char">
    <w:name w:val="Základní text 3 Char"/>
    <w:link w:val="Zkladntext3"/>
    <w:rsid w:val="00015D3E"/>
    <w:rPr>
      <w:sz w:val="16"/>
      <w:szCs w:val="16"/>
      <w:lang w:eastAsia="ar-SA"/>
    </w:rPr>
  </w:style>
  <w:style w:type="paragraph" w:styleId="Nzev">
    <w:name w:val="Title"/>
    <w:basedOn w:val="Normln"/>
    <w:next w:val="Podtitul"/>
    <w:link w:val="NzevChar"/>
    <w:qFormat/>
    <w:rsid w:val="0093519D"/>
    <w:pPr>
      <w:jc w:val="center"/>
    </w:pPr>
    <w:rPr>
      <w:rFonts w:eastAsia="HG Mincho Light J"/>
      <w:b/>
      <w:color w:val="000000"/>
      <w:sz w:val="32"/>
    </w:rPr>
  </w:style>
  <w:style w:type="character" w:customStyle="1" w:styleId="NzevChar">
    <w:name w:val="Název Char"/>
    <w:link w:val="Nzev"/>
    <w:rsid w:val="0093519D"/>
    <w:rPr>
      <w:rFonts w:eastAsia="HG Mincho Light J"/>
      <w:b/>
      <w:color w:val="000000"/>
      <w:sz w:val="32"/>
    </w:rPr>
  </w:style>
  <w:style w:type="paragraph" w:styleId="Podtitul">
    <w:name w:val="Subtitle"/>
    <w:basedOn w:val="Normln"/>
    <w:next w:val="Normln"/>
    <w:link w:val="PodtitulChar"/>
    <w:qFormat/>
    <w:rsid w:val="0093519D"/>
    <w:pPr>
      <w:spacing w:after="60"/>
      <w:jc w:val="center"/>
      <w:outlineLvl w:val="1"/>
    </w:pPr>
    <w:rPr>
      <w:rFonts w:ascii="Cambria" w:hAnsi="Cambria"/>
      <w:sz w:val="24"/>
      <w:szCs w:val="24"/>
    </w:rPr>
  </w:style>
  <w:style w:type="character" w:customStyle="1" w:styleId="PodtitulChar">
    <w:name w:val="Podtitul Char"/>
    <w:link w:val="Podtitul"/>
    <w:rsid w:val="0093519D"/>
    <w:rPr>
      <w:rFonts w:ascii="Cambria" w:eastAsia="Times New Roman" w:hAnsi="Cambria" w:cs="Times New Roman"/>
      <w:sz w:val="24"/>
      <w:szCs w:val="24"/>
      <w:lang w:eastAsia="ar-SA"/>
    </w:rPr>
  </w:style>
  <w:style w:type="character" w:customStyle="1" w:styleId="apple-converted-space">
    <w:name w:val="apple-converted-space"/>
    <w:basedOn w:val="Standardnpsmoodstavce"/>
    <w:rsid w:val="00F70B5A"/>
  </w:style>
  <w:style w:type="character" w:styleId="Odkaznakoment">
    <w:name w:val="annotation reference"/>
    <w:semiHidden/>
    <w:unhideWhenUsed/>
    <w:rsid w:val="00301269"/>
    <w:rPr>
      <w:sz w:val="16"/>
      <w:szCs w:val="16"/>
    </w:rPr>
  </w:style>
  <w:style w:type="paragraph" w:styleId="Textkomente">
    <w:name w:val="annotation text"/>
    <w:basedOn w:val="Normln"/>
    <w:link w:val="TextkomenteChar"/>
    <w:semiHidden/>
    <w:unhideWhenUsed/>
    <w:rsid w:val="00301269"/>
  </w:style>
  <w:style w:type="character" w:customStyle="1" w:styleId="TextkomenteChar">
    <w:name w:val="Text komentáře Char"/>
    <w:link w:val="Textkomente"/>
    <w:semiHidden/>
    <w:rsid w:val="00301269"/>
    <w:rPr>
      <w:lang w:eastAsia="ar-SA"/>
    </w:rPr>
  </w:style>
  <w:style w:type="paragraph" w:styleId="Pedmtkomente">
    <w:name w:val="annotation subject"/>
    <w:basedOn w:val="Textkomente"/>
    <w:next w:val="Textkomente"/>
    <w:link w:val="PedmtkomenteChar"/>
    <w:semiHidden/>
    <w:unhideWhenUsed/>
    <w:rsid w:val="00301269"/>
    <w:rPr>
      <w:b/>
      <w:bCs/>
    </w:rPr>
  </w:style>
  <w:style w:type="character" w:customStyle="1" w:styleId="PedmtkomenteChar">
    <w:name w:val="Předmět komentáře Char"/>
    <w:link w:val="Pedmtkomente"/>
    <w:semiHidden/>
    <w:rsid w:val="00301269"/>
    <w:rPr>
      <w:b/>
      <w:bCs/>
      <w:lang w:eastAsia="ar-SA"/>
    </w:rPr>
  </w:style>
  <w:style w:type="paragraph" w:styleId="Odstavecseseznamem">
    <w:name w:val="List Paragraph"/>
    <w:basedOn w:val="Normln"/>
    <w:qFormat/>
    <w:rsid w:val="00C20B64"/>
    <w:pPr>
      <w:suppressAutoHyphens w:val="0"/>
      <w:spacing w:after="200" w:line="276" w:lineRule="auto"/>
      <w:ind w:left="720"/>
      <w:contextualSpacing/>
    </w:pPr>
    <w:rPr>
      <w:rFonts w:asciiTheme="minorHAnsi" w:eastAsiaTheme="minorHAnsi" w:hAnsiTheme="minorHAnsi" w:cstheme="minorBidi"/>
      <w:sz w:val="22"/>
      <w:szCs w:val="22"/>
      <w:lang w:val="en-US" w:eastAsia="en-US" w:bidi="en-US"/>
    </w:rPr>
  </w:style>
  <w:style w:type="paragraph" w:customStyle="1" w:styleId="Odstavecseseznamem2">
    <w:name w:val="Odstavec se seznamem2"/>
    <w:basedOn w:val="Normln"/>
    <w:link w:val="ListParagraphChar"/>
    <w:uiPriority w:val="99"/>
    <w:qFormat/>
    <w:rsid w:val="002906FF"/>
    <w:pPr>
      <w:suppressAutoHyphens w:val="0"/>
      <w:ind w:left="720"/>
      <w:contextualSpacing/>
    </w:pPr>
    <w:rPr>
      <w:rFonts w:ascii="Calibri" w:hAnsi="Calibri"/>
      <w:sz w:val="22"/>
      <w:szCs w:val="22"/>
      <w:lang w:eastAsia="en-US"/>
    </w:rPr>
  </w:style>
  <w:style w:type="paragraph" w:customStyle="1" w:styleId="Textpsmene">
    <w:name w:val="Text písmene"/>
    <w:basedOn w:val="Normln"/>
    <w:uiPriority w:val="99"/>
    <w:rsid w:val="002906FF"/>
    <w:pPr>
      <w:suppressAutoHyphens w:val="0"/>
      <w:jc w:val="both"/>
      <w:outlineLvl w:val="7"/>
    </w:pPr>
    <w:rPr>
      <w:rFonts w:ascii="Arial" w:eastAsia="Calibri" w:hAnsi="Arial" w:cs="Arial"/>
      <w:lang w:eastAsia="en-US"/>
    </w:rPr>
  </w:style>
  <w:style w:type="paragraph" w:customStyle="1" w:styleId="Odrazka1">
    <w:name w:val="Odrazka 1"/>
    <w:basedOn w:val="Normln"/>
    <w:link w:val="Odrazka1Char"/>
    <w:rsid w:val="002906FF"/>
    <w:pPr>
      <w:tabs>
        <w:tab w:val="num" w:pos="397"/>
      </w:tabs>
      <w:suppressAutoHyphens w:val="0"/>
      <w:spacing w:before="60" w:after="60" w:line="276" w:lineRule="auto"/>
      <w:ind w:left="397" w:hanging="397"/>
    </w:pPr>
    <w:rPr>
      <w:rFonts w:ascii="Arial" w:eastAsia="Calibri" w:hAnsi="Arial"/>
      <w:lang w:val="en-US" w:eastAsia="en-GB"/>
    </w:rPr>
  </w:style>
  <w:style w:type="character" w:customStyle="1" w:styleId="Odrazka1Char">
    <w:name w:val="Odrazka 1 Char"/>
    <w:link w:val="Odrazka1"/>
    <w:locked/>
    <w:rsid w:val="002906FF"/>
    <w:rPr>
      <w:rFonts w:ascii="Arial" w:eastAsia="Calibri" w:hAnsi="Arial"/>
      <w:lang w:val="en-US" w:eastAsia="en-GB"/>
    </w:rPr>
  </w:style>
  <w:style w:type="character" w:customStyle="1" w:styleId="ListParagraphChar">
    <w:name w:val="List Paragraph Char"/>
    <w:link w:val="Odstavecseseznamem2"/>
    <w:uiPriority w:val="99"/>
    <w:locked/>
    <w:rsid w:val="002906FF"/>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usiness.center.cz/business/pravo/zakony/verejne-zakazky/cast2h5d1.asp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kwGKHHJhLJTXmmCbMM/pRCwTFxLXiZi5IttPkHS7xd8=</DigestValue>
    </Reference>
    <Reference Type="http://www.w3.org/2000/09/xmldsig#Object" URI="#idOfficeObject">
      <DigestMethod Algorithm="http://www.w3.org/2001/04/xmlenc#sha256"/>
      <DigestValue>uCaecC7sAPLi2UpPbAZ2WGk+KRdOcoVMBgLdd9AO5a4=</DigestValue>
    </Reference>
    <Reference Type="http://uri.etsi.org/01903#SignedProperties" URI="#idSignedProperties">
      <Transforms>
        <Transform Algorithm="http://www.w3.org/TR/2001/REC-xml-c14n-20010315"/>
      </Transforms>
      <DigestMethod Algorithm="http://www.w3.org/2001/04/xmlenc#sha256"/>
      <DigestValue>5fC82KIPy9xqZJsbtXx7b0ZWY+7i3iOPXBUzA1BUPfs=</DigestValue>
    </Reference>
  </SignedInfo>
  <SignatureValue>nKKi3SqEDD7f9K36U78psHOrzq4QsHKJ/gXKmooLPb1+JPvF6ywqq1lzkHiR7iKXBroqkQSFid2t
GMbW4fzYmEg6U0Jcyc8eULbORckvtG9DlwcjkkGqkQZYkHTtjBWYUfnuDGMB4PjQMd4A7QXyzrtd
mUKZdv5w4J4sA1UrRxnADPB+NWhPeLj9sRq/9dp2dDfqBHw1LOPsX3+pXM0RkJSNHYxH49HS9O7l
mLbxyy7A6AJGGuPlukyu/0tJuylxrU00PpNxVxQVTUkRs1+ZO3FEmsuJp1XSe7Hj3aDaiLrescNP
7fX1byaUdkRIVFYAjzYkjGSE8mNZsV+pIIrmqQ==</SignatureValue>
  <KeyInfo>
    <X509Data>
      <X509Certificate>MIIGnzCCBYegAwIBAgIDF8f6MA0GCSqGSIb3DQEBCwUAMF8xCzAJBgNVBAYTAkNaMSwwKgYDVQQKDCPEjGVza8OhIHBvxaF0YSwgcy5wLiBbScSMIDQ3MTE0OTgzXTEiMCAGA1UEAxMZUG9zdFNpZ251bSBRdWFsaWZpZWQgQ0EgMjAeFw0xMzEyMTcxMTAyMTRaFw0xNTAxMDYxMTAyMTRaMHExCzAJBgNVBAYTAkNaMSgwJgYDVQQKDB9WSU9MRVRURSwgcy5yLm8uIFtJxIwgMjkyNDIxMjZdMQowCAYDVQQLEwEyMRowGAYDVQQDDBFMZW5rYSBIdcSNw61ub3bDoTEQMA4GA1UEBRMHUDI0MDAyMTCCASIwDQYJKoZIhvcNAQEBBQADggEPADCCAQoCggEBAKnYV1OA1AWN0pcrHg8ByB+BM76q1O10QrrQ497pD4gl1EBMOSeQAzOirEumG26MlzcB3HV2ogdZar6cXWRygj05znFkr9/BfLIxca8hj2DySfrW7o/iglxhWX5b8yVyNoNuYhZO8NSQodVNA7KOnO/wVyGFPu1fkE6Ytm9HU8Zked1a33RgjDbNVLCpdMZKMVhSZfdIfG1xVUdIiCib1V4ulWMEfnEkubB0oiLGdl8MZKs0GsDJMa1PNBw7+I6phYUnw7k/aePTPuuySLSeavx1TQxK3rUd61G0457UVmJ3c8+h6lnFHFh8eX3e7PJ1e+azOb/QjoWdkqYJzgaubIkCAwEAAaOCA1AwggNMME8GA1UdEQRIMEaBHmxlbmthLmh1Y2lub3ZhQHZpb2xldHRlLXNyby5jeqAZBgkrBgEEAdwZAgGgDBMKMTUyOTg5OTc4Oa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KEiEov6aCvT+ahlLSiruhoChnJDANBgkqhkiG9w0BAQsFAAOCAQEAlQx/GmCWYwx5dVX01ImlKDKFKlIKl67SOPupQ7ESOY2uwaczypim5bJE8kCyTOth3nYC/UKXJWVzvbj5HMLhEKOhhiecX/VuBmnSzCi39EAOf9RupRiiiuVoQxOlQSrKkNocOtveTsqr9gbutU5do/CsxOYc1XCsNFkn0dsYPPQQg9l1qhHzhW8uQyRDWIZ+Wyzxi2YzO/Ixs2S4D+PibcQgFOnXeLhUWHj76zSHLNmFiIwBU7SNe0rmzpfGw5PHw0hOEsv5iARb6U9WoU8HHx2/xd11f1VplE+uemziL/IfMcHCqaUD+kgSBDNzG7uQGgpzOVVRqt/ToXSGxIogx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Bbhj3fWgs6JFbRhgREk0Yhp6eK/SBHtnvhV+Q/vNmxU=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R8VWqRUpCTkdY2XVTJy4W9oVw/8KdLF8TP23NN0x5Jw=</DigestValue>
      </Reference>
      <Reference URI="/word/document.xml?ContentType=application/vnd.openxmlformats-officedocument.wordprocessingml.document.main+xml">
        <DigestMethod Algorithm="http://www.w3.org/2001/04/xmlenc#sha256"/>
        <DigestValue>TJjrv/uPns3nGLfEwkXTrT/sclTStUQVCdJxJ9shKvA=</DigestValue>
      </Reference>
      <Reference URI="/word/endnotes.xml?ContentType=application/vnd.openxmlformats-officedocument.wordprocessingml.endnotes+xml">
        <DigestMethod Algorithm="http://www.w3.org/2001/04/xmlenc#sha256"/>
        <DigestValue>24tWGtrqig5U6WaP28n0WrxsgbFPy/ypzX4kcQf2dhw=</DigestValue>
      </Reference>
      <Reference URI="/word/fontTable.xml?ContentType=application/vnd.openxmlformats-officedocument.wordprocessingml.fontTable+xml">
        <DigestMethod Algorithm="http://www.w3.org/2001/04/xmlenc#sha256"/>
        <DigestValue>b3MpUs2TR8HnlfXfigk/jJbIwPJLYi2DQaUZs5xn5FI=</DigestValue>
      </Reference>
      <Reference URI="/word/footer1.xml?ContentType=application/vnd.openxmlformats-officedocument.wordprocessingml.footer+xml">
        <DigestMethod Algorithm="http://www.w3.org/2001/04/xmlenc#sha256"/>
        <DigestValue>KblflLxcW9nMmBHppwO+bRVki6WY523jfqB/huTDs6I=</DigestValue>
      </Reference>
      <Reference URI="/word/footnotes.xml?ContentType=application/vnd.openxmlformats-officedocument.wordprocessingml.footnotes+xml">
        <DigestMethod Algorithm="http://www.w3.org/2001/04/xmlenc#sha256"/>
        <DigestValue>e6dFkFtYvmk1xHwF/f5suAa1Pv2uE24kgodtrKnmqDE=</DigestValue>
      </Reference>
      <Reference URI="/word/header1.xml?ContentType=application/vnd.openxmlformats-officedocument.wordprocessingml.header+xml">
        <DigestMethod Algorithm="http://www.w3.org/2001/04/xmlenc#sha256"/>
        <DigestValue>pcWXLh71ZOlfE65wv5kpSb6cO0Gs18X4T0Nw3Ms27wY=</DigestValue>
      </Reference>
      <Reference URI="/word/media/image1.emf?ContentType=image/x-emf">
        <DigestMethod Algorithm="http://www.w3.org/2001/04/xmlenc#sha256"/>
        <DigestValue>GIeSql/d/aXFGgPXX6IfrcQcHckQNhMkUscPeRrOhok=</DigestValue>
      </Reference>
      <Reference URI="/word/numbering.xml?ContentType=application/vnd.openxmlformats-officedocument.wordprocessingml.numbering+xml">
        <DigestMethod Algorithm="http://www.w3.org/2001/04/xmlenc#sha256"/>
        <DigestValue>HgJyII9uc5p9nFp65CD1LMrP/ygCoS+UvSP/xeK6mu4=</DigestValue>
      </Reference>
      <Reference URI="/word/settings.xml?ContentType=application/vnd.openxmlformats-officedocument.wordprocessingml.settings+xml">
        <DigestMethod Algorithm="http://www.w3.org/2001/04/xmlenc#sha256"/>
        <DigestValue>p10wuyXQoWwKiFo5MMTlLERY4nOcdmKyphfs2tTWXTs=</DigestValue>
      </Reference>
      <Reference URI="/word/styles.xml?ContentType=application/vnd.openxmlformats-officedocument.wordprocessingml.styles+xml">
        <DigestMethod Algorithm="http://www.w3.org/2001/04/xmlenc#sha256"/>
        <DigestValue>6cOL5xpp6mvRA/THM0gt5ofQM898QRckLWiAnRDMXb8=</DigestValue>
      </Reference>
      <Reference URI="/word/stylesWithEffects.xml?ContentType=application/vnd.ms-word.stylesWithEffects+xml">
        <DigestMethod Algorithm="http://www.w3.org/2001/04/xmlenc#sha256"/>
        <DigestValue>Lq8xgXw0+HWsWDsNcEQvSGvNMpD15ZXC9CUH6R9Hqm0=</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poXGM56I8o+GY/Hy8qNnVeVZMtxqBxexWGId8GDnWek=</DigestValue>
      </Reference>
    </Manifest>
    <SignatureProperties>
      <SignatureProperty Id="idSignatureTime" Target="#idPackageSignature">
        <mdssi:SignatureTime xmlns:mdssi="http://schemas.openxmlformats.org/package/2006/digital-signature">
          <mdssi:Format>YYYY-MM-DDThh:mm:ssTZD</mdssi:Format>
          <mdssi:Value>2014-09-24T13:13:48Z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2014-09-24T13:13:48Z</xd:SigningTime>
          <xd:SigningCertificate>
            <xd:Cert>
              <xd:CertDigest>
                <DigestMethod Algorithm="http://www.w3.org/2001/04/xmlenc#sha256"/>
                <DigestValue>brV279xCu81jzkYTHm3CbHo0Pf9QNRiRu+5uK86P1Rw=</DigestValue>
              </xd:CertDigest>
              <xd:IssuerSerial>
                <X509IssuerName>CN=PostSignum Qualified CA 2, O="Česká pošta, s.p. [IČ 47114983]", C=CZ</X509IssuerName>
                <X509SerialNumber>1558522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126</TotalTime>
  <Pages>13</Pages>
  <Words>3909</Words>
  <Characters>23064</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Obsah zadávací dokumentace</vt:lpstr>
    </vt:vector>
  </TitlesOfParts>
  <Company>HP</Company>
  <LinksUpToDate>false</LinksUpToDate>
  <CharactersWithSpaces>26920</CharactersWithSpaces>
  <SharedDoc>false</SharedDoc>
  <HLinks>
    <vt:vector size="12" baseType="variant">
      <vt:variant>
        <vt:i4>7143532</vt:i4>
      </vt:variant>
      <vt:variant>
        <vt:i4>3</vt:i4>
      </vt:variant>
      <vt:variant>
        <vt:i4>0</vt:i4>
      </vt:variant>
      <vt:variant>
        <vt:i4>5</vt:i4>
      </vt:variant>
      <vt:variant>
        <vt:lpwstr>http://business.center.cz/business/pravo/zakony/verejne-zakazky/cast2h5d1.aspx</vt:lpwstr>
      </vt:variant>
      <vt:variant>
        <vt:lpwstr>par54</vt:lpwstr>
      </vt:variant>
      <vt:variant>
        <vt:i4>1638518</vt:i4>
      </vt:variant>
      <vt:variant>
        <vt:i4>0</vt:i4>
      </vt:variant>
      <vt:variant>
        <vt:i4>0</vt:i4>
      </vt:variant>
      <vt:variant>
        <vt:i4>5</vt:i4>
      </vt:variant>
      <vt:variant>
        <vt:lpwstr>mailto:r.kaspar@centrum.cz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 zadávací dokumentace</dc:title>
  <dc:creator>RK</dc:creator>
  <cp:lastModifiedBy>Roman</cp:lastModifiedBy>
  <cp:revision>22</cp:revision>
  <cp:lastPrinted>2014-09-24T12:53:00Z</cp:lastPrinted>
  <dcterms:created xsi:type="dcterms:W3CDTF">2014-08-08T05:17:00Z</dcterms:created>
  <dcterms:modified xsi:type="dcterms:W3CDTF">2014-09-24T12:53:00Z</dcterms:modified>
</cp:coreProperties>
</file>