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2A" w:rsidRPr="00D86BF3" w:rsidRDefault="002E412A" w:rsidP="002E4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 w:val="0"/>
          <w:sz w:val="40"/>
        </w:rPr>
      </w:pPr>
      <w:r w:rsidRPr="00D86BF3">
        <w:rPr>
          <w:rFonts w:ascii="Arial" w:hAnsi="Arial"/>
          <w:b w:val="0"/>
          <w:sz w:val="40"/>
        </w:rPr>
        <w:t xml:space="preserve">F – </w:t>
      </w:r>
      <w:r w:rsidRPr="00D86BF3">
        <w:rPr>
          <w:rFonts w:ascii="Arial" w:hAnsi="Arial" w:cs="Arial"/>
          <w:b w:val="0"/>
          <w:sz w:val="40"/>
        </w:rPr>
        <w:t>technická zpráva</w:t>
      </w:r>
    </w:p>
    <w:p w:rsidR="002E412A" w:rsidRPr="002B6381" w:rsidRDefault="002E412A" w:rsidP="002E412A">
      <w:pPr>
        <w:rPr>
          <w:rFonts w:ascii="Arial" w:hAnsi="Arial" w:cs="Arial"/>
          <w:b w:val="0"/>
          <w:color w:val="FF0000"/>
          <w:sz w:val="20"/>
        </w:rPr>
      </w:pPr>
      <w:r w:rsidRPr="002B6381">
        <w:rPr>
          <w:rFonts w:ascii="Arial" w:hAnsi="Arial" w:cs="Arial"/>
          <w:b w:val="0"/>
          <w:color w:val="FF0000"/>
          <w:sz w:val="20"/>
        </w:rPr>
        <w:t xml:space="preserve"> </w:t>
      </w:r>
    </w:p>
    <w:p w:rsidR="008F6CC6" w:rsidRPr="000E7400" w:rsidRDefault="008F6CC6" w:rsidP="008F6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snapToGrid w:val="0"/>
        </w:rPr>
      </w:pPr>
      <w:r w:rsidRPr="008C151F">
        <w:rPr>
          <w:rFonts w:ascii="Arial" w:hAnsi="Arial" w:cs="Arial"/>
          <w:bCs/>
          <w:snapToGrid w:val="0"/>
        </w:rPr>
        <w:t>ZÁZEMÍ PRO SPORTOVCE</w:t>
      </w:r>
    </w:p>
    <w:p w:rsidR="008F6CC6" w:rsidRPr="000E7400" w:rsidRDefault="008F6CC6" w:rsidP="008F6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snapToGrid w:val="0"/>
          <w:sz w:val="16"/>
          <w:szCs w:val="16"/>
        </w:rPr>
      </w:pPr>
      <w:r w:rsidRPr="000E7400">
        <w:rPr>
          <w:rFonts w:ascii="Arial" w:hAnsi="Arial" w:cs="Arial"/>
          <w:bCs/>
          <w:snapToGrid w:val="0"/>
          <w:sz w:val="16"/>
          <w:szCs w:val="16"/>
        </w:rPr>
        <w:t>ARCHITEKTONICKO STAVEBNÍ ŘEŠENÍ</w:t>
      </w:r>
    </w:p>
    <w:p w:rsidR="008F6CC6" w:rsidRPr="00BC4F80" w:rsidRDefault="008F6CC6" w:rsidP="008F6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 w:val="0"/>
          <w:snapToGrid w:val="0"/>
          <w:sz w:val="16"/>
        </w:rPr>
      </w:pPr>
      <w:r w:rsidRPr="008C151F">
        <w:rPr>
          <w:rFonts w:ascii="Arial" w:hAnsi="Arial" w:cs="Arial"/>
          <w:b w:val="0"/>
          <w:snapToGrid w:val="0"/>
          <w:sz w:val="16"/>
        </w:rPr>
        <w:t>p.č. 297. p.č. 578/4</w:t>
      </w:r>
      <w:r w:rsidRPr="00BC4F80">
        <w:rPr>
          <w:rFonts w:ascii="Arial" w:hAnsi="Arial" w:cs="Arial"/>
          <w:b w:val="0"/>
          <w:snapToGrid w:val="0"/>
          <w:sz w:val="16"/>
        </w:rPr>
        <w:t xml:space="preserve">, kat. úz. </w:t>
      </w:r>
      <w:r>
        <w:rPr>
          <w:rFonts w:ascii="Arial" w:hAnsi="Arial" w:cs="Arial"/>
          <w:b w:val="0"/>
          <w:snapToGrid w:val="0"/>
          <w:sz w:val="16"/>
        </w:rPr>
        <w:t>LEŠTINA</w:t>
      </w:r>
    </w:p>
    <w:p w:rsidR="008F6CC6" w:rsidRPr="000E7400" w:rsidRDefault="008F6CC6" w:rsidP="008F6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napToGrid w:val="0"/>
          <w:sz w:val="16"/>
        </w:rPr>
      </w:pPr>
      <w:r w:rsidRPr="000E7400">
        <w:rPr>
          <w:rFonts w:ascii="Arial" w:hAnsi="Arial" w:cs="Arial"/>
          <w:snapToGrid w:val="0"/>
          <w:sz w:val="16"/>
        </w:rPr>
        <w:t xml:space="preserve">dokumentace pro </w:t>
      </w:r>
      <w:r>
        <w:rPr>
          <w:rFonts w:ascii="Arial" w:hAnsi="Arial" w:cs="Arial"/>
          <w:snapToGrid w:val="0"/>
          <w:sz w:val="16"/>
        </w:rPr>
        <w:t>stavební</w:t>
      </w:r>
      <w:r w:rsidRPr="000E7400">
        <w:rPr>
          <w:rFonts w:ascii="Arial" w:hAnsi="Arial" w:cs="Arial"/>
          <w:snapToGrid w:val="0"/>
          <w:sz w:val="16"/>
        </w:rPr>
        <w:t xml:space="preserve"> řízení</w:t>
      </w:r>
    </w:p>
    <w:p w:rsidR="008F6CC6" w:rsidRPr="00BC4F80" w:rsidRDefault="008F6CC6" w:rsidP="008F6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 w:val="0"/>
          <w:snapToGrid w:val="0"/>
          <w:sz w:val="16"/>
        </w:rPr>
      </w:pPr>
      <w:r w:rsidRPr="008C151F">
        <w:rPr>
          <w:rFonts w:ascii="Arial" w:hAnsi="Arial"/>
          <w:b w:val="0"/>
          <w:snapToGrid w:val="0"/>
          <w:sz w:val="16"/>
        </w:rPr>
        <w:t>INVESTOR: TJ SOKOL LEŠTINA, OKRUŽNÍ 338, 789 71 LEŠTINA, ICO 43961576</w:t>
      </w:r>
    </w:p>
    <w:p w:rsidR="008F6CC6" w:rsidRPr="000E7400" w:rsidRDefault="008F6CC6" w:rsidP="008F6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 w:val="0"/>
          <w:snapToGrid w:val="0"/>
          <w:sz w:val="16"/>
        </w:rPr>
      </w:pPr>
      <w:r w:rsidRPr="000E7400">
        <w:rPr>
          <w:rFonts w:ascii="Arial" w:hAnsi="Arial"/>
          <w:b w:val="0"/>
          <w:snapToGrid w:val="0"/>
          <w:sz w:val="16"/>
        </w:rPr>
        <w:t>PROJEKTANT: ING. KAREL ČERMÁK, NA DRAHÁCH Č.10, ZÁBŘEH 789 10</w:t>
      </w:r>
    </w:p>
    <w:p w:rsidR="008F6CC6" w:rsidRPr="000E7400" w:rsidRDefault="008F6CC6" w:rsidP="008F6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 w:val="0"/>
          <w:snapToGrid w:val="0"/>
          <w:sz w:val="16"/>
        </w:rPr>
      </w:pPr>
      <w:r w:rsidRPr="000E7400">
        <w:rPr>
          <w:rFonts w:ascii="Arial" w:hAnsi="Arial"/>
          <w:b w:val="0"/>
          <w:snapToGrid w:val="0"/>
          <w:sz w:val="16"/>
        </w:rPr>
        <w:t>VYPRACOVAL: MARTIN PLŠEK, TŘEBOVSKÁ 966/5, MOHELNICE 789 85</w:t>
      </w:r>
    </w:p>
    <w:p w:rsidR="008F6CC6" w:rsidRPr="000E7400" w:rsidRDefault="008F6CC6" w:rsidP="008F6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 w:val="0"/>
          <w:snapToGrid w:val="0"/>
          <w:sz w:val="16"/>
        </w:rPr>
      </w:pPr>
      <w:r w:rsidRPr="000E7400">
        <w:rPr>
          <w:rFonts w:ascii="Arial" w:hAnsi="Arial"/>
          <w:b w:val="0"/>
          <w:snapToGrid w:val="0"/>
          <w:sz w:val="16"/>
        </w:rPr>
        <w:t>Z.Č.</w:t>
      </w:r>
      <w:r w:rsidRPr="000E7400">
        <w:t xml:space="preserve"> </w:t>
      </w:r>
      <w:r w:rsidRPr="008C151F">
        <w:rPr>
          <w:rFonts w:ascii="Arial" w:hAnsi="Arial"/>
          <w:b w:val="0"/>
          <w:snapToGrid w:val="0"/>
          <w:sz w:val="16"/>
        </w:rPr>
        <w:t>120310</w:t>
      </w: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ind w:left="1411" w:hanging="1410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CE05C3" w:rsidRPr="002B6381" w:rsidRDefault="00CE05C3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2B6381" w:rsidRDefault="002E412A" w:rsidP="002E412A">
      <w:pPr>
        <w:spacing w:line="260" w:lineRule="exact"/>
        <w:rPr>
          <w:rFonts w:ascii="Arial" w:hAnsi="Arial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  <w:u w:val="single"/>
        </w:rPr>
      </w:pPr>
      <w:r w:rsidRPr="00D86BF3">
        <w:rPr>
          <w:rFonts w:ascii="Arial" w:hAnsi="Arial"/>
          <w:caps w:val="0"/>
          <w:sz w:val="20"/>
          <w:u w:val="single"/>
        </w:rPr>
        <w:lastRenderedPageBreak/>
        <w:t>1. Technická zpráva.</w:t>
      </w: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>a)</w:t>
      </w:r>
      <w:r w:rsidRPr="00D86BF3">
        <w:rPr>
          <w:rFonts w:ascii="Arial" w:hAnsi="Arial"/>
          <w:caps w:val="0"/>
          <w:sz w:val="20"/>
        </w:rPr>
        <w:tab/>
        <w:t>Účel objektu.</w:t>
      </w:r>
    </w:p>
    <w:p w:rsidR="008F6CC6" w:rsidRDefault="00E6464F" w:rsidP="00E6464F">
      <w:pPr>
        <w:tabs>
          <w:tab w:val="left" w:pos="426"/>
        </w:tabs>
        <w:spacing w:line="260" w:lineRule="exact"/>
        <w:ind w:left="426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>S</w:t>
      </w:r>
      <w:r w:rsidR="00CE05C3" w:rsidRPr="00EF4085">
        <w:rPr>
          <w:rFonts w:ascii="Arial" w:hAnsi="Arial"/>
          <w:b w:val="0"/>
          <w:caps w:val="0"/>
          <w:sz w:val="20"/>
        </w:rPr>
        <w:t>távající objekt</w:t>
      </w:r>
      <w:r w:rsidR="008F6CC6">
        <w:rPr>
          <w:rFonts w:ascii="Arial" w:hAnsi="Arial"/>
          <w:b w:val="0"/>
          <w:caps w:val="0"/>
          <w:sz w:val="20"/>
        </w:rPr>
        <w:t>, který slouží jako zázemí pro sportovce, v současné době nevyhovuje provozním nárokům přilehlého sportovního areálu, který se skládá z provozní budovy, dvou fotbalových hřišť a jednoho multifunkčního hřiště pro tenis, volejbal, basketbal ….</w:t>
      </w:r>
      <w:r w:rsidR="00CE05C3" w:rsidRPr="002B6381">
        <w:rPr>
          <w:rFonts w:ascii="Arial" w:hAnsi="Arial"/>
          <w:b w:val="0"/>
          <w:caps w:val="0"/>
          <w:color w:val="FF0000"/>
          <w:sz w:val="20"/>
        </w:rPr>
        <w:t xml:space="preserve"> </w:t>
      </w:r>
      <w:r w:rsidR="00EF4085" w:rsidRPr="004C05B4">
        <w:rPr>
          <w:rFonts w:ascii="Arial" w:hAnsi="Arial"/>
          <w:b w:val="0"/>
          <w:caps w:val="0"/>
          <w:sz w:val="20"/>
        </w:rPr>
        <w:t>Stavebními úpravami a pří</w:t>
      </w:r>
      <w:r w:rsidR="008F6CC6">
        <w:rPr>
          <w:rFonts w:ascii="Arial" w:hAnsi="Arial"/>
          <w:b w:val="0"/>
          <w:caps w:val="0"/>
          <w:sz w:val="20"/>
        </w:rPr>
        <w:t>stavbou stávajícího provozního objektu dojde k celkové modernizaci a úpravě kapacit pro současné požadavky. V 1.NP budou kabiny pro sportovce, tech. zázemí, soc. zařízení, klubovna, výčep. 2.NP vzniknou ubytovací kapacity pro sportovce. Součástí stavebních úprav a přístavby předmětného objektu je i řešení přilehlých ploch k objektu.</w:t>
      </w:r>
    </w:p>
    <w:p w:rsidR="002E412A" w:rsidRPr="002B6381" w:rsidRDefault="002E412A" w:rsidP="002E412A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>b)</w:t>
      </w:r>
      <w:r w:rsidRPr="00D86BF3">
        <w:rPr>
          <w:rFonts w:ascii="Arial" w:hAnsi="Arial"/>
          <w:caps w:val="0"/>
          <w:sz w:val="20"/>
        </w:rPr>
        <w:tab/>
        <w:t>Zásady architektonického, funkčního, dispozičního a výtvarného řešení a řešení vegetačních úprav okolí objektu včetně řešení přístupu a užívání objektu osobami s omezenou schopností pohybu a orientace.</w:t>
      </w:r>
    </w:p>
    <w:p w:rsidR="00EF4085" w:rsidRDefault="00EF4085" w:rsidP="00EF4085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sz w:val="20"/>
        </w:rPr>
      </w:pPr>
      <w:r w:rsidRPr="000A10CD">
        <w:rPr>
          <w:rFonts w:ascii="Arial" w:hAnsi="Arial"/>
          <w:b w:val="0"/>
          <w:caps w:val="0"/>
          <w:sz w:val="20"/>
        </w:rPr>
        <w:t xml:space="preserve">Umístění objektu a jeho orientace ke světovým stranám vychází především z regulativ daného území a požadavků co nejvíce respektovat konfiguraci terénu s ohledem na možnost stávajícího </w:t>
      </w:r>
      <w:r w:rsidR="00AF49EB">
        <w:rPr>
          <w:rFonts w:ascii="Arial" w:hAnsi="Arial"/>
          <w:b w:val="0"/>
          <w:caps w:val="0"/>
          <w:sz w:val="20"/>
        </w:rPr>
        <w:t xml:space="preserve">přístupu a </w:t>
      </w:r>
      <w:r w:rsidRPr="000A10CD">
        <w:rPr>
          <w:rFonts w:ascii="Arial" w:hAnsi="Arial"/>
          <w:b w:val="0"/>
          <w:caps w:val="0"/>
          <w:sz w:val="20"/>
        </w:rPr>
        <w:t>příjezdu z</w:t>
      </w:r>
      <w:r w:rsidR="005845B9">
        <w:rPr>
          <w:rFonts w:ascii="Arial" w:hAnsi="Arial"/>
          <w:b w:val="0"/>
          <w:caps w:val="0"/>
          <w:sz w:val="20"/>
        </w:rPr>
        <w:t xml:space="preserve">e </w:t>
      </w:r>
      <w:r w:rsidR="008F6CC6">
        <w:rPr>
          <w:rFonts w:ascii="Arial" w:hAnsi="Arial"/>
          <w:b w:val="0"/>
          <w:caps w:val="0"/>
          <w:sz w:val="20"/>
        </w:rPr>
        <w:t>severní</w:t>
      </w:r>
      <w:r w:rsidRPr="000A10CD">
        <w:rPr>
          <w:rFonts w:ascii="Arial" w:hAnsi="Arial"/>
          <w:b w:val="0"/>
          <w:caps w:val="0"/>
          <w:sz w:val="20"/>
        </w:rPr>
        <w:t xml:space="preserve"> strany – ze stávající komunikace. </w:t>
      </w:r>
    </w:p>
    <w:p w:rsidR="00AF49EB" w:rsidRDefault="00CB2280" w:rsidP="0035415F">
      <w:pPr>
        <w:tabs>
          <w:tab w:val="left" w:pos="709"/>
          <w:tab w:val="left" w:pos="3828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EF4085" w:rsidRPr="000A10CD">
        <w:rPr>
          <w:rFonts w:ascii="Arial" w:hAnsi="Arial"/>
          <w:b w:val="0"/>
          <w:caps w:val="0"/>
          <w:sz w:val="20"/>
        </w:rPr>
        <w:t xml:space="preserve">Stávající </w:t>
      </w:r>
      <w:r w:rsidR="00AF49EB">
        <w:rPr>
          <w:rFonts w:ascii="Arial" w:hAnsi="Arial"/>
          <w:b w:val="0"/>
          <w:caps w:val="0"/>
          <w:sz w:val="20"/>
        </w:rPr>
        <w:t>objekt</w:t>
      </w:r>
      <w:r w:rsidR="00EF4085" w:rsidRPr="000A10CD">
        <w:rPr>
          <w:rFonts w:ascii="Arial" w:hAnsi="Arial"/>
          <w:b w:val="0"/>
          <w:caps w:val="0"/>
          <w:sz w:val="20"/>
        </w:rPr>
        <w:t xml:space="preserve"> má půdorys</w:t>
      </w:r>
      <w:r w:rsidR="00AF49EB">
        <w:rPr>
          <w:rFonts w:ascii="Arial" w:hAnsi="Arial"/>
          <w:b w:val="0"/>
          <w:caps w:val="0"/>
          <w:sz w:val="20"/>
        </w:rPr>
        <w:t xml:space="preserve"> ve tvaru L</w:t>
      </w:r>
      <w:r w:rsidR="00EF4085" w:rsidRPr="000A10CD">
        <w:rPr>
          <w:rFonts w:ascii="Arial" w:hAnsi="Arial"/>
          <w:b w:val="0"/>
          <w:caps w:val="0"/>
          <w:sz w:val="20"/>
        </w:rPr>
        <w:t xml:space="preserve">. Je </w:t>
      </w:r>
      <w:r w:rsidR="00AF49EB">
        <w:rPr>
          <w:rFonts w:ascii="Arial" w:hAnsi="Arial"/>
          <w:b w:val="0"/>
          <w:caps w:val="0"/>
          <w:sz w:val="20"/>
        </w:rPr>
        <w:t>ne</w:t>
      </w:r>
      <w:r w:rsidR="00EF4085" w:rsidRPr="000A10CD">
        <w:rPr>
          <w:rFonts w:ascii="Arial" w:hAnsi="Arial"/>
          <w:b w:val="0"/>
          <w:caps w:val="0"/>
          <w:sz w:val="20"/>
        </w:rPr>
        <w:t>podsklepený se dvěma nadzemními podlažími</w:t>
      </w:r>
      <w:r w:rsidR="00AF49EB">
        <w:rPr>
          <w:rFonts w:ascii="Arial" w:hAnsi="Arial"/>
          <w:b w:val="0"/>
          <w:caps w:val="0"/>
          <w:sz w:val="20"/>
        </w:rPr>
        <w:t xml:space="preserve">. První část přístavby bude provedena směrem na jih (1.14, 1.24), druhá část přístavby (1.01. klubovna) bude navazovat na severní část stávajícího objektu směrem na východ. </w:t>
      </w:r>
      <w:r w:rsidR="003516BA">
        <w:rPr>
          <w:rFonts w:ascii="Arial" w:hAnsi="Arial"/>
          <w:b w:val="0"/>
          <w:caps w:val="0"/>
          <w:sz w:val="20"/>
        </w:rPr>
        <w:t xml:space="preserve">Část objektu – WC pro návštěvníky utkání (místnost 1.10., 1.11, 1.12, 1.13) </w:t>
      </w:r>
      <w:r w:rsidR="00AB48F3">
        <w:rPr>
          <w:rFonts w:ascii="Arial" w:hAnsi="Arial"/>
          <w:b w:val="0"/>
          <w:caps w:val="0"/>
          <w:sz w:val="20"/>
        </w:rPr>
        <w:t xml:space="preserve">a pergola (1.25) </w:t>
      </w:r>
      <w:r w:rsidR="003516BA">
        <w:rPr>
          <w:rFonts w:ascii="Arial" w:hAnsi="Arial"/>
          <w:b w:val="0"/>
          <w:caps w:val="0"/>
          <w:sz w:val="20"/>
        </w:rPr>
        <w:t xml:space="preserve">nejsou předmětem stavebních úprav, jejich stav je </w:t>
      </w:r>
      <w:r w:rsidR="00D364AE">
        <w:rPr>
          <w:rFonts w:ascii="Arial" w:hAnsi="Arial"/>
          <w:b w:val="0"/>
          <w:caps w:val="0"/>
          <w:sz w:val="20"/>
        </w:rPr>
        <w:t>vyhovující</w:t>
      </w:r>
      <w:r w:rsidR="003516BA">
        <w:rPr>
          <w:rFonts w:ascii="Arial" w:hAnsi="Arial"/>
          <w:b w:val="0"/>
          <w:caps w:val="0"/>
          <w:sz w:val="20"/>
        </w:rPr>
        <w:t>.</w:t>
      </w:r>
      <w:r w:rsidR="0035415F" w:rsidRPr="0035415F">
        <w:rPr>
          <w:rFonts w:ascii="Arial" w:hAnsi="Arial"/>
          <w:b w:val="0"/>
          <w:caps w:val="0"/>
          <w:sz w:val="20"/>
        </w:rPr>
        <w:t xml:space="preserve"> </w:t>
      </w:r>
      <w:r w:rsidR="0035415F">
        <w:rPr>
          <w:rFonts w:ascii="Arial" w:hAnsi="Arial"/>
          <w:b w:val="0"/>
          <w:caps w:val="0"/>
          <w:sz w:val="20"/>
        </w:rPr>
        <w:t>Objekt je nepravidelného půdorysu 14,44m x 31,74m.</w:t>
      </w:r>
    </w:p>
    <w:p w:rsidR="00CB2280" w:rsidRDefault="00CB2280" w:rsidP="0035415F">
      <w:pPr>
        <w:tabs>
          <w:tab w:val="left" w:pos="709"/>
          <w:tab w:val="left" w:pos="3828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</w:p>
    <w:p w:rsidR="00AF49EB" w:rsidRDefault="00EF4085" w:rsidP="00EF4085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sz w:val="20"/>
        </w:rPr>
      </w:pPr>
      <w:r w:rsidRPr="000A10CD">
        <w:rPr>
          <w:rFonts w:ascii="Arial" w:hAnsi="Arial"/>
          <w:b w:val="0"/>
          <w:caps w:val="0"/>
          <w:sz w:val="20"/>
        </w:rPr>
        <w:t xml:space="preserve"> V</w:t>
      </w:r>
      <w:r w:rsidR="00AF49EB">
        <w:rPr>
          <w:rFonts w:ascii="Arial" w:hAnsi="Arial"/>
          <w:b w:val="0"/>
          <w:caps w:val="0"/>
          <w:sz w:val="20"/>
        </w:rPr>
        <w:t> 1.NP vznikne provozní část pro sportoviště s dispozičním řešením:</w:t>
      </w:r>
    </w:p>
    <w:p w:rsidR="003516BA" w:rsidRDefault="00AF49EB" w:rsidP="003516BA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</w:r>
      <w:r w:rsidR="005845B9">
        <w:rPr>
          <w:rFonts w:ascii="Arial" w:hAnsi="Arial"/>
          <w:b w:val="0"/>
          <w:caps w:val="0"/>
          <w:sz w:val="20"/>
        </w:rPr>
        <w:t xml:space="preserve">1.01 – </w:t>
      </w:r>
      <w:r>
        <w:rPr>
          <w:rFonts w:ascii="Arial" w:hAnsi="Arial"/>
          <w:b w:val="0"/>
          <w:caps w:val="0"/>
          <w:sz w:val="20"/>
        </w:rPr>
        <w:t>klubovna I.</w:t>
      </w:r>
      <w:r w:rsidR="003516BA">
        <w:rPr>
          <w:rFonts w:ascii="Arial" w:hAnsi="Arial"/>
          <w:b w:val="0"/>
          <w:caps w:val="0"/>
          <w:sz w:val="20"/>
        </w:rPr>
        <w:tab/>
      </w:r>
      <w:r w:rsidR="003516BA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3516BA">
        <w:rPr>
          <w:rFonts w:ascii="Arial" w:hAnsi="Arial"/>
          <w:b w:val="0"/>
          <w:caps w:val="0"/>
          <w:sz w:val="20"/>
        </w:rPr>
        <w:t>1.14 – garáž pro malotraktor – sekačka + dílna</w:t>
      </w:r>
    </w:p>
    <w:p w:rsidR="003516BA" w:rsidRDefault="005845B9" w:rsidP="003516BA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1.02 – </w:t>
      </w:r>
      <w:r w:rsidR="00AF49EB">
        <w:rPr>
          <w:rFonts w:ascii="Arial" w:hAnsi="Arial"/>
          <w:b w:val="0"/>
          <w:caps w:val="0"/>
          <w:sz w:val="20"/>
        </w:rPr>
        <w:t>klubovna II.</w:t>
      </w:r>
      <w:r w:rsidR="003516BA">
        <w:rPr>
          <w:rFonts w:ascii="Arial" w:hAnsi="Arial"/>
          <w:b w:val="0"/>
          <w:caps w:val="0"/>
          <w:sz w:val="20"/>
        </w:rPr>
        <w:tab/>
      </w:r>
      <w:r w:rsidR="003516BA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3516BA">
        <w:rPr>
          <w:rFonts w:ascii="Arial" w:hAnsi="Arial"/>
          <w:b w:val="0"/>
          <w:caps w:val="0"/>
          <w:sz w:val="20"/>
        </w:rPr>
        <w:t>1.15 – chodba I.</w:t>
      </w:r>
    </w:p>
    <w:p w:rsidR="005845B9" w:rsidRDefault="005845B9" w:rsidP="003516BA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1.03 – </w:t>
      </w:r>
      <w:r w:rsidR="00AF49EB">
        <w:rPr>
          <w:rFonts w:ascii="Arial" w:hAnsi="Arial"/>
          <w:b w:val="0"/>
          <w:caps w:val="0"/>
          <w:sz w:val="20"/>
        </w:rPr>
        <w:t xml:space="preserve">WC pro </w:t>
      </w:r>
      <w:r w:rsidR="003516BA">
        <w:rPr>
          <w:rFonts w:ascii="Arial" w:hAnsi="Arial"/>
          <w:b w:val="0"/>
          <w:caps w:val="0"/>
          <w:sz w:val="20"/>
        </w:rPr>
        <w:t>sport</w:t>
      </w:r>
      <w:r w:rsidR="00A63439">
        <w:rPr>
          <w:rFonts w:ascii="Arial" w:hAnsi="Arial"/>
          <w:b w:val="0"/>
          <w:caps w:val="0"/>
          <w:sz w:val="20"/>
        </w:rPr>
        <w:t>o</w:t>
      </w:r>
      <w:r w:rsidR="003516BA">
        <w:rPr>
          <w:rFonts w:ascii="Arial" w:hAnsi="Arial"/>
          <w:b w:val="0"/>
          <w:caps w:val="0"/>
          <w:sz w:val="20"/>
        </w:rPr>
        <w:t>vce</w:t>
      </w:r>
      <w:r w:rsidR="003516BA">
        <w:rPr>
          <w:rFonts w:ascii="Arial" w:hAnsi="Arial"/>
          <w:b w:val="0"/>
          <w:caps w:val="0"/>
          <w:sz w:val="20"/>
        </w:rPr>
        <w:tab/>
      </w:r>
      <w:r w:rsidR="003516BA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3516BA">
        <w:rPr>
          <w:rFonts w:ascii="Arial" w:hAnsi="Arial"/>
          <w:b w:val="0"/>
          <w:caps w:val="0"/>
          <w:sz w:val="20"/>
        </w:rPr>
        <w:t>1.16 – chodba II.</w:t>
      </w:r>
    </w:p>
    <w:p w:rsidR="003516BA" w:rsidRDefault="005845B9" w:rsidP="003516BA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1.04 – </w:t>
      </w:r>
      <w:r w:rsidR="003516BA">
        <w:rPr>
          <w:rFonts w:ascii="Arial" w:hAnsi="Arial"/>
          <w:b w:val="0"/>
          <w:caps w:val="0"/>
          <w:sz w:val="20"/>
        </w:rPr>
        <w:t xml:space="preserve">WC + sprcha vozíčkáři      </w:t>
      </w:r>
      <w:r w:rsidR="003516BA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3516BA">
        <w:rPr>
          <w:rFonts w:ascii="Arial" w:hAnsi="Arial"/>
          <w:b w:val="0"/>
          <w:caps w:val="0"/>
          <w:sz w:val="20"/>
        </w:rPr>
        <w:t>1.17 – chodba III.</w:t>
      </w:r>
    </w:p>
    <w:p w:rsidR="005845B9" w:rsidRDefault="003516BA" w:rsidP="003516BA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</w:r>
      <w:r w:rsidR="005845B9">
        <w:rPr>
          <w:rFonts w:ascii="Arial" w:hAnsi="Arial"/>
          <w:b w:val="0"/>
          <w:caps w:val="0"/>
          <w:sz w:val="20"/>
        </w:rPr>
        <w:t xml:space="preserve">1.05 – </w:t>
      </w:r>
      <w:r>
        <w:rPr>
          <w:rFonts w:ascii="Arial" w:hAnsi="Arial"/>
          <w:b w:val="0"/>
          <w:caps w:val="0"/>
          <w:sz w:val="20"/>
        </w:rPr>
        <w:t>šatna rozhodčích</w:t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>1.18 – výčep</w:t>
      </w:r>
    </w:p>
    <w:p w:rsidR="005845B9" w:rsidRDefault="005845B9" w:rsidP="003516BA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1.06 – </w:t>
      </w:r>
      <w:r w:rsidR="003516BA">
        <w:rPr>
          <w:rFonts w:ascii="Arial" w:hAnsi="Arial"/>
          <w:b w:val="0"/>
          <w:caps w:val="0"/>
          <w:sz w:val="20"/>
        </w:rPr>
        <w:t>technická místnost</w:t>
      </w:r>
      <w:r w:rsidR="003516BA">
        <w:rPr>
          <w:rFonts w:ascii="Arial" w:hAnsi="Arial"/>
          <w:b w:val="0"/>
          <w:caps w:val="0"/>
          <w:sz w:val="20"/>
        </w:rPr>
        <w:tab/>
      </w:r>
      <w:r w:rsidR="003516BA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3516BA">
        <w:rPr>
          <w:rFonts w:ascii="Arial" w:hAnsi="Arial"/>
          <w:b w:val="0"/>
          <w:caps w:val="0"/>
          <w:sz w:val="20"/>
        </w:rPr>
        <w:t>1.19 – sklad nápojů</w:t>
      </w:r>
    </w:p>
    <w:p w:rsidR="005845B9" w:rsidRDefault="005845B9" w:rsidP="003516BA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1.07 – </w:t>
      </w:r>
      <w:r w:rsidR="003516BA">
        <w:rPr>
          <w:rFonts w:ascii="Arial" w:hAnsi="Arial"/>
          <w:b w:val="0"/>
          <w:caps w:val="0"/>
          <w:sz w:val="20"/>
        </w:rPr>
        <w:t>sklad dresů</w:t>
      </w:r>
      <w:r w:rsidR="007F104E">
        <w:rPr>
          <w:rFonts w:ascii="Arial" w:hAnsi="Arial"/>
          <w:b w:val="0"/>
          <w:caps w:val="0"/>
          <w:sz w:val="20"/>
        </w:rPr>
        <w:t xml:space="preserve"> + skříň na úklidové prostředky</w:t>
      </w:r>
      <w:r w:rsidR="007F104E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3516BA">
        <w:rPr>
          <w:rFonts w:ascii="Arial" w:hAnsi="Arial"/>
          <w:b w:val="0"/>
          <w:caps w:val="0"/>
          <w:sz w:val="20"/>
        </w:rPr>
        <w:t>1.20 – vstup II.</w:t>
      </w:r>
    </w:p>
    <w:p w:rsidR="005845B9" w:rsidRDefault="005845B9" w:rsidP="003516BA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1.08 – </w:t>
      </w:r>
      <w:r w:rsidR="003516BA">
        <w:rPr>
          <w:rFonts w:ascii="Arial" w:hAnsi="Arial"/>
          <w:b w:val="0"/>
          <w:caps w:val="0"/>
          <w:sz w:val="20"/>
        </w:rPr>
        <w:t>sprchy pro sportovce</w:t>
      </w:r>
      <w:r w:rsidR="003516BA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3516BA">
        <w:rPr>
          <w:rFonts w:ascii="Arial" w:hAnsi="Arial"/>
          <w:b w:val="0"/>
          <w:caps w:val="0"/>
          <w:sz w:val="20"/>
        </w:rPr>
        <w:t>1.</w:t>
      </w:r>
      <w:r w:rsidR="007F104E">
        <w:rPr>
          <w:rFonts w:ascii="Arial" w:hAnsi="Arial"/>
          <w:b w:val="0"/>
          <w:caps w:val="0"/>
          <w:sz w:val="20"/>
        </w:rPr>
        <w:t>21</w:t>
      </w:r>
      <w:r w:rsidR="003516BA">
        <w:rPr>
          <w:rFonts w:ascii="Arial" w:hAnsi="Arial"/>
          <w:b w:val="0"/>
          <w:caps w:val="0"/>
          <w:sz w:val="20"/>
        </w:rPr>
        <w:t xml:space="preserve"> – </w:t>
      </w:r>
      <w:r w:rsidR="007F104E">
        <w:rPr>
          <w:rFonts w:ascii="Arial" w:hAnsi="Arial"/>
          <w:b w:val="0"/>
          <w:caps w:val="0"/>
          <w:sz w:val="20"/>
        </w:rPr>
        <w:t>kabiny</w:t>
      </w:r>
      <w:r w:rsidR="003516BA">
        <w:rPr>
          <w:rFonts w:ascii="Arial" w:hAnsi="Arial"/>
          <w:b w:val="0"/>
          <w:caps w:val="0"/>
          <w:sz w:val="20"/>
        </w:rPr>
        <w:t xml:space="preserve"> I.</w:t>
      </w:r>
    </w:p>
    <w:p w:rsidR="005845B9" w:rsidRPr="007F104E" w:rsidRDefault="005845B9" w:rsidP="003516BA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1.09 – </w:t>
      </w:r>
      <w:r w:rsidR="003516BA">
        <w:rPr>
          <w:rFonts w:ascii="Arial" w:hAnsi="Arial"/>
          <w:b w:val="0"/>
          <w:caps w:val="0"/>
          <w:sz w:val="20"/>
        </w:rPr>
        <w:t>vstup I.</w:t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>1.22 – kabiny II.</w:t>
      </w:r>
    </w:p>
    <w:p w:rsidR="005845B9" w:rsidRDefault="005845B9" w:rsidP="003516BA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1.10 – </w:t>
      </w:r>
      <w:r w:rsidR="003516BA">
        <w:rPr>
          <w:rFonts w:ascii="Arial" w:hAnsi="Arial"/>
          <w:b w:val="0"/>
          <w:caps w:val="0"/>
          <w:sz w:val="20"/>
        </w:rPr>
        <w:t xml:space="preserve">umývárna pro WC </w:t>
      </w:r>
      <w:r w:rsidR="007F104E">
        <w:rPr>
          <w:rFonts w:ascii="Arial" w:hAnsi="Arial"/>
          <w:b w:val="0"/>
          <w:caps w:val="0"/>
          <w:sz w:val="20"/>
        </w:rPr>
        <w:t>–</w:t>
      </w:r>
      <w:r w:rsidR="003516BA">
        <w:rPr>
          <w:rFonts w:ascii="Arial" w:hAnsi="Arial"/>
          <w:b w:val="0"/>
          <w:caps w:val="0"/>
          <w:sz w:val="20"/>
        </w:rPr>
        <w:t xml:space="preserve"> návštěvníci</w:t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>1.23 – kabiny III.</w:t>
      </w:r>
    </w:p>
    <w:p w:rsidR="005845B9" w:rsidRDefault="005845B9" w:rsidP="003516BA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1.11 – </w:t>
      </w:r>
      <w:r w:rsidR="003516BA">
        <w:rPr>
          <w:rFonts w:ascii="Arial" w:hAnsi="Arial"/>
          <w:b w:val="0"/>
          <w:caps w:val="0"/>
          <w:sz w:val="20"/>
        </w:rPr>
        <w:t xml:space="preserve">WC ženy </w:t>
      </w:r>
      <w:r w:rsidR="007F104E">
        <w:rPr>
          <w:rFonts w:ascii="Arial" w:hAnsi="Arial"/>
          <w:b w:val="0"/>
          <w:caps w:val="0"/>
          <w:sz w:val="20"/>
        </w:rPr>
        <w:t>–</w:t>
      </w:r>
      <w:r w:rsidR="003516BA">
        <w:rPr>
          <w:rFonts w:ascii="Arial" w:hAnsi="Arial"/>
          <w:b w:val="0"/>
          <w:caps w:val="0"/>
          <w:sz w:val="20"/>
        </w:rPr>
        <w:t xml:space="preserve"> návštěvníci</w:t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>1.24 – kabiny IV.</w:t>
      </w:r>
    </w:p>
    <w:p w:rsidR="005845B9" w:rsidRDefault="005845B9" w:rsidP="003516BA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1.12 – </w:t>
      </w:r>
      <w:r w:rsidR="003516BA">
        <w:rPr>
          <w:rFonts w:ascii="Arial" w:hAnsi="Arial"/>
          <w:b w:val="0"/>
          <w:caps w:val="0"/>
          <w:sz w:val="20"/>
        </w:rPr>
        <w:t xml:space="preserve">zádveří </w:t>
      </w:r>
      <w:r w:rsidR="007F104E">
        <w:rPr>
          <w:rFonts w:ascii="Arial" w:hAnsi="Arial"/>
          <w:b w:val="0"/>
          <w:caps w:val="0"/>
          <w:sz w:val="20"/>
        </w:rPr>
        <w:t>–</w:t>
      </w:r>
      <w:r w:rsidR="003516BA">
        <w:rPr>
          <w:rFonts w:ascii="Arial" w:hAnsi="Arial"/>
          <w:b w:val="0"/>
          <w:caps w:val="0"/>
          <w:sz w:val="20"/>
        </w:rPr>
        <w:t xml:space="preserve"> návštěvníci</w:t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7F104E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8F019D">
        <w:rPr>
          <w:rFonts w:ascii="Arial" w:hAnsi="Arial"/>
          <w:b w:val="0"/>
          <w:caps w:val="0"/>
          <w:sz w:val="20"/>
        </w:rPr>
        <w:t>1.25 – pergola</w:t>
      </w:r>
    </w:p>
    <w:p w:rsidR="003516BA" w:rsidRDefault="003516BA" w:rsidP="003516BA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1.13 – WC muži </w:t>
      </w:r>
      <w:r w:rsidR="007F104E">
        <w:rPr>
          <w:rFonts w:ascii="Arial" w:hAnsi="Arial"/>
          <w:b w:val="0"/>
          <w:caps w:val="0"/>
          <w:sz w:val="20"/>
        </w:rPr>
        <w:t>–</w:t>
      </w:r>
      <w:r>
        <w:rPr>
          <w:rFonts w:ascii="Arial" w:hAnsi="Arial"/>
          <w:b w:val="0"/>
          <w:caps w:val="0"/>
          <w:sz w:val="20"/>
        </w:rPr>
        <w:t xml:space="preserve"> návštěvníci</w:t>
      </w:r>
    </w:p>
    <w:p w:rsidR="007F104E" w:rsidRDefault="007F104E" w:rsidP="003516BA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</w:p>
    <w:p w:rsidR="00DB5AEF" w:rsidRDefault="00DB5AEF" w:rsidP="00DB5AEF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sz w:val="20"/>
        </w:rPr>
      </w:pPr>
      <w:r w:rsidRPr="000A10CD">
        <w:rPr>
          <w:rFonts w:ascii="Arial" w:hAnsi="Arial"/>
          <w:b w:val="0"/>
          <w:caps w:val="0"/>
          <w:sz w:val="20"/>
        </w:rPr>
        <w:t>V</w:t>
      </w:r>
      <w:r>
        <w:rPr>
          <w:rFonts w:ascii="Arial" w:hAnsi="Arial"/>
          <w:b w:val="0"/>
          <w:caps w:val="0"/>
          <w:sz w:val="20"/>
        </w:rPr>
        <w:t> 2.NP vzniknou stavebními úpravami ubytovací kapacity pro sportovce max. 20 osob.</w:t>
      </w:r>
    </w:p>
    <w:p w:rsidR="00411BB9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>2.01 –</w:t>
      </w:r>
      <w:r w:rsidR="009D69D7">
        <w:rPr>
          <w:rFonts w:ascii="Arial" w:hAnsi="Arial"/>
          <w:b w:val="0"/>
          <w:caps w:val="0"/>
          <w:sz w:val="20"/>
        </w:rPr>
        <w:t xml:space="preserve"> vstup</w:t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2.18 – c) ložnice</w:t>
      </w:r>
      <w:r w:rsidR="00411BB9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ab/>
      </w:r>
    </w:p>
    <w:p w:rsidR="001747C6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>2.02 – klubovna II.</w:t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2.19 – d) ložnice</w:t>
      </w:r>
    </w:p>
    <w:p w:rsidR="001747C6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2.03 – </w:t>
      </w:r>
      <w:r w:rsidR="009D69D7">
        <w:rPr>
          <w:rFonts w:ascii="Arial" w:hAnsi="Arial"/>
          <w:b w:val="0"/>
          <w:caps w:val="0"/>
          <w:sz w:val="20"/>
        </w:rPr>
        <w:t>chodba I.</w:t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2.20 – d) vstup</w:t>
      </w:r>
    </w:p>
    <w:p w:rsidR="001747C6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2.04 – </w:t>
      </w:r>
      <w:r w:rsidR="009D69D7">
        <w:rPr>
          <w:rFonts w:ascii="Arial" w:hAnsi="Arial"/>
          <w:b w:val="0"/>
          <w:caps w:val="0"/>
          <w:sz w:val="20"/>
        </w:rPr>
        <w:t>chodba II.</w:t>
      </w:r>
      <w:r w:rsidR="009D69D7"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 xml:space="preserve">      </w:t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2.21 – d) koupelna + WC</w:t>
      </w:r>
    </w:p>
    <w:p w:rsidR="001747C6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2.05 – </w:t>
      </w:r>
      <w:r w:rsidR="009D69D7">
        <w:rPr>
          <w:rFonts w:ascii="Arial" w:hAnsi="Arial"/>
          <w:b w:val="0"/>
          <w:caps w:val="0"/>
          <w:sz w:val="20"/>
        </w:rPr>
        <w:t>WC personál pro výčep</w:t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2.22 – d) ložnice</w:t>
      </w:r>
    </w:p>
    <w:p w:rsidR="009D69D7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2.06 – </w:t>
      </w:r>
      <w:r w:rsidR="009D69D7">
        <w:rPr>
          <w:rFonts w:ascii="Arial" w:hAnsi="Arial"/>
          <w:b w:val="0"/>
          <w:caps w:val="0"/>
          <w:sz w:val="20"/>
        </w:rPr>
        <w:t xml:space="preserve">úklidová místnost, sklad úklidových </w:t>
      </w:r>
      <w:r w:rsidR="00137A06">
        <w:rPr>
          <w:rFonts w:ascii="Arial" w:hAnsi="Arial"/>
          <w:b w:val="0"/>
          <w:caps w:val="0"/>
          <w:sz w:val="20"/>
        </w:rPr>
        <w:tab/>
      </w:r>
      <w:r w:rsidR="00137A06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2.23 – e) ložnice</w:t>
      </w:r>
    </w:p>
    <w:p w:rsidR="001747C6" w:rsidRDefault="009D69D7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  <w:t xml:space="preserve">      prostředků a výlevka</w:t>
      </w:r>
      <w:r w:rsidR="001747C6">
        <w:rPr>
          <w:rFonts w:ascii="Arial" w:hAnsi="Arial"/>
          <w:b w:val="0"/>
          <w:caps w:val="0"/>
          <w:sz w:val="20"/>
        </w:rPr>
        <w:tab/>
      </w:r>
      <w:r w:rsidR="001747C6">
        <w:rPr>
          <w:rFonts w:ascii="Arial" w:hAnsi="Arial"/>
          <w:b w:val="0"/>
          <w:caps w:val="0"/>
          <w:sz w:val="20"/>
        </w:rPr>
        <w:tab/>
      </w:r>
      <w:r w:rsidR="001747C6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2.24 – e) koupelna + WC</w:t>
      </w:r>
    </w:p>
    <w:p w:rsidR="001747C6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2.07 – sklad </w:t>
      </w:r>
      <w:r w:rsidR="009D69D7">
        <w:rPr>
          <w:rFonts w:ascii="Arial" w:hAnsi="Arial"/>
          <w:b w:val="0"/>
          <w:caps w:val="0"/>
          <w:sz w:val="20"/>
        </w:rPr>
        <w:t>špinavého prádla</w:t>
      </w:r>
      <w:r w:rsidR="009D69D7">
        <w:rPr>
          <w:rFonts w:ascii="Arial" w:hAnsi="Arial"/>
          <w:b w:val="0"/>
          <w:caps w:val="0"/>
          <w:sz w:val="20"/>
        </w:rPr>
        <w:tab/>
      </w:r>
      <w:r w:rsidR="009D69D7"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2.25 – e) vstup</w:t>
      </w:r>
    </w:p>
    <w:p w:rsidR="001747C6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2.08 – </w:t>
      </w:r>
      <w:r w:rsidR="009D69D7">
        <w:rPr>
          <w:rFonts w:ascii="Arial" w:hAnsi="Arial"/>
          <w:b w:val="0"/>
          <w:caps w:val="0"/>
          <w:sz w:val="20"/>
        </w:rPr>
        <w:t>sklad čistého prádla</w:t>
      </w:r>
      <w:r w:rsidR="009D69D7"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2.26 – e) ložnice</w:t>
      </w:r>
    </w:p>
    <w:p w:rsidR="001747C6" w:rsidRPr="007F104E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2.09 – </w:t>
      </w:r>
      <w:r w:rsidR="009D69D7">
        <w:rPr>
          <w:rFonts w:ascii="Arial" w:hAnsi="Arial"/>
          <w:b w:val="0"/>
          <w:caps w:val="0"/>
          <w:sz w:val="20"/>
        </w:rPr>
        <w:t>a) koupelna + WC</w:t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2.27 – f) ložnice</w:t>
      </w:r>
    </w:p>
    <w:p w:rsidR="001747C6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2.10 – </w:t>
      </w:r>
      <w:r w:rsidR="009D69D7">
        <w:rPr>
          <w:rFonts w:ascii="Arial" w:hAnsi="Arial"/>
          <w:b w:val="0"/>
          <w:caps w:val="0"/>
          <w:sz w:val="20"/>
        </w:rPr>
        <w:t>a) vstup</w:t>
      </w:r>
      <w:r w:rsidR="009D69D7">
        <w:rPr>
          <w:rFonts w:ascii="Arial" w:hAnsi="Arial"/>
          <w:b w:val="0"/>
          <w:caps w:val="0"/>
          <w:sz w:val="20"/>
        </w:rPr>
        <w:tab/>
      </w:r>
      <w:r w:rsidR="009D69D7"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2.28 – f) koupelna + WC</w:t>
      </w:r>
    </w:p>
    <w:p w:rsidR="001747C6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2.11 – </w:t>
      </w:r>
      <w:r w:rsidR="009D69D7">
        <w:rPr>
          <w:rFonts w:ascii="Arial" w:hAnsi="Arial"/>
          <w:b w:val="0"/>
          <w:caps w:val="0"/>
          <w:sz w:val="20"/>
        </w:rPr>
        <w:t>a) ložnice</w:t>
      </w:r>
      <w:r w:rsidR="009D69D7"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2.29 – f) vstup</w:t>
      </w:r>
    </w:p>
    <w:p w:rsidR="001747C6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2.12 – </w:t>
      </w:r>
      <w:r w:rsidR="009D69D7">
        <w:rPr>
          <w:rFonts w:ascii="Arial" w:hAnsi="Arial"/>
          <w:b w:val="0"/>
          <w:caps w:val="0"/>
          <w:sz w:val="20"/>
        </w:rPr>
        <w:t>b) ložnice</w:t>
      </w:r>
      <w:r w:rsidR="009D69D7"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2.30 – f) ložnice</w:t>
      </w:r>
    </w:p>
    <w:p w:rsidR="001747C6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 xml:space="preserve">2.13 – </w:t>
      </w:r>
      <w:r w:rsidR="00137A06">
        <w:rPr>
          <w:rFonts w:ascii="Arial" w:hAnsi="Arial"/>
          <w:b w:val="0"/>
          <w:caps w:val="0"/>
          <w:sz w:val="20"/>
        </w:rPr>
        <w:t>b) koupelna + WC</w:t>
      </w:r>
      <w:r w:rsidR="009D69D7">
        <w:rPr>
          <w:rFonts w:ascii="Arial" w:hAnsi="Arial"/>
          <w:b w:val="0"/>
          <w:caps w:val="0"/>
          <w:sz w:val="20"/>
        </w:rPr>
        <w:tab/>
      </w:r>
      <w:r w:rsidR="009D69D7">
        <w:rPr>
          <w:rFonts w:ascii="Arial" w:hAnsi="Arial"/>
          <w:b w:val="0"/>
          <w:caps w:val="0"/>
          <w:sz w:val="20"/>
        </w:rPr>
        <w:tab/>
      </w:r>
      <w:r w:rsidR="009D69D7">
        <w:rPr>
          <w:rFonts w:ascii="Arial" w:hAnsi="Arial"/>
          <w:b w:val="0"/>
          <w:caps w:val="0"/>
          <w:sz w:val="20"/>
        </w:rPr>
        <w:tab/>
      </w:r>
      <w:r w:rsidR="00137A06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2.31 – g) vstup</w:t>
      </w:r>
    </w:p>
    <w:p w:rsidR="001747C6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>2.</w:t>
      </w:r>
      <w:r w:rsidR="009D69D7">
        <w:rPr>
          <w:rFonts w:ascii="Arial" w:hAnsi="Arial"/>
          <w:b w:val="0"/>
          <w:caps w:val="0"/>
          <w:sz w:val="20"/>
        </w:rPr>
        <w:t>14</w:t>
      </w:r>
      <w:r>
        <w:rPr>
          <w:rFonts w:ascii="Arial" w:hAnsi="Arial"/>
          <w:b w:val="0"/>
          <w:caps w:val="0"/>
          <w:sz w:val="20"/>
        </w:rPr>
        <w:t xml:space="preserve"> – </w:t>
      </w:r>
      <w:r w:rsidR="00137A06">
        <w:rPr>
          <w:rFonts w:ascii="Arial" w:hAnsi="Arial"/>
          <w:b w:val="0"/>
          <w:caps w:val="0"/>
          <w:sz w:val="20"/>
        </w:rPr>
        <w:t>b) vstup</w:t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2.32 – g) koupelna + WC</w:t>
      </w:r>
    </w:p>
    <w:p w:rsidR="001747C6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>2.</w:t>
      </w:r>
      <w:r w:rsidR="009D69D7">
        <w:rPr>
          <w:rFonts w:ascii="Arial" w:hAnsi="Arial"/>
          <w:b w:val="0"/>
          <w:caps w:val="0"/>
          <w:sz w:val="20"/>
        </w:rPr>
        <w:t>15</w:t>
      </w:r>
      <w:r>
        <w:rPr>
          <w:rFonts w:ascii="Arial" w:hAnsi="Arial"/>
          <w:b w:val="0"/>
          <w:caps w:val="0"/>
          <w:sz w:val="20"/>
        </w:rPr>
        <w:t xml:space="preserve"> – </w:t>
      </w:r>
      <w:r w:rsidR="00137A06">
        <w:rPr>
          <w:rFonts w:ascii="Arial" w:hAnsi="Arial"/>
          <w:b w:val="0"/>
          <w:caps w:val="0"/>
          <w:sz w:val="20"/>
        </w:rPr>
        <w:t>b) ložnice</w:t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2.33 – g) ložnice</w:t>
      </w:r>
    </w:p>
    <w:p w:rsidR="001747C6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>2.</w:t>
      </w:r>
      <w:r w:rsidR="009D69D7">
        <w:rPr>
          <w:rFonts w:ascii="Arial" w:hAnsi="Arial"/>
          <w:b w:val="0"/>
          <w:caps w:val="0"/>
          <w:sz w:val="20"/>
        </w:rPr>
        <w:t>16</w:t>
      </w:r>
      <w:r>
        <w:rPr>
          <w:rFonts w:ascii="Arial" w:hAnsi="Arial"/>
          <w:b w:val="0"/>
          <w:caps w:val="0"/>
          <w:sz w:val="20"/>
        </w:rPr>
        <w:t xml:space="preserve"> – </w:t>
      </w:r>
      <w:r w:rsidR="00137A06">
        <w:rPr>
          <w:rFonts w:ascii="Arial" w:hAnsi="Arial"/>
          <w:b w:val="0"/>
          <w:caps w:val="0"/>
          <w:sz w:val="20"/>
        </w:rPr>
        <w:t>c) koupelna + WC</w:t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2.34 – společenská místnost</w:t>
      </w:r>
    </w:p>
    <w:p w:rsidR="001747C6" w:rsidRDefault="001747C6" w:rsidP="00411BB9">
      <w:pPr>
        <w:tabs>
          <w:tab w:val="left" w:pos="426"/>
          <w:tab w:val="left" w:pos="709"/>
          <w:tab w:val="left" w:pos="2835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  <w:t>2.</w:t>
      </w:r>
      <w:r w:rsidR="009D69D7">
        <w:rPr>
          <w:rFonts w:ascii="Arial" w:hAnsi="Arial"/>
          <w:b w:val="0"/>
          <w:caps w:val="0"/>
          <w:sz w:val="20"/>
        </w:rPr>
        <w:t>17</w:t>
      </w:r>
      <w:r>
        <w:rPr>
          <w:rFonts w:ascii="Arial" w:hAnsi="Arial"/>
          <w:b w:val="0"/>
          <w:caps w:val="0"/>
          <w:sz w:val="20"/>
        </w:rPr>
        <w:t xml:space="preserve"> – </w:t>
      </w:r>
      <w:r w:rsidR="00137A06">
        <w:rPr>
          <w:rFonts w:ascii="Arial" w:hAnsi="Arial"/>
          <w:b w:val="0"/>
          <w:caps w:val="0"/>
          <w:sz w:val="20"/>
        </w:rPr>
        <w:t>c) vstup</w:t>
      </w:r>
      <w:r>
        <w:rPr>
          <w:rFonts w:ascii="Arial" w:hAnsi="Arial"/>
          <w:b w:val="0"/>
          <w:caps w:val="0"/>
          <w:sz w:val="20"/>
        </w:rPr>
        <w:t xml:space="preserve">      </w:t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>
        <w:rPr>
          <w:rFonts w:ascii="Arial" w:hAnsi="Arial"/>
          <w:b w:val="0"/>
          <w:caps w:val="0"/>
          <w:sz w:val="20"/>
        </w:rPr>
        <w:tab/>
      </w:r>
      <w:r w:rsidR="00137A06">
        <w:rPr>
          <w:rFonts w:ascii="Arial" w:hAnsi="Arial"/>
          <w:b w:val="0"/>
          <w:caps w:val="0"/>
          <w:sz w:val="20"/>
        </w:rPr>
        <w:tab/>
      </w:r>
      <w:r w:rsidR="0035415F">
        <w:rPr>
          <w:rFonts w:ascii="Arial" w:hAnsi="Arial"/>
          <w:b w:val="0"/>
          <w:caps w:val="0"/>
          <w:sz w:val="20"/>
        </w:rPr>
        <w:tab/>
      </w:r>
      <w:r w:rsidR="00411BB9">
        <w:rPr>
          <w:rFonts w:ascii="Arial" w:hAnsi="Arial"/>
          <w:b w:val="0"/>
          <w:caps w:val="0"/>
          <w:sz w:val="20"/>
        </w:rPr>
        <w:t>2.35 – vstup</w:t>
      </w:r>
    </w:p>
    <w:p w:rsidR="00DE49E2" w:rsidRPr="00CB2280" w:rsidRDefault="00DE49E2" w:rsidP="00DE49E2">
      <w:pPr>
        <w:pStyle w:val="Odstavecseseznamem"/>
        <w:tabs>
          <w:tab w:val="left" w:pos="426"/>
        </w:tabs>
        <w:spacing w:line="260" w:lineRule="exact"/>
        <w:ind w:firstLine="273"/>
        <w:jc w:val="both"/>
        <w:rPr>
          <w:rFonts w:ascii="Arial" w:hAnsi="Arial"/>
          <w:b w:val="0"/>
          <w:caps w:val="0"/>
          <w:sz w:val="20"/>
          <w:u w:val="single"/>
        </w:rPr>
      </w:pPr>
      <w:r w:rsidRPr="00CB2280">
        <w:rPr>
          <w:rFonts w:ascii="Arial" w:hAnsi="Arial"/>
          <w:b w:val="0"/>
          <w:caps w:val="0"/>
          <w:sz w:val="20"/>
          <w:u w:val="single"/>
        </w:rPr>
        <w:lastRenderedPageBreak/>
        <w:t>Popis provozního zařízení a popis provozu</w:t>
      </w:r>
      <w:r w:rsidR="00BC6FAE" w:rsidRPr="00CB2280">
        <w:rPr>
          <w:rFonts w:ascii="Arial" w:hAnsi="Arial"/>
          <w:b w:val="0"/>
          <w:caps w:val="0"/>
          <w:sz w:val="20"/>
          <w:u w:val="single"/>
        </w:rPr>
        <w:t xml:space="preserve"> 1.NP</w:t>
      </w:r>
      <w:r w:rsidRPr="00CB2280">
        <w:rPr>
          <w:rFonts w:ascii="Arial" w:hAnsi="Arial"/>
          <w:b w:val="0"/>
          <w:caps w:val="0"/>
          <w:sz w:val="20"/>
          <w:u w:val="single"/>
        </w:rPr>
        <w:t>:</w:t>
      </w:r>
    </w:p>
    <w:p w:rsidR="00CB2280" w:rsidRPr="0012322B" w:rsidRDefault="00CB2280" w:rsidP="00DE49E2">
      <w:pPr>
        <w:pStyle w:val="Odstavecseseznamem"/>
        <w:tabs>
          <w:tab w:val="left" w:pos="426"/>
        </w:tabs>
        <w:spacing w:line="260" w:lineRule="exact"/>
        <w:ind w:firstLine="273"/>
        <w:jc w:val="both"/>
        <w:rPr>
          <w:rFonts w:ascii="Arial" w:hAnsi="Arial"/>
          <w:b w:val="0"/>
          <w:caps w:val="0"/>
          <w:sz w:val="20"/>
        </w:rPr>
      </w:pPr>
    </w:p>
    <w:p w:rsidR="008F019D" w:rsidRDefault="00DE49E2" w:rsidP="00783E2D">
      <w:pPr>
        <w:tabs>
          <w:tab w:val="left" w:pos="426"/>
        </w:tabs>
        <w:spacing w:line="260" w:lineRule="exact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</w:r>
      <w:r w:rsidRPr="00C85F1B">
        <w:rPr>
          <w:rFonts w:ascii="Arial" w:hAnsi="Arial" w:cs="Arial"/>
          <w:b w:val="0"/>
          <w:caps w:val="0"/>
          <w:sz w:val="20"/>
        </w:rPr>
        <w:t xml:space="preserve">– </w:t>
      </w:r>
      <w:r>
        <w:rPr>
          <w:rFonts w:ascii="Arial" w:hAnsi="Arial" w:cs="Arial"/>
          <w:b w:val="0"/>
          <w:caps w:val="0"/>
          <w:sz w:val="20"/>
        </w:rPr>
        <w:t>místnosti 1.0</w:t>
      </w:r>
      <w:r w:rsidR="001A54DB">
        <w:rPr>
          <w:rFonts w:ascii="Arial" w:hAnsi="Arial" w:cs="Arial"/>
          <w:b w:val="0"/>
          <w:caps w:val="0"/>
          <w:sz w:val="20"/>
        </w:rPr>
        <w:t>1</w:t>
      </w:r>
      <w:r>
        <w:rPr>
          <w:rFonts w:ascii="Arial" w:hAnsi="Arial" w:cs="Arial"/>
          <w:b w:val="0"/>
          <w:caps w:val="0"/>
          <w:sz w:val="20"/>
        </w:rPr>
        <w:t xml:space="preserve"> a </w:t>
      </w:r>
      <w:r w:rsidR="001A54DB">
        <w:rPr>
          <w:rFonts w:ascii="Arial" w:hAnsi="Arial" w:cs="Arial"/>
          <w:b w:val="0"/>
          <w:caps w:val="0"/>
          <w:sz w:val="20"/>
        </w:rPr>
        <w:t>1</w:t>
      </w:r>
      <w:r>
        <w:rPr>
          <w:rFonts w:ascii="Arial" w:hAnsi="Arial" w:cs="Arial"/>
          <w:b w:val="0"/>
          <w:caps w:val="0"/>
          <w:sz w:val="20"/>
        </w:rPr>
        <w:t xml:space="preserve">.02 </w:t>
      </w:r>
      <w:r w:rsidR="001A54DB">
        <w:rPr>
          <w:rFonts w:ascii="Arial" w:hAnsi="Arial" w:cs="Arial"/>
          <w:b w:val="0"/>
          <w:caps w:val="0"/>
          <w:sz w:val="20"/>
        </w:rPr>
        <w:t xml:space="preserve">(klubovna I a klubovna II) jsou určeny pro klubová setkání jednotl. sportovních </w:t>
      </w:r>
      <w:r w:rsidR="001A54DB">
        <w:rPr>
          <w:rFonts w:ascii="Arial" w:hAnsi="Arial" w:cs="Arial"/>
          <w:b w:val="0"/>
          <w:caps w:val="0"/>
          <w:sz w:val="20"/>
        </w:rPr>
        <w:br/>
      </w:r>
      <w:r w:rsidR="001A54DB">
        <w:rPr>
          <w:rFonts w:ascii="Arial" w:hAnsi="Arial" w:cs="Arial"/>
          <w:b w:val="0"/>
          <w:caps w:val="0"/>
          <w:sz w:val="20"/>
        </w:rPr>
        <w:tab/>
        <w:t>oddílů. Pro tyto prostory slouží i výčep</w:t>
      </w:r>
      <w:r w:rsidR="00783E2D">
        <w:rPr>
          <w:rFonts w:ascii="Arial" w:hAnsi="Arial" w:cs="Arial"/>
          <w:b w:val="0"/>
          <w:caps w:val="0"/>
          <w:sz w:val="20"/>
        </w:rPr>
        <w:t xml:space="preserve"> (1.18)</w:t>
      </w:r>
      <w:r w:rsidR="001A54DB">
        <w:rPr>
          <w:rFonts w:ascii="Arial" w:hAnsi="Arial" w:cs="Arial"/>
          <w:b w:val="0"/>
          <w:caps w:val="0"/>
          <w:sz w:val="20"/>
        </w:rPr>
        <w:t xml:space="preserve">, kde se bude čepovat pivo a limonády do plast. kelímků </w:t>
      </w:r>
      <w:r w:rsidR="00783E2D">
        <w:rPr>
          <w:rFonts w:ascii="Arial" w:hAnsi="Arial" w:cs="Arial"/>
          <w:b w:val="0"/>
          <w:caps w:val="0"/>
          <w:sz w:val="20"/>
        </w:rPr>
        <w:t xml:space="preserve">pro </w:t>
      </w:r>
      <w:r w:rsidR="00783E2D">
        <w:rPr>
          <w:rFonts w:ascii="Arial" w:hAnsi="Arial" w:cs="Arial"/>
          <w:b w:val="0"/>
          <w:caps w:val="0"/>
          <w:sz w:val="20"/>
        </w:rPr>
        <w:tab/>
      </w:r>
      <w:r w:rsidR="001A54DB">
        <w:rPr>
          <w:rFonts w:ascii="Arial" w:hAnsi="Arial" w:cs="Arial"/>
          <w:b w:val="0"/>
          <w:caps w:val="0"/>
          <w:sz w:val="20"/>
        </w:rPr>
        <w:t>jedno</w:t>
      </w:r>
      <w:r w:rsidR="00783E2D">
        <w:rPr>
          <w:rFonts w:ascii="Arial" w:hAnsi="Arial" w:cs="Arial"/>
          <w:b w:val="0"/>
          <w:caps w:val="0"/>
          <w:sz w:val="20"/>
        </w:rPr>
        <w:t xml:space="preserve">rázové </w:t>
      </w:r>
      <w:r w:rsidR="001A54DB">
        <w:rPr>
          <w:rFonts w:ascii="Arial" w:hAnsi="Arial" w:cs="Arial"/>
          <w:b w:val="0"/>
          <w:caps w:val="0"/>
          <w:sz w:val="20"/>
        </w:rPr>
        <w:t xml:space="preserve">použití. V době sportovních akcí v areálu bude výčep sloužit i pro výdej čepovaných nápojů do </w:t>
      </w:r>
      <w:r w:rsidR="00783E2D">
        <w:rPr>
          <w:rFonts w:ascii="Arial" w:hAnsi="Arial" w:cs="Arial"/>
          <w:b w:val="0"/>
          <w:caps w:val="0"/>
          <w:sz w:val="20"/>
        </w:rPr>
        <w:br/>
        <w:t xml:space="preserve"> </w:t>
      </w:r>
      <w:r w:rsidR="00783E2D">
        <w:rPr>
          <w:rFonts w:ascii="Arial" w:hAnsi="Arial" w:cs="Arial"/>
          <w:b w:val="0"/>
          <w:caps w:val="0"/>
          <w:sz w:val="20"/>
        </w:rPr>
        <w:tab/>
        <w:t xml:space="preserve">jednorázových </w:t>
      </w:r>
      <w:r w:rsidR="001A54DB">
        <w:rPr>
          <w:rFonts w:ascii="Arial" w:hAnsi="Arial" w:cs="Arial"/>
          <w:b w:val="0"/>
          <w:caps w:val="0"/>
          <w:sz w:val="20"/>
        </w:rPr>
        <w:t>plast. kelímků i pro veřejnost</w:t>
      </w:r>
      <w:r w:rsidR="00783E2D">
        <w:rPr>
          <w:rFonts w:ascii="Arial" w:hAnsi="Arial" w:cs="Arial"/>
          <w:b w:val="0"/>
          <w:caps w:val="0"/>
          <w:sz w:val="20"/>
        </w:rPr>
        <w:t xml:space="preserve"> a to prostřednictvím výdejního okna</w:t>
      </w:r>
      <w:r w:rsidR="008F019D">
        <w:rPr>
          <w:rFonts w:ascii="Arial" w:hAnsi="Arial" w:cs="Arial"/>
          <w:b w:val="0"/>
          <w:caps w:val="0"/>
          <w:sz w:val="20"/>
        </w:rPr>
        <w:t>, přilehlého k pultu</w:t>
      </w:r>
      <w:r w:rsidR="001A54DB">
        <w:rPr>
          <w:rFonts w:ascii="Arial" w:hAnsi="Arial" w:cs="Arial"/>
          <w:b w:val="0"/>
          <w:caps w:val="0"/>
          <w:sz w:val="20"/>
        </w:rPr>
        <w:t xml:space="preserve">. </w:t>
      </w:r>
      <w:r w:rsidR="00783E2D">
        <w:rPr>
          <w:rFonts w:ascii="Arial" w:hAnsi="Arial" w:cs="Arial"/>
          <w:b w:val="0"/>
          <w:caps w:val="0"/>
          <w:sz w:val="20"/>
        </w:rPr>
        <w:t xml:space="preserve">Pro </w:t>
      </w:r>
      <w:r w:rsidR="008F019D">
        <w:rPr>
          <w:rFonts w:ascii="Arial" w:hAnsi="Arial" w:cs="Arial"/>
          <w:b w:val="0"/>
          <w:caps w:val="0"/>
          <w:sz w:val="20"/>
        </w:rPr>
        <w:tab/>
      </w:r>
      <w:r w:rsidR="00783E2D">
        <w:rPr>
          <w:rFonts w:ascii="Arial" w:hAnsi="Arial" w:cs="Arial"/>
          <w:b w:val="0"/>
          <w:caps w:val="0"/>
          <w:sz w:val="20"/>
        </w:rPr>
        <w:t>výčep bude místnost</w:t>
      </w:r>
      <w:r w:rsidR="008F019D">
        <w:rPr>
          <w:rFonts w:ascii="Arial" w:hAnsi="Arial" w:cs="Arial"/>
          <w:b w:val="0"/>
          <w:caps w:val="0"/>
          <w:sz w:val="20"/>
        </w:rPr>
        <w:t xml:space="preserve"> </w:t>
      </w:r>
      <w:r w:rsidR="00783E2D">
        <w:rPr>
          <w:rFonts w:ascii="Arial" w:hAnsi="Arial" w:cs="Arial"/>
          <w:b w:val="0"/>
          <w:caps w:val="0"/>
          <w:sz w:val="20"/>
        </w:rPr>
        <w:t xml:space="preserve">1.19 sloužit jako sklad nápojů. </w:t>
      </w:r>
      <w:r w:rsidR="001A54DB">
        <w:rPr>
          <w:rFonts w:ascii="Arial" w:hAnsi="Arial" w:cs="Arial"/>
          <w:b w:val="0"/>
          <w:caps w:val="0"/>
          <w:sz w:val="20"/>
        </w:rPr>
        <w:t xml:space="preserve">Místnost 1.01. a 1.02 nebude sloužit jako veřejné </w:t>
      </w:r>
      <w:r w:rsidR="008F019D">
        <w:rPr>
          <w:rFonts w:ascii="Arial" w:hAnsi="Arial" w:cs="Arial"/>
          <w:b w:val="0"/>
          <w:caps w:val="0"/>
          <w:sz w:val="20"/>
        </w:rPr>
        <w:tab/>
      </w:r>
      <w:r w:rsidR="001A54DB">
        <w:rPr>
          <w:rFonts w:ascii="Arial" w:hAnsi="Arial" w:cs="Arial"/>
          <w:b w:val="0"/>
          <w:caps w:val="0"/>
          <w:sz w:val="20"/>
        </w:rPr>
        <w:t>zařízení, jen pro po potřeby</w:t>
      </w:r>
      <w:r w:rsidR="008F019D">
        <w:rPr>
          <w:rFonts w:ascii="Arial" w:hAnsi="Arial" w:cs="Arial"/>
          <w:b w:val="0"/>
          <w:caps w:val="0"/>
          <w:sz w:val="20"/>
        </w:rPr>
        <w:t xml:space="preserve"> </w:t>
      </w:r>
      <w:r w:rsidR="001A54DB">
        <w:rPr>
          <w:rFonts w:ascii="Arial" w:hAnsi="Arial" w:cs="Arial"/>
          <w:b w:val="0"/>
          <w:caps w:val="0"/>
          <w:sz w:val="20"/>
        </w:rPr>
        <w:t>sportovních oddílů</w:t>
      </w:r>
      <w:r w:rsidR="008F019D">
        <w:rPr>
          <w:rFonts w:ascii="Arial" w:hAnsi="Arial" w:cs="Arial"/>
          <w:b w:val="0"/>
          <w:caps w:val="0"/>
          <w:sz w:val="20"/>
        </w:rPr>
        <w:t>.</w:t>
      </w:r>
    </w:p>
    <w:p w:rsidR="00CB2280" w:rsidRDefault="001A54DB" w:rsidP="00783E2D">
      <w:pPr>
        <w:tabs>
          <w:tab w:val="left" w:pos="426"/>
        </w:tabs>
        <w:spacing w:line="260" w:lineRule="exact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</w:p>
    <w:p w:rsidR="00783E2D" w:rsidRDefault="00CB2280" w:rsidP="00783E2D">
      <w:pPr>
        <w:tabs>
          <w:tab w:val="left" w:pos="426"/>
        </w:tabs>
        <w:spacing w:line="260" w:lineRule="exact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  <w:r w:rsidR="001A54DB" w:rsidRPr="00C85F1B">
        <w:rPr>
          <w:rFonts w:ascii="Arial" w:hAnsi="Arial" w:cs="Arial"/>
          <w:b w:val="0"/>
          <w:caps w:val="0"/>
          <w:sz w:val="20"/>
        </w:rPr>
        <w:t xml:space="preserve">– </w:t>
      </w:r>
      <w:r w:rsidR="001A54DB">
        <w:rPr>
          <w:rFonts w:ascii="Arial" w:hAnsi="Arial" w:cs="Arial"/>
          <w:b w:val="0"/>
          <w:caps w:val="0"/>
          <w:sz w:val="20"/>
        </w:rPr>
        <w:t xml:space="preserve">pro účely klubového zasedání je určeno soc. zařízení 1.03 – 1.04, soc. zařízení pro vozíčkáře bude sloužit </w:t>
      </w:r>
      <w:r w:rsidR="001A54DB">
        <w:rPr>
          <w:rFonts w:ascii="Arial" w:hAnsi="Arial" w:cs="Arial"/>
          <w:b w:val="0"/>
          <w:caps w:val="0"/>
          <w:sz w:val="20"/>
        </w:rPr>
        <w:tab/>
        <w:t xml:space="preserve">i pro návštěvníky sportovních utkání. Klíč bude u provozovatele výčepu. Na tuto skutečnost budou </w:t>
      </w:r>
      <w:r w:rsidR="001A54DB">
        <w:rPr>
          <w:rFonts w:ascii="Arial" w:hAnsi="Arial" w:cs="Arial"/>
          <w:b w:val="0"/>
          <w:caps w:val="0"/>
          <w:sz w:val="20"/>
        </w:rPr>
        <w:tab/>
        <w:t xml:space="preserve">upozorňovat informační tabule na zdi před vstupem do objektu – místnost 1.20 (vstup II) a 1.10. </w:t>
      </w:r>
    </w:p>
    <w:p w:rsidR="00CB2280" w:rsidRDefault="00783E2D" w:rsidP="00783E2D">
      <w:pPr>
        <w:tabs>
          <w:tab w:val="left" w:pos="426"/>
        </w:tabs>
        <w:spacing w:line="260" w:lineRule="exact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</w:p>
    <w:p w:rsidR="00783E2D" w:rsidRPr="00783E2D" w:rsidRDefault="00CB2280" w:rsidP="00783E2D">
      <w:pPr>
        <w:tabs>
          <w:tab w:val="left" w:pos="426"/>
        </w:tabs>
        <w:spacing w:line="260" w:lineRule="exact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  <w:r w:rsidR="00783E2D" w:rsidRPr="00C85F1B">
        <w:rPr>
          <w:rFonts w:ascii="Arial" w:hAnsi="Arial" w:cs="Arial"/>
          <w:b w:val="0"/>
          <w:caps w:val="0"/>
          <w:sz w:val="20"/>
        </w:rPr>
        <w:t xml:space="preserve">– </w:t>
      </w:r>
      <w:r w:rsidR="001F10A5">
        <w:rPr>
          <w:rFonts w:ascii="Arial" w:hAnsi="Arial" w:cs="Arial"/>
          <w:b w:val="0"/>
          <w:caps w:val="0"/>
          <w:sz w:val="20"/>
        </w:rPr>
        <w:t xml:space="preserve">pro jednoho zaměstnance </w:t>
      </w:r>
      <w:r>
        <w:rPr>
          <w:rFonts w:ascii="Arial" w:hAnsi="Arial" w:cs="Arial"/>
          <w:b w:val="0"/>
          <w:caps w:val="0"/>
          <w:sz w:val="20"/>
        </w:rPr>
        <w:t xml:space="preserve">(jeden muž) </w:t>
      </w:r>
      <w:r w:rsidR="001F10A5">
        <w:rPr>
          <w:rFonts w:ascii="Arial" w:hAnsi="Arial" w:cs="Arial"/>
          <w:b w:val="0"/>
          <w:caps w:val="0"/>
          <w:sz w:val="20"/>
        </w:rPr>
        <w:t>bude sloužit šatna se soc. zařízením v 2.NP – místnost 2.04, 2.05</w:t>
      </w:r>
    </w:p>
    <w:p w:rsidR="00CB2280" w:rsidRDefault="00783E2D" w:rsidP="001A54DB">
      <w:pPr>
        <w:tabs>
          <w:tab w:val="left" w:pos="426"/>
        </w:tabs>
        <w:spacing w:line="260" w:lineRule="exact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</w:p>
    <w:p w:rsidR="00783E2D" w:rsidRDefault="00CB2280" w:rsidP="001A54DB">
      <w:pPr>
        <w:tabs>
          <w:tab w:val="left" w:pos="426"/>
        </w:tabs>
        <w:spacing w:line="260" w:lineRule="exact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  <w:r w:rsidR="00783E2D" w:rsidRPr="00C85F1B">
        <w:rPr>
          <w:rFonts w:ascii="Arial" w:hAnsi="Arial" w:cs="Arial"/>
          <w:b w:val="0"/>
          <w:caps w:val="0"/>
          <w:sz w:val="20"/>
        </w:rPr>
        <w:t xml:space="preserve">– </w:t>
      </w:r>
      <w:r w:rsidR="00783E2D">
        <w:rPr>
          <w:rFonts w:ascii="Arial" w:hAnsi="Arial" w:cs="Arial"/>
          <w:b w:val="0"/>
          <w:caps w:val="0"/>
          <w:sz w:val="20"/>
        </w:rPr>
        <w:t>místnost 1.05. slouží jako šatna rozhodčích</w:t>
      </w:r>
    </w:p>
    <w:p w:rsidR="00CB2280" w:rsidRDefault="00783E2D" w:rsidP="001A54DB">
      <w:pPr>
        <w:tabs>
          <w:tab w:val="left" w:pos="426"/>
        </w:tabs>
        <w:spacing w:line="260" w:lineRule="exact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</w:p>
    <w:p w:rsidR="001A54DB" w:rsidRDefault="00CB2280" w:rsidP="001A54DB">
      <w:pPr>
        <w:tabs>
          <w:tab w:val="left" w:pos="426"/>
        </w:tabs>
        <w:spacing w:line="260" w:lineRule="exact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  <w:r w:rsidR="00783E2D" w:rsidRPr="00C85F1B">
        <w:rPr>
          <w:rFonts w:ascii="Arial" w:hAnsi="Arial" w:cs="Arial"/>
          <w:b w:val="0"/>
          <w:caps w:val="0"/>
          <w:sz w:val="20"/>
        </w:rPr>
        <w:t xml:space="preserve">– </w:t>
      </w:r>
      <w:r w:rsidR="00783E2D">
        <w:rPr>
          <w:rFonts w:ascii="Arial" w:hAnsi="Arial" w:cs="Arial"/>
          <w:b w:val="0"/>
          <w:caps w:val="0"/>
          <w:sz w:val="20"/>
        </w:rPr>
        <w:t>v</w:t>
      </w:r>
      <w:r w:rsidR="008F019D">
        <w:rPr>
          <w:rFonts w:ascii="Arial" w:hAnsi="Arial" w:cs="Arial"/>
          <w:b w:val="0"/>
          <w:caps w:val="0"/>
          <w:sz w:val="20"/>
        </w:rPr>
        <w:t xml:space="preserve"> technické </w:t>
      </w:r>
      <w:r w:rsidR="00783E2D">
        <w:rPr>
          <w:rFonts w:ascii="Arial" w:hAnsi="Arial" w:cs="Arial"/>
          <w:b w:val="0"/>
          <w:caps w:val="0"/>
          <w:sz w:val="20"/>
        </w:rPr>
        <w:t xml:space="preserve">místnosti 1.06. je umístěn elektro. rozvaděč, stávající plynový kotel pro vytápění 1.NP a </w:t>
      </w:r>
      <w:r w:rsidR="008F019D">
        <w:rPr>
          <w:rFonts w:ascii="Arial" w:hAnsi="Arial" w:cs="Arial"/>
          <w:b w:val="0"/>
          <w:caps w:val="0"/>
          <w:sz w:val="20"/>
        </w:rPr>
        <w:tab/>
      </w:r>
      <w:r w:rsidR="00783E2D">
        <w:rPr>
          <w:rFonts w:ascii="Arial" w:hAnsi="Arial" w:cs="Arial"/>
          <w:b w:val="0"/>
          <w:caps w:val="0"/>
          <w:sz w:val="20"/>
        </w:rPr>
        <w:t>stávající</w:t>
      </w:r>
      <w:r w:rsidR="008F019D">
        <w:rPr>
          <w:rFonts w:ascii="Arial" w:hAnsi="Arial" w:cs="Arial"/>
          <w:b w:val="0"/>
          <w:caps w:val="0"/>
          <w:sz w:val="20"/>
        </w:rPr>
        <w:t xml:space="preserve"> </w:t>
      </w:r>
      <w:r w:rsidR="00783E2D">
        <w:rPr>
          <w:rFonts w:ascii="Arial" w:hAnsi="Arial" w:cs="Arial"/>
          <w:b w:val="0"/>
          <w:caps w:val="0"/>
          <w:sz w:val="20"/>
        </w:rPr>
        <w:t>zásobník na TUV</w:t>
      </w:r>
    </w:p>
    <w:p w:rsidR="00CB2280" w:rsidRDefault="00783E2D" w:rsidP="001A54DB">
      <w:pPr>
        <w:tabs>
          <w:tab w:val="left" w:pos="426"/>
        </w:tabs>
        <w:spacing w:line="260" w:lineRule="exact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</w:p>
    <w:p w:rsidR="00783E2D" w:rsidRDefault="00CB2280" w:rsidP="001A54DB">
      <w:pPr>
        <w:tabs>
          <w:tab w:val="left" w:pos="426"/>
        </w:tabs>
        <w:spacing w:line="260" w:lineRule="exact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  <w:r w:rsidR="00783E2D" w:rsidRPr="00C85F1B">
        <w:rPr>
          <w:rFonts w:ascii="Arial" w:hAnsi="Arial" w:cs="Arial"/>
          <w:b w:val="0"/>
          <w:caps w:val="0"/>
          <w:sz w:val="20"/>
        </w:rPr>
        <w:t xml:space="preserve">– </w:t>
      </w:r>
      <w:r w:rsidR="00783E2D">
        <w:rPr>
          <w:rFonts w:ascii="Arial" w:hAnsi="Arial" w:cs="Arial"/>
          <w:b w:val="0"/>
          <w:caps w:val="0"/>
          <w:sz w:val="20"/>
        </w:rPr>
        <w:t xml:space="preserve">místnost 1.07 je určena pro skladování dresů, špinavé dresy po utkání budou ihned odvezeny do prádelny, </w:t>
      </w:r>
      <w:r w:rsidR="00783E2D">
        <w:rPr>
          <w:rFonts w:ascii="Arial" w:hAnsi="Arial" w:cs="Arial"/>
          <w:b w:val="0"/>
          <w:caps w:val="0"/>
          <w:sz w:val="20"/>
        </w:rPr>
        <w:tab/>
        <w:t>zároveň bude v této místnosti umístěna skříň s úklidovými prostředky</w:t>
      </w:r>
    </w:p>
    <w:p w:rsidR="00CB2280" w:rsidRDefault="00783E2D" w:rsidP="00DE49E2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</w:p>
    <w:p w:rsidR="00783E2D" w:rsidRDefault="00CB2280" w:rsidP="00DE49E2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  <w:r w:rsidR="00783E2D" w:rsidRPr="00C85F1B">
        <w:rPr>
          <w:rFonts w:ascii="Arial" w:hAnsi="Arial" w:cs="Arial"/>
          <w:b w:val="0"/>
          <w:caps w:val="0"/>
          <w:sz w:val="20"/>
        </w:rPr>
        <w:t xml:space="preserve">– </w:t>
      </w:r>
      <w:r w:rsidR="00783E2D">
        <w:rPr>
          <w:rFonts w:ascii="Arial" w:hAnsi="Arial" w:cs="Arial"/>
          <w:b w:val="0"/>
          <w:caps w:val="0"/>
          <w:sz w:val="20"/>
        </w:rPr>
        <w:t>místnost 1.08 sprchy pro sportovce</w:t>
      </w:r>
    </w:p>
    <w:p w:rsidR="00CB2280" w:rsidRDefault="00783E2D" w:rsidP="00DE49E2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</w:p>
    <w:p w:rsidR="00783E2D" w:rsidRPr="00783E2D" w:rsidRDefault="00CB2280" w:rsidP="00783E2D">
      <w:pPr>
        <w:tabs>
          <w:tab w:val="left" w:pos="426"/>
        </w:tabs>
        <w:spacing w:line="260" w:lineRule="exact"/>
        <w:ind w:left="360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  <w:r w:rsidR="00783E2D" w:rsidRPr="00C85F1B">
        <w:rPr>
          <w:rFonts w:ascii="Arial" w:hAnsi="Arial" w:cs="Arial"/>
          <w:b w:val="0"/>
          <w:caps w:val="0"/>
          <w:sz w:val="20"/>
        </w:rPr>
        <w:t xml:space="preserve">– </w:t>
      </w:r>
      <w:r w:rsidR="00783E2D">
        <w:rPr>
          <w:rFonts w:ascii="Arial" w:hAnsi="Arial" w:cs="Arial"/>
          <w:b w:val="0"/>
          <w:caps w:val="0"/>
          <w:sz w:val="20"/>
        </w:rPr>
        <w:t xml:space="preserve">místnost </w:t>
      </w:r>
      <w:r w:rsidR="00783E2D">
        <w:rPr>
          <w:rFonts w:ascii="Arial" w:hAnsi="Arial"/>
          <w:b w:val="0"/>
          <w:caps w:val="0"/>
          <w:sz w:val="20"/>
        </w:rPr>
        <w:t xml:space="preserve">1.10, 1.11, 1.12, 1.13 (WC pro veřejnost) nejsou předmětem stavebních úprav, stejně tak i </w:t>
      </w:r>
      <w:r w:rsidR="00783E2D">
        <w:rPr>
          <w:rFonts w:ascii="Arial" w:hAnsi="Arial"/>
          <w:b w:val="0"/>
          <w:caps w:val="0"/>
          <w:sz w:val="20"/>
        </w:rPr>
        <w:tab/>
        <w:t>pergola (1.25)</w:t>
      </w:r>
    </w:p>
    <w:p w:rsidR="00CB2280" w:rsidRDefault="00783E2D" w:rsidP="001F10A5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</w:p>
    <w:p w:rsidR="001F10A5" w:rsidRPr="001F10A5" w:rsidRDefault="00CB2280" w:rsidP="001F10A5">
      <w:pPr>
        <w:tabs>
          <w:tab w:val="left" w:pos="426"/>
        </w:tabs>
        <w:spacing w:line="260" w:lineRule="exact"/>
        <w:ind w:left="360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  <w:r w:rsidR="00783E2D" w:rsidRPr="00C85F1B">
        <w:rPr>
          <w:rFonts w:ascii="Arial" w:hAnsi="Arial" w:cs="Arial"/>
          <w:b w:val="0"/>
          <w:caps w:val="0"/>
          <w:sz w:val="20"/>
        </w:rPr>
        <w:t xml:space="preserve">– </w:t>
      </w:r>
      <w:r w:rsidR="001F10A5">
        <w:rPr>
          <w:rFonts w:ascii="Arial" w:hAnsi="Arial" w:cs="Arial"/>
          <w:b w:val="0"/>
          <w:caps w:val="0"/>
          <w:sz w:val="20"/>
        </w:rPr>
        <w:t>prostory</w:t>
      </w:r>
      <w:r w:rsidR="00783E2D">
        <w:rPr>
          <w:rFonts w:ascii="Arial" w:hAnsi="Arial" w:cs="Arial"/>
          <w:b w:val="0"/>
          <w:caps w:val="0"/>
          <w:sz w:val="20"/>
        </w:rPr>
        <w:t xml:space="preserve"> </w:t>
      </w:r>
      <w:r w:rsidR="00783E2D">
        <w:rPr>
          <w:rFonts w:ascii="Arial" w:hAnsi="Arial"/>
          <w:b w:val="0"/>
          <w:caps w:val="0"/>
          <w:sz w:val="20"/>
        </w:rPr>
        <w:t>1.</w:t>
      </w:r>
      <w:r w:rsidR="001F10A5">
        <w:rPr>
          <w:rFonts w:ascii="Arial" w:hAnsi="Arial"/>
          <w:b w:val="0"/>
          <w:caps w:val="0"/>
          <w:sz w:val="20"/>
        </w:rPr>
        <w:t>21</w:t>
      </w:r>
      <w:r w:rsidR="00783E2D">
        <w:rPr>
          <w:rFonts w:ascii="Arial" w:hAnsi="Arial"/>
          <w:b w:val="0"/>
          <w:caps w:val="0"/>
          <w:sz w:val="20"/>
        </w:rPr>
        <w:t>, 1.</w:t>
      </w:r>
      <w:r w:rsidR="001F10A5">
        <w:rPr>
          <w:rFonts w:ascii="Arial" w:hAnsi="Arial"/>
          <w:b w:val="0"/>
          <w:caps w:val="0"/>
          <w:sz w:val="20"/>
        </w:rPr>
        <w:t>22</w:t>
      </w:r>
      <w:r w:rsidR="00783E2D">
        <w:rPr>
          <w:rFonts w:ascii="Arial" w:hAnsi="Arial"/>
          <w:b w:val="0"/>
          <w:caps w:val="0"/>
          <w:sz w:val="20"/>
        </w:rPr>
        <w:t>, 1.</w:t>
      </w:r>
      <w:r w:rsidR="001F10A5">
        <w:rPr>
          <w:rFonts w:ascii="Arial" w:hAnsi="Arial"/>
          <w:b w:val="0"/>
          <w:caps w:val="0"/>
          <w:sz w:val="20"/>
        </w:rPr>
        <w:t>23</w:t>
      </w:r>
      <w:r w:rsidR="00783E2D">
        <w:rPr>
          <w:rFonts w:ascii="Arial" w:hAnsi="Arial"/>
          <w:b w:val="0"/>
          <w:caps w:val="0"/>
          <w:sz w:val="20"/>
        </w:rPr>
        <w:t>, 1.</w:t>
      </w:r>
      <w:r w:rsidR="001F10A5">
        <w:rPr>
          <w:rFonts w:ascii="Arial" w:hAnsi="Arial"/>
          <w:b w:val="0"/>
          <w:caps w:val="0"/>
          <w:sz w:val="20"/>
        </w:rPr>
        <w:t>24</w:t>
      </w:r>
      <w:r w:rsidR="00783E2D">
        <w:rPr>
          <w:rFonts w:ascii="Arial" w:hAnsi="Arial"/>
          <w:b w:val="0"/>
          <w:caps w:val="0"/>
          <w:sz w:val="20"/>
        </w:rPr>
        <w:t xml:space="preserve"> </w:t>
      </w:r>
      <w:r w:rsidR="001F10A5">
        <w:rPr>
          <w:rFonts w:ascii="Arial" w:hAnsi="Arial"/>
          <w:b w:val="0"/>
          <w:caps w:val="0"/>
          <w:sz w:val="20"/>
        </w:rPr>
        <w:t>slo</w:t>
      </w:r>
      <w:r w:rsidR="00126607">
        <w:rPr>
          <w:rFonts w:ascii="Arial" w:hAnsi="Arial"/>
          <w:b w:val="0"/>
          <w:caps w:val="0"/>
          <w:sz w:val="20"/>
        </w:rPr>
        <w:t>u</w:t>
      </w:r>
      <w:r w:rsidR="001F10A5">
        <w:rPr>
          <w:rFonts w:ascii="Arial" w:hAnsi="Arial"/>
          <w:b w:val="0"/>
          <w:caps w:val="0"/>
          <w:sz w:val="20"/>
        </w:rPr>
        <w:t>ží jako kabiny – převlékárny pro sportovce</w:t>
      </w:r>
    </w:p>
    <w:p w:rsidR="00CB2280" w:rsidRDefault="001F10A5" w:rsidP="00DE49E2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</w:p>
    <w:p w:rsidR="001F10A5" w:rsidRDefault="00CB2280" w:rsidP="00DE49E2">
      <w:pPr>
        <w:tabs>
          <w:tab w:val="left" w:pos="426"/>
        </w:tabs>
        <w:spacing w:line="260" w:lineRule="exact"/>
        <w:ind w:left="360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  <w:r w:rsidR="001F10A5" w:rsidRPr="00C85F1B">
        <w:rPr>
          <w:rFonts w:ascii="Arial" w:hAnsi="Arial" w:cs="Arial"/>
          <w:b w:val="0"/>
          <w:caps w:val="0"/>
          <w:sz w:val="20"/>
        </w:rPr>
        <w:t xml:space="preserve">– </w:t>
      </w:r>
      <w:r w:rsidR="001F10A5">
        <w:rPr>
          <w:rFonts w:ascii="Arial" w:hAnsi="Arial" w:cs="Arial"/>
          <w:b w:val="0"/>
          <w:caps w:val="0"/>
          <w:sz w:val="20"/>
        </w:rPr>
        <w:t xml:space="preserve">místnost </w:t>
      </w:r>
      <w:r w:rsidR="001F10A5">
        <w:rPr>
          <w:rFonts w:ascii="Arial" w:hAnsi="Arial"/>
          <w:b w:val="0"/>
          <w:caps w:val="0"/>
          <w:sz w:val="20"/>
        </w:rPr>
        <w:t xml:space="preserve">1.14 je určena pro parkování sekačky na trávník (malotraktorového typu) </w:t>
      </w:r>
    </w:p>
    <w:p w:rsidR="00783E2D" w:rsidRDefault="00783E2D" w:rsidP="00DE49E2">
      <w:pPr>
        <w:tabs>
          <w:tab w:val="left" w:pos="426"/>
        </w:tabs>
        <w:spacing w:line="260" w:lineRule="exact"/>
        <w:ind w:left="360"/>
        <w:jc w:val="both"/>
        <w:rPr>
          <w:rFonts w:ascii="Arial" w:hAnsi="Arial"/>
          <w:b w:val="0"/>
          <w:caps w:val="0"/>
          <w:sz w:val="20"/>
        </w:rPr>
      </w:pPr>
    </w:p>
    <w:p w:rsidR="00CB2280" w:rsidRDefault="00CB2280" w:rsidP="00DE49E2">
      <w:pPr>
        <w:tabs>
          <w:tab w:val="left" w:pos="426"/>
        </w:tabs>
        <w:spacing w:line="260" w:lineRule="exact"/>
        <w:ind w:left="360"/>
        <w:jc w:val="both"/>
        <w:rPr>
          <w:rFonts w:ascii="Arial" w:hAnsi="Arial"/>
          <w:b w:val="0"/>
          <w:caps w:val="0"/>
          <w:sz w:val="20"/>
        </w:rPr>
      </w:pPr>
    </w:p>
    <w:p w:rsidR="001F10A5" w:rsidRPr="00CB2280" w:rsidRDefault="001F10A5" w:rsidP="001F10A5">
      <w:pPr>
        <w:pStyle w:val="Odstavecseseznamem"/>
        <w:tabs>
          <w:tab w:val="left" w:pos="426"/>
        </w:tabs>
        <w:spacing w:line="260" w:lineRule="exact"/>
        <w:ind w:firstLine="273"/>
        <w:jc w:val="both"/>
        <w:rPr>
          <w:rFonts w:ascii="Arial" w:hAnsi="Arial"/>
          <w:b w:val="0"/>
          <w:caps w:val="0"/>
          <w:sz w:val="20"/>
          <w:u w:val="single"/>
        </w:rPr>
      </w:pPr>
      <w:r w:rsidRPr="00CB2280">
        <w:rPr>
          <w:rFonts w:ascii="Arial" w:hAnsi="Arial"/>
          <w:b w:val="0"/>
          <w:caps w:val="0"/>
          <w:sz w:val="20"/>
          <w:u w:val="single"/>
        </w:rPr>
        <w:t>Popis provozního zařízení a popis provozu 2.NP:</w:t>
      </w:r>
    </w:p>
    <w:p w:rsidR="00CB2280" w:rsidRDefault="00CB2280" w:rsidP="001F10A5">
      <w:pPr>
        <w:tabs>
          <w:tab w:val="left" w:pos="426"/>
        </w:tabs>
        <w:spacing w:line="260" w:lineRule="exact"/>
        <w:ind w:left="360"/>
        <w:jc w:val="both"/>
        <w:rPr>
          <w:rFonts w:ascii="Arial" w:hAnsi="Arial"/>
          <w:b w:val="0"/>
          <w:caps w:val="0"/>
          <w:sz w:val="20"/>
        </w:rPr>
      </w:pPr>
    </w:p>
    <w:p w:rsidR="001F10A5" w:rsidRDefault="001F10A5" w:rsidP="001F10A5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</w:r>
      <w:r w:rsidRPr="00C85F1B">
        <w:rPr>
          <w:rFonts w:ascii="Arial" w:hAnsi="Arial" w:cs="Arial"/>
          <w:b w:val="0"/>
          <w:caps w:val="0"/>
          <w:sz w:val="20"/>
        </w:rPr>
        <w:t xml:space="preserve">– </w:t>
      </w:r>
      <w:r>
        <w:rPr>
          <w:rFonts w:ascii="Arial" w:hAnsi="Arial" w:cs="Arial"/>
          <w:b w:val="0"/>
          <w:caps w:val="0"/>
          <w:sz w:val="20"/>
        </w:rPr>
        <w:t xml:space="preserve">v 2.NP jsou umístěny garsonky pro ubytování sportovců. </w:t>
      </w:r>
    </w:p>
    <w:p w:rsidR="001F10A5" w:rsidRDefault="001F10A5" w:rsidP="001F10A5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ab/>
      </w:r>
      <w:r>
        <w:rPr>
          <w:rFonts w:ascii="Arial" w:hAnsi="Arial" w:cs="Arial"/>
          <w:b w:val="0"/>
          <w:caps w:val="0"/>
          <w:sz w:val="20"/>
        </w:rPr>
        <w:tab/>
        <w:t>jednopokojové s dvěma lůžky 1x</w:t>
      </w:r>
      <w:r>
        <w:rPr>
          <w:rFonts w:ascii="Arial" w:hAnsi="Arial" w:cs="Arial"/>
          <w:b w:val="0"/>
          <w:caps w:val="0"/>
          <w:sz w:val="20"/>
        </w:rPr>
        <w:tab/>
      </w:r>
      <w:r>
        <w:rPr>
          <w:rFonts w:ascii="Arial" w:hAnsi="Arial" w:cs="Arial"/>
          <w:b w:val="0"/>
          <w:caps w:val="0"/>
          <w:sz w:val="20"/>
        </w:rPr>
        <w:tab/>
        <w:t xml:space="preserve">celkem </w:t>
      </w:r>
      <w:r w:rsidR="00CB2280">
        <w:rPr>
          <w:rFonts w:ascii="Arial" w:hAnsi="Arial" w:cs="Arial"/>
          <w:b w:val="0"/>
          <w:caps w:val="0"/>
          <w:sz w:val="20"/>
        </w:rPr>
        <w:t>lůžek 2</w:t>
      </w:r>
      <w:r>
        <w:rPr>
          <w:rFonts w:ascii="Arial" w:hAnsi="Arial" w:cs="Arial"/>
          <w:b w:val="0"/>
          <w:caps w:val="0"/>
          <w:sz w:val="20"/>
        </w:rPr>
        <w:t>x</w:t>
      </w:r>
    </w:p>
    <w:p w:rsidR="001F10A5" w:rsidRDefault="001F10A5" w:rsidP="001F10A5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 xml:space="preserve"> </w:t>
      </w:r>
      <w:r>
        <w:rPr>
          <w:rFonts w:ascii="Arial" w:hAnsi="Arial" w:cs="Arial"/>
          <w:b w:val="0"/>
          <w:caps w:val="0"/>
          <w:sz w:val="20"/>
        </w:rPr>
        <w:tab/>
      </w:r>
      <w:r>
        <w:rPr>
          <w:rFonts w:ascii="Arial" w:hAnsi="Arial" w:cs="Arial"/>
          <w:b w:val="0"/>
          <w:caps w:val="0"/>
          <w:sz w:val="20"/>
        </w:rPr>
        <w:tab/>
        <w:t>jednopokojové s jedním lůžkem 2x</w:t>
      </w:r>
      <w:r>
        <w:rPr>
          <w:rFonts w:ascii="Arial" w:hAnsi="Arial" w:cs="Arial"/>
          <w:b w:val="0"/>
          <w:caps w:val="0"/>
          <w:sz w:val="20"/>
        </w:rPr>
        <w:tab/>
      </w:r>
      <w:r>
        <w:rPr>
          <w:rFonts w:ascii="Arial" w:hAnsi="Arial" w:cs="Arial"/>
          <w:b w:val="0"/>
          <w:caps w:val="0"/>
          <w:sz w:val="20"/>
        </w:rPr>
        <w:tab/>
        <w:t xml:space="preserve">celkem </w:t>
      </w:r>
      <w:r w:rsidR="00CB2280">
        <w:rPr>
          <w:rFonts w:ascii="Arial" w:hAnsi="Arial" w:cs="Arial"/>
          <w:b w:val="0"/>
          <w:caps w:val="0"/>
          <w:sz w:val="20"/>
        </w:rPr>
        <w:t xml:space="preserve">lůžek </w:t>
      </w:r>
      <w:r>
        <w:rPr>
          <w:rFonts w:ascii="Arial" w:hAnsi="Arial" w:cs="Arial"/>
          <w:b w:val="0"/>
          <w:caps w:val="0"/>
          <w:sz w:val="20"/>
        </w:rPr>
        <w:t>2x</w:t>
      </w:r>
    </w:p>
    <w:p w:rsidR="001F10A5" w:rsidRDefault="001F10A5" w:rsidP="001F10A5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ab/>
      </w:r>
      <w:r>
        <w:rPr>
          <w:rFonts w:ascii="Arial" w:hAnsi="Arial" w:cs="Arial"/>
          <w:b w:val="0"/>
          <w:caps w:val="0"/>
          <w:sz w:val="20"/>
        </w:rPr>
        <w:tab/>
        <w:t>dvoupokojové se čtyřmi lužky 4x</w:t>
      </w:r>
      <w:r>
        <w:rPr>
          <w:rFonts w:ascii="Arial" w:hAnsi="Arial" w:cs="Arial"/>
          <w:b w:val="0"/>
          <w:caps w:val="0"/>
          <w:sz w:val="20"/>
        </w:rPr>
        <w:tab/>
      </w:r>
      <w:r>
        <w:rPr>
          <w:rFonts w:ascii="Arial" w:hAnsi="Arial" w:cs="Arial"/>
          <w:b w:val="0"/>
          <w:caps w:val="0"/>
          <w:sz w:val="20"/>
        </w:rPr>
        <w:tab/>
        <w:t xml:space="preserve">celkem </w:t>
      </w:r>
      <w:r w:rsidR="00CB2280">
        <w:rPr>
          <w:rFonts w:ascii="Arial" w:hAnsi="Arial" w:cs="Arial"/>
          <w:b w:val="0"/>
          <w:caps w:val="0"/>
          <w:sz w:val="20"/>
        </w:rPr>
        <w:t>lůžek 16x</w:t>
      </w:r>
    </w:p>
    <w:p w:rsidR="00CB2280" w:rsidRDefault="00CB2280" w:rsidP="001F10A5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celková ubytovací kapacita činí 20 lůžek</w:t>
      </w:r>
    </w:p>
    <w:p w:rsidR="00CB2280" w:rsidRDefault="00CB2280" w:rsidP="001F10A5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</w:p>
    <w:p w:rsidR="00CB2280" w:rsidRDefault="00CB2280" w:rsidP="00CB2280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</w:r>
      <w:r w:rsidRPr="00C85F1B">
        <w:rPr>
          <w:rFonts w:ascii="Arial" w:hAnsi="Arial" w:cs="Arial"/>
          <w:b w:val="0"/>
          <w:caps w:val="0"/>
          <w:sz w:val="20"/>
        </w:rPr>
        <w:t xml:space="preserve">– </w:t>
      </w:r>
      <w:r>
        <w:rPr>
          <w:rFonts w:ascii="Arial" w:hAnsi="Arial" w:cs="Arial"/>
          <w:b w:val="0"/>
          <w:caps w:val="0"/>
          <w:sz w:val="20"/>
        </w:rPr>
        <w:t>místnost 2.04 je šatna pro personál</w:t>
      </w:r>
      <w:r w:rsidR="008F019D">
        <w:rPr>
          <w:rFonts w:ascii="Arial" w:hAnsi="Arial" w:cs="Arial"/>
          <w:b w:val="0"/>
          <w:caps w:val="0"/>
          <w:sz w:val="20"/>
        </w:rPr>
        <w:t xml:space="preserve"> – jeden muž</w:t>
      </w:r>
      <w:r>
        <w:rPr>
          <w:rFonts w:ascii="Arial" w:hAnsi="Arial" w:cs="Arial"/>
          <w:b w:val="0"/>
          <w:caps w:val="0"/>
          <w:sz w:val="20"/>
        </w:rPr>
        <w:t>, 2.05 – WC personál</w:t>
      </w:r>
    </w:p>
    <w:p w:rsidR="00CB2280" w:rsidRDefault="00CB2280" w:rsidP="00CB2280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</w:p>
    <w:p w:rsidR="00CB2280" w:rsidRDefault="00CB2280" w:rsidP="00CB2280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</w:r>
      <w:r w:rsidRPr="00C85F1B">
        <w:rPr>
          <w:rFonts w:ascii="Arial" w:hAnsi="Arial" w:cs="Arial"/>
          <w:b w:val="0"/>
          <w:caps w:val="0"/>
          <w:sz w:val="20"/>
        </w:rPr>
        <w:t xml:space="preserve">– </w:t>
      </w:r>
      <w:r>
        <w:rPr>
          <w:rFonts w:ascii="Arial" w:hAnsi="Arial" w:cs="Arial"/>
          <w:b w:val="0"/>
          <w:caps w:val="0"/>
          <w:sz w:val="20"/>
        </w:rPr>
        <w:t xml:space="preserve">2.07 a 2.08 jsou sklad čistého a špinavého prádla – odvoz do prádelny bude probíhat v případě provozu 1x týdně </w:t>
      </w:r>
    </w:p>
    <w:p w:rsidR="00C418CE" w:rsidRDefault="00CB2280" w:rsidP="00CB2280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br/>
      </w:r>
      <w:r>
        <w:rPr>
          <w:rFonts w:ascii="Arial" w:hAnsi="Arial"/>
          <w:b w:val="0"/>
          <w:caps w:val="0"/>
          <w:sz w:val="20"/>
        </w:rPr>
        <w:tab/>
      </w:r>
      <w:r w:rsidRPr="00C85F1B">
        <w:rPr>
          <w:rFonts w:ascii="Arial" w:hAnsi="Arial" w:cs="Arial"/>
          <w:b w:val="0"/>
          <w:caps w:val="0"/>
          <w:sz w:val="20"/>
        </w:rPr>
        <w:t xml:space="preserve">– </w:t>
      </w:r>
      <w:r w:rsidR="00C418CE">
        <w:rPr>
          <w:rFonts w:ascii="Arial" w:hAnsi="Arial" w:cs="Arial"/>
          <w:b w:val="0"/>
          <w:caps w:val="0"/>
          <w:sz w:val="20"/>
        </w:rPr>
        <w:t>2.34 bude sloužit jako společenská místnost (televizor).</w:t>
      </w:r>
    </w:p>
    <w:p w:rsidR="00CB2280" w:rsidRDefault="00CB2280" w:rsidP="001F10A5">
      <w:pPr>
        <w:tabs>
          <w:tab w:val="left" w:pos="426"/>
        </w:tabs>
        <w:spacing w:line="260" w:lineRule="exact"/>
        <w:ind w:left="360"/>
        <w:jc w:val="both"/>
        <w:rPr>
          <w:rFonts w:ascii="Arial" w:hAnsi="Arial" w:cs="Arial"/>
          <w:b w:val="0"/>
          <w:caps w:val="0"/>
          <w:sz w:val="20"/>
        </w:rPr>
      </w:pPr>
    </w:p>
    <w:p w:rsidR="002E412A" w:rsidRPr="002B6381" w:rsidRDefault="002E412A" w:rsidP="002E412A">
      <w:pPr>
        <w:tabs>
          <w:tab w:val="left" w:pos="709"/>
          <w:tab w:val="left" w:pos="3828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EF4085">
        <w:rPr>
          <w:rFonts w:ascii="Arial" w:hAnsi="Arial"/>
          <w:b w:val="0"/>
          <w:caps w:val="0"/>
          <w:sz w:val="20"/>
        </w:rPr>
        <w:tab/>
      </w:r>
      <w:r w:rsidRPr="00EF4085">
        <w:rPr>
          <w:rFonts w:ascii="Arial" w:hAnsi="Arial"/>
          <w:b w:val="0"/>
          <w:caps w:val="0"/>
          <w:sz w:val="20"/>
        </w:rPr>
        <w:tab/>
        <w:t xml:space="preserve">Výška </w:t>
      </w:r>
      <w:r w:rsidR="00CB2280">
        <w:rPr>
          <w:rFonts w:ascii="Arial" w:hAnsi="Arial"/>
          <w:b w:val="0"/>
          <w:caps w:val="0"/>
          <w:sz w:val="20"/>
        </w:rPr>
        <w:t>objektu</w:t>
      </w:r>
      <w:r w:rsidR="00CE05C3" w:rsidRPr="00EF4085">
        <w:rPr>
          <w:rFonts w:ascii="Arial" w:hAnsi="Arial"/>
          <w:b w:val="0"/>
          <w:caps w:val="0"/>
          <w:sz w:val="20"/>
        </w:rPr>
        <w:t xml:space="preserve"> </w:t>
      </w:r>
      <w:r w:rsidRPr="00EF4085">
        <w:rPr>
          <w:rFonts w:ascii="Arial" w:hAnsi="Arial"/>
          <w:b w:val="0"/>
          <w:caps w:val="0"/>
          <w:sz w:val="20"/>
        </w:rPr>
        <w:t xml:space="preserve">od </w:t>
      </w:r>
      <w:r w:rsidR="00CB2280">
        <w:rPr>
          <w:rFonts w:ascii="Arial" w:hAnsi="Arial" w:cs="Arial"/>
          <w:b w:val="0"/>
          <w:caps w:val="0"/>
          <w:sz w:val="20"/>
        </w:rPr>
        <w:t>±</w:t>
      </w:r>
      <w:r w:rsidR="00CB2280">
        <w:rPr>
          <w:rFonts w:ascii="Arial" w:hAnsi="Arial"/>
          <w:b w:val="0"/>
          <w:caps w:val="0"/>
          <w:sz w:val="20"/>
        </w:rPr>
        <w:t xml:space="preserve">0,000 </w:t>
      </w:r>
      <w:r w:rsidRPr="00EF4085">
        <w:rPr>
          <w:rFonts w:ascii="Arial" w:hAnsi="Arial"/>
          <w:b w:val="0"/>
          <w:caps w:val="0"/>
          <w:sz w:val="20"/>
        </w:rPr>
        <w:t xml:space="preserve">je </w:t>
      </w:r>
      <w:r w:rsidR="00CB2280">
        <w:rPr>
          <w:rFonts w:ascii="Arial" w:hAnsi="Arial"/>
          <w:b w:val="0"/>
          <w:caps w:val="0"/>
          <w:sz w:val="20"/>
        </w:rPr>
        <w:t xml:space="preserve">7,54 </w:t>
      </w:r>
      <w:r w:rsidR="00CE05C3" w:rsidRPr="00EF4085">
        <w:rPr>
          <w:rFonts w:ascii="Arial" w:hAnsi="Arial"/>
          <w:b w:val="0"/>
          <w:caps w:val="0"/>
          <w:sz w:val="20"/>
        </w:rPr>
        <w:t>m</w:t>
      </w:r>
      <w:r w:rsidRPr="00EF4085">
        <w:rPr>
          <w:rFonts w:ascii="Arial" w:hAnsi="Arial"/>
          <w:b w:val="0"/>
          <w:caps w:val="0"/>
          <w:sz w:val="20"/>
        </w:rPr>
        <w:t>.</w:t>
      </w:r>
      <w:r w:rsidRPr="002B6381">
        <w:rPr>
          <w:rFonts w:ascii="Arial" w:hAnsi="Arial"/>
          <w:b w:val="0"/>
          <w:caps w:val="0"/>
          <w:color w:val="FF0000"/>
          <w:sz w:val="20"/>
        </w:rPr>
        <w:t xml:space="preserve"> </w:t>
      </w:r>
      <w:r w:rsidRPr="00EF4085">
        <w:rPr>
          <w:rFonts w:ascii="Arial" w:hAnsi="Arial"/>
          <w:b w:val="0"/>
          <w:caps w:val="0"/>
          <w:sz w:val="20"/>
        </w:rPr>
        <w:t xml:space="preserve">Barevné řešení je patrné z výkresové části PD. Příjezdová </w:t>
      </w:r>
      <w:r w:rsidR="00CB2280">
        <w:rPr>
          <w:rFonts w:ascii="Arial" w:hAnsi="Arial"/>
          <w:b w:val="0"/>
          <w:caps w:val="0"/>
          <w:sz w:val="20"/>
        </w:rPr>
        <w:t xml:space="preserve">i přístupová </w:t>
      </w:r>
      <w:r w:rsidRPr="00EF4085">
        <w:rPr>
          <w:rFonts w:ascii="Arial" w:hAnsi="Arial"/>
          <w:b w:val="0"/>
          <w:caps w:val="0"/>
          <w:sz w:val="20"/>
        </w:rPr>
        <w:t xml:space="preserve">komunikace k objektu je stávající. </w:t>
      </w:r>
      <w:r w:rsidR="00CB2280">
        <w:rPr>
          <w:rFonts w:ascii="Arial" w:hAnsi="Arial"/>
          <w:b w:val="0"/>
          <w:caps w:val="0"/>
          <w:sz w:val="20"/>
        </w:rPr>
        <w:t>Plochy kolem objektu budou nově zpevněny zámkovou dlažbou</w:t>
      </w:r>
      <w:r w:rsidR="00CE05C3" w:rsidRPr="00EF4085">
        <w:rPr>
          <w:rFonts w:ascii="Arial" w:hAnsi="Arial"/>
          <w:b w:val="0"/>
          <w:caps w:val="0"/>
          <w:sz w:val="20"/>
        </w:rPr>
        <w:t>.</w:t>
      </w:r>
      <w:r w:rsidR="00014BBD">
        <w:rPr>
          <w:rFonts w:ascii="Arial" w:hAnsi="Arial"/>
          <w:b w:val="0"/>
          <w:caps w:val="0"/>
          <w:color w:val="FF0000"/>
          <w:sz w:val="20"/>
        </w:rPr>
        <w:t xml:space="preserve"> </w:t>
      </w:r>
      <w:r w:rsidR="00CE05C3" w:rsidRPr="00EF4085">
        <w:rPr>
          <w:rFonts w:ascii="Arial" w:hAnsi="Arial"/>
          <w:b w:val="0"/>
          <w:caps w:val="0"/>
          <w:sz w:val="20"/>
        </w:rPr>
        <w:t>P</w:t>
      </w:r>
      <w:r w:rsidRPr="00EF4085">
        <w:rPr>
          <w:rFonts w:ascii="Arial" w:hAnsi="Arial"/>
          <w:b w:val="0"/>
          <w:caps w:val="0"/>
          <w:sz w:val="20"/>
        </w:rPr>
        <w:t>říjezdová komunikace nezamezuje pohybu osobám s omezenou schopností pohybu a orientace.</w:t>
      </w:r>
    </w:p>
    <w:p w:rsidR="002E412A" w:rsidRDefault="002E412A" w:rsidP="002E412A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C418CE" w:rsidRDefault="00C418CE" w:rsidP="002E412A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8F019D" w:rsidRDefault="008F019D" w:rsidP="002E412A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8F019D" w:rsidRDefault="008F019D" w:rsidP="002E412A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C418CE" w:rsidRDefault="00C418CE" w:rsidP="002E412A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C418CE" w:rsidRDefault="00C418CE" w:rsidP="002E412A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lastRenderedPageBreak/>
        <w:t>c)</w:t>
      </w:r>
      <w:r w:rsidRPr="00D86BF3">
        <w:rPr>
          <w:rFonts w:ascii="Arial" w:hAnsi="Arial"/>
          <w:caps w:val="0"/>
          <w:sz w:val="20"/>
        </w:rPr>
        <w:tab/>
        <w:t>Kapacity, užitkové plochy, obestavěné prostory, zastavěné plochy, orientace, osvětlení a oslunění.</w:t>
      </w:r>
    </w:p>
    <w:p w:rsidR="00014BBD" w:rsidRDefault="002E412A" w:rsidP="00014BBD">
      <w:pPr>
        <w:tabs>
          <w:tab w:val="left" w:pos="709"/>
          <w:tab w:val="left" w:pos="3828"/>
        </w:tabs>
        <w:spacing w:line="260" w:lineRule="exact"/>
        <w:ind w:left="1416" w:hanging="141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Pr="002B6381">
        <w:rPr>
          <w:rFonts w:ascii="Arial" w:hAnsi="Arial"/>
          <w:b w:val="0"/>
          <w:caps w:val="0"/>
          <w:color w:val="FF0000"/>
          <w:sz w:val="20"/>
        </w:rPr>
        <w:tab/>
      </w:r>
    </w:p>
    <w:p w:rsidR="005845B9" w:rsidRPr="001A35F6" w:rsidRDefault="00014BBD" w:rsidP="005845B9">
      <w:pPr>
        <w:tabs>
          <w:tab w:val="left" w:pos="709"/>
          <w:tab w:val="left" w:pos="3828"/>
        </w:tabs>
        <w:spacing w:line="260" w:lineRule="exact"/>
        <w:ind w:left="1416" w:hanging="1416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color w:val="FF0000"/>
          <w:sz w:val="20"/>
        </w:rPr>
        <w:tab/>
      </w:r>
      <w:r>
        <w:rPr>
          <w:rFonts w:ascii="Arial" w:hAnsi="Arial"/>
          <w:b w:val="0"/>
          <w:caps w:val="0"/>
          <w:color w:val="FF0000"/>
          <w:sz w:val="20"/>
        </w:rPr>
        <w:tab/>
      </w:r>
      <w:r w:rsidR="005845B9" w:rsidRPr="001A35F6">
        <w:rPr>
          <w:rFonts w:ascii="Arial" w:hAnsi="Arial"/>
          <w:b w:val="0"/>
          <w:caps w:val="0"/>
          <w:sz w:val="20"/>
        </w:rPr>
        <w:t>Stávající objekt:</w:t>
      </w:r>
    </w:p>
    <w:p w:rsidR="005845B9" w:rsidRPr="00621B11" w:rsidRDefault="005845B9" w:rsidP="005845B9">
      <w:pPr>
        <w:tabs>
          <w:tab w:val="left" w:pos="709"/>
          <w:tab w:val="left" w:pos="3828"/>
        </w:tabs>
        <w:spacing w:line="260" w:lineRule="exact"/>
        <w:ind w:left="1416" w:hanging="141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="00125225" w:rsidRPr="00125225">
        <w:rPr>
          <w:rFonts w:ascii="Arial" w:hAnsi="Arial"/>
          <w:b w:val="0"/>
          <w:caps w:val="0"/>
          <w:sz w:val="20"/>
        </w:rPr>
        <w:t>p</w:t>
      </w:r>
      <w:r w:rsidRPr="00125225">
        <w:rPr>
          <w:rFonts w:ascii="Arial" w:hAnsi="Arial"/>
          <w:b w:val="0"/>
          <w:caps w:val="0"/>
          <w:sz w:val="20"/>
        </w:rPr>
        <w:t>ů</w:t>
      </w:r>
      <w:r w:rsidRPr="000D0DE9">
        <w:rPr>
          <w:rFonts w:ascii="Arial" w:hAnsi="Arial"/>
          <w:b w:val="0"/>
          <w:caps w:val="0"/>
          <w:sz w:val="20"/>
        </w:rPr>
        <w:t>dorys</w:t>
      </w:r>
      <w:r w:rsidR="00294EBD">
        <w:rPr>
          <w:rFonts w:ascii="Arial" w:hAnsi="Arial"/>
          <w:b w:val="0"/>
          <w:caps w:val="0"/>
          <w:sz w:val="20"/>
        </w:rPr>
        <w:t xml:space="preserve"> (nepravidelný)</w:t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="00125225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="0088636A">
        <w:rPr>
          <w:rFonts w:ascii="Arial" w:hAnsi="Arial"/>
          <w:b w:val="0"/>
          <w:caps w:val="0"/>
          <w:sz w:val="20"/>
        </w:rPr>
        <w:t xml:space="preserve"> 12,99</w:t>
      </w:r>
      <w:r w:rsidR="00125225">
        <w:rPr>
          <w:rFonts w:ascii="Arial" w:hAnsi="Arial"/>
          <w:b w:val="0"/>
          <w:caps w:val="0"/>
          <w:sz w:val="20"/>
        </w:rPr>
        <w:t xml:space="preserve"> </w:t>
      </w:r>
      <w:r w:rsidRPr="00A17EDA">
        <w:rPr>
          <w:rFonts w:ascii="Arial" w:hAnsi="Arial"/>
          <w:b w:val="0"/>
          <w:caps w:val="0"/>
          <w:sz w:val="20"/>
        </w:rPr>
        <w:t xml:space="preserve">m x </w:t>
      </w:r>
      <w:r w:rsidR="0088636A">
        <w:rPr>
          <w:rFonts w:ascii="Arial" w:hAnsi="Arial"/>
          <w:b w:val="0"/>
          <w:caps w:val="0"/>
          <w:sz w:val="20"/>
        </w:rPr>
        <w:t>26,24</w:t>
      </w:r>
      <w:r w:rsidR="00125225">
        <w:rPr>
          <w:rFonts w:ascii="Arial" w:hAnsi="Arial"/>
          <w:b w:val="0"/>
          <w:caps w:val="0"/>
          <w:sz w:val="20"/>
        </w:rPr>
        <w:t xml:space="preserve"> </w:t>
      </w:r>
      <w:r w:rsidRPr="00A17EDA">
        <w:rPr>
          <w:rFonts w:ascii="Arial" w:hAnsi="Arial"/>
          <w:b w:val="0"/>
          <w:caps w:val="0"/>
          <w:sz w:val="20"/>
        </w:rPr>
        <w:t>m</w:t>
      </w:r>
      <w:r w:rsidRPr="00621B11">
        <w:rPr>
          <w:rFonts w:ascii="Arial" w:hAnsi="Arial"/>
          <w:b w:val="0"/>
          <w:caps w:val="0"/>
          <w:color w:val="FF0000"/>
          <w:sz w:val="20"/>
        </w:rPr>
        <w:t xml:space="preserve"> </w:t>
      </w:r>
    </w:p>
    <w:p w:rsidR="005845B9" w:rsidRPr="00621B11" w:rsidRDefault="005845B9" w:rsidP="005845B9">
      <w:pPr>
        <w:tabs>
          <w:tab w:val="left" w:pos="709"/>
          <w:tab w:val="left" w:pos="3828"/>
        </w:tabs>
        <w:spacing w:line="260" w:lineRule="exact"/>
        <w:ind w:left="1416" w:hanging="141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0D0DE9">
        <w:rPr>
          <w:rFonts w:ascii="Arial" w:hAnsi="Arial"/>
          <w:b w:val="0"/>
          <w:caps w:val="0"/>
          <w:sz w:val="20"/>
        </w:rPr>
        <w:t xml:space="preserve">výška objektu od </w:t>
      </w:r>
      <w:r w:rsidRPr="000D0DE9">
        <w:rPr>
          <w:rFonts w:ascii="Arial" w:hAnsi="Arial" w:cs="Arial"/>
          <w:b w:val="0"/>
          <w:caps w:val="0"/>
          <w:sz w:val="20"/>
        </w:rPr>
        <w:t>±</w:t>
      </w:r>
      <w:r w:rsidRPr="000D0DE9">
        <w:rPr>
          <w:rFonts w:ascii="Arial" w:hAnsi="Arial"/>
          <w:b w:val="0"/>
          <w:caps w:val="0"/>
          <w:sz w:val="20"/>
        </w:rPr>
        <w:t>0,000 je</w:t>
      </w:r>
      <w:r w:rsidRPr="000D0DE9">
        <w:rPr>
          <w:rFonts w:ascii="Arial" w:hAnsi="Arial"/>
          <w:b w:val="0"/>
          <w:caps w:val="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 xml:space="preserve">          </w:t>
      </w:r>
      <w:r>
        <w:rPr>
          <w:rFonts w:ascii="Arial" w:hAnsi="Arial"/>
          <w:b w:val="0"/>
          <w:caps w:val="0"/>
          <w:color w:val="FF0000"/>
          <w:sz w:val="20"/>
        </w:rPr>
        <w:t xml:space="preserve">   </w:t>
      </w:r>
      <w:r w:rsidRPr="005A75D0">
        <w:rPr>
          <w:rFonts w:ascii="Arial" w:hAnsi="Arial"/>
          <w:b w:val="0"/>
          <w:caps w:val="0"/>
          <w:sz w:val="20"/>
        </w:rPr>
        <w:t xml:space="preserve">    </w:t>
      </w:r>
      <w:r w:rsidR="00125225">
        <w:rPr>
          <w:rFonts w:ascii="Arial" w:hAnsi="Arial"/>
          <w:b w:val="0"/>
          <w:caps w:val="0"/>
          <w:sz w:val="20"/>
        </w:rPr>
        <w:tab/>
      </w:r>
      <w:r w:rsidR="00125225">
        <w:rPr>
          <w:rFonts w:ascii="Arial" w:hAnsi="Arial"/>
          <w:b w:val="0"/>
          <w:caps w:val="0"/>
          <w:sz w:val="20"/>
        </w:rPr>
        <w:tab/>
        <w:t xml:space="preserve">                 </w:t>
      </w:r>
      <w:r w:rsidRPr="005A75D0">
        <w:rPr>
          <w:rFonts w:ascii="Arial" w:hAnsi="Arial"/>
          <w:b w:val="0"/>
          <w:caps w:val="0"/>
          <w:sz w:val="20"/>
        </w:rPr>
        <w:t>+</w:t>
      </w:r>
      <w:r w:rsidR="0088636A">
        <w:rPr>
          <w:rFonts w:ascii="Arial" w:hAnsi="Arial"/>
          <w:b w:val="0"/>
          <w:caps w:val="0"/>
          <w:sz w:val="20"/>
        </w:rPr>
        <w:t>7,54</w:t>
      </w:r>
      <w:r w:rsidR="00125225">
        <w:rPr>
          <w:rFonts w:ascii="Arial" w:hAnsi="Arial"/>
          <w:b w:val="0"/>
          <w:caps w:val="0"/>
          <w:sz w:val="20"/>
        </w:rPr>
        <w:t xml:space="preserve"> </w:t>
      </w:r>
      <w:r w:rsidRPr="005A75D0">
        <w:rPr>
          <w:rFonts w:ascii="Arial" w:hAnsi="Arial"/>
          <w:b w:val="0"/>
          <w:caps w:val="0"/>
          <w:sz w:val="20"/>
        </w:rPr>
        <w:t>m</w:t>
      </w:r>
    </w:p>
    <w:p w:rsidR="005845B9" w:rsidRPr="00621B11" w:rsidRDefault="005845B9" w:rsidP="005845B9">
      <w:pPr>
        <w:tabs>
          <w:tab w:val="left" w:pos="709"/>
          <w:tab w:val="left" w:pos="3828"/>
        </w:tabs>
        <w:spacing w:line="260" w:lineRule="exact"/>
        <w:ind w:left="1416" w:hanging="141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0D0DE9">
        <w:rPr>
          <w:rFonts w:ascii="Arial" w:hAnsi="Arial"/>
          <w:b w:val="0"/>
          <w:caps w:val="0"/>
          <w:sz w:val="20"/>
        </w:rPr>
        <w:t>užitná plocha</w:t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="00125225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A17EDA">
        <w:rPr>
          <w:rFonts w:ascii="Arial" w:hAnsi="Arial"/>
          <w:b w:val="0"/>
          <w:caps w:val="0"/>
          <w:sz w:val="20"/>
        </w:rPr>
        <w:t xml:space="preserve">   </w:t>
      </w:r>
      <w:r w:rsidR="003E793B" w:rsidRPr="003E793B">
        <w:rPr>
          <w:rFonts w:ascii="Arial" w:hAnsi="Arial"/>
          <w:b w:val="0"/>
          <w:caps w:val="0"/>
          <w:sz w:val="20"/>
        </w:rPr>
        <w:t>506,98</w:t>
      </w:r>
      <w:r w:rsidR="00125225">
        <w:rPr>
          <w:rFonts w:ascii="Arial" w:hAnsi="Arial"/>
          <w:b w:val="0"/>
          <w:caps w:val="0"/>
          <w:sz w:val="20"/>
        </w:rPr>
        <w:t xml:space="preserve"> </w:t>
      </w:r>
      <w:r w:rsidRPr="00A17EDA">
        <w:rPr>
          <w:rFonts w:ascii="Arial" w:hAnsi="Arial"/>
          <w:b w:val="0"/>
          <w:caps w:val="0"/>
          <w:sz w:val="20"/>
        </w:rPr>
        <w:t>m</w:t>
      </w:r>
      <w:r w:rsidRPr="00A17EDA">
        <w:rPr>
          <w:rFonts w:ascii="Arial" w:hAnsi="Arial"/>
          <w:b w:val="0"/>
          <w:caps w:val="0"/>
          <w:sz w:val="20"/>
          <w:vertAlign w:val="superscript"/>
        </w:rPr>
        <w:t>2</w:t>
      </w:r>
    </w:p>
    <w:p w:rsidR="005845B9" w:rsidRPr="00621B11" w:rsidRDefault="005845B9" w:rsidP="005845B9">
      <w:pPr>
        <w:tabs>
          <w:tab w:val="left" w:pos="709"/>
          <w:tab w:val="left" w:pos="1418"/>
          <w:tab w:val="left" w:pos="3828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0D0DE9">
        <w:rPr>
          <w:rFonts w:ascii="Arial" w:hAnsi="Arial"/>
          <w:b w:val="0"/>
          <w:caps w:val="0"/>
          <w:sz w:val="20"/>
        </w:rPr>
        <w:t>zastavěná plocha</w:t>
      </w:r>
      <w:r w:rsidRPr="00621B11">
        <w:rPr>
          <w:rFonts w:ascii="Arial" w:hAnsi="Arial"/>
          <w:b w:val="0"/>
          <w:caps w:val="0"/>
          <w:color w:val="FF0000"/>
          <w:sz w:val="20"/>
        </w:rPr>
        <w:t xml:space="preserve">  </w:t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="00125225">
        <w:rPr>
          <w:rFonts w:ascii="Arial" w:hAnsi="Arial"/>
          <w:b w:val="0"/>
          <w:caps w:val="0"/>
          <w:color w:val="FF0000"/>
          <w:sz w:val="20"/>
        </w:rPr>
        <w:tab/>
      </w:r>
      <w:r w:rsidR="003E793B">
        <w:rPr>
          <w:rFonts w:ascii="Arial" w:hAnsi="Arial"/>
          <w:b w:val="0"/>
          <w:caps w:val="0"/>
          <w:color w:val="FF0000"/>
          <w:sz w:val="20"/>
        </w:rPr>
        <w:t xml:space="preserve">                </w:t>
      </w:r>
      <w:r w:rsidR="003E793B">
        <w:rPr>
          <w:rFonts w:ascii="Arial" w:hAnsi="Arial"/>
          <w:b w:val="0"/>
          <w:caps w:val="0"/>
          <w:sz w:val="20"/>
        </w:rPr>
        <w:t>281,56</w:t>
      </w:r>
      <w:r w:rsidR="00125225">
        <w:rPr>
          <w:rFonts w:ascii="Arial" w:hAnsi="Arial"/>
          <w:b w:val="0"/>
          <w:caps w:val="0"/>
          <w:sz w:val="20"/>
        </w:rPr>
        <w:t xml:space="preserve"> </w:t>
      </w:r>
      <w:r w:rsidRPr="00A17EDA">
        <w:rPr>
          <w:rFonts w:ascii="Arial" w:hAnsi="Arial"/>
          <w:b w:val="0"/>
          <w:caps w:val="0"/>
          <w:sz w:val="20"/>
        </w:rPr>
        <w:t>m</w:t>
      </w:r>
      <w:r w:rsidRPr="00A17EDA">
        <w:rPr>
          <w:rFonts w:ascii="Arial" w:hAnsi="Arial"/>
          <w:b w:val="0"/>
          <w:caps w:val="0"/>
          <w:sz w:val="20"/>
          <w:vertAlign w:val="superscript"/>
        </w:rPr>
        <w:t>2</w:t>
      </w:r>
    </w:p>
    <w:p w:rsidR="005845B9" w:rsidRPr="003E793B" w:rsidRDefault="005845B9" w:rsidP="005845B9">
      <w:pPr>
        <w:tabs>
          <w:tab w:val="left" w:pos="709"/>
          <w:tab w:val="left" w:pos="1418"/>
          <w:tab w:val="left" w:pos="3828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3E793B">
        <w:rPr>
          <w:rFonts w:ascii="Arial" w:hAnsi="Arial"/>
          <w:b w:val="0"/>
          <w:caps w:val="0"/>
          <w:sz w:val="20"/>
        </w:rPr>
        <w:tab/>
      </w:r>
      <w:r w:rsidRPr="003E793B">
        <w:rPr>
          <w:rFonts w:ascii="Arial" w:hAnsi="Arial"/>
          <w:b w:val="0"/>
          <w:caps w:val="0"/>
          <w:sz w:val="20"/>
        </w:rPr>
        <w:tab/>
      </w:r>
      <w:r w:rsidRPr="003E793B">
        <w:rPr>
          <w:rFonts w:ascii="Arial" w:hAnsi="Arial"/>
          <w:b w:val="0"/>
          <w:caps w:val="0"/>
          <w:sz w:val="20"/>
        </w:rPr>
        <w:tab/>
        <w:t xml:space="preserve">obestavěný prostor </w:t>
      </w:r>
      <w:r w:rsidRPr="003E793B">
        <w:rPr>
          <w:rFonts w:ascii="Arial" w:hAnsi="Arial"/>
          <w:b w:val="0"/>
          <w:caps w:val="0"/>
          <w:sz w:val="20"/>
        </w:rPr>
        <w:tab/>
      </w:r>
      <w:r w:rsidRPr="003E793B">
        <w:rPr>
          <w:rFonts w:ascii="Arial" w:hAnsi="Arial"/>
          <w:b w:val="0"/>
          <w:caps w:val="0"/>
          <w:sz w:val="20"/>
        </w:rPr>
        <w:tab/>
      </w:r>
      <w:r w:rsidRPr="003E793B">
        <w:rPr>
          <w:rFonts w:ascii="Arial" w:hAnsi="Arial"/>
          <w:b w:val="0"/>
          <w:caps w:val="0"/>
          <w:sz w:val="20"/>
        </w:rPr>
        <w:tab/>
      </w:r>
      <w:r w:rsidR="00125225">
        <w:rPr>
          <w:rFonts w:ascii="Arial" w:hAnsi="Arial"/>
          <w:b w:val="0"/>
          <w:caps w:val="0"/>
          <w:sz w:val="20"/>
        </w:rPr>
        <w:tab/>
      </w:r>
      <w:r w:rsidRPr="003E793B">
        <w:rPr>
          <w:rFonts w:ascii="Arial" w:hAnsi="Arial"/>
          <w:b w:val="0"/>
          <w:caps w:val="0"/>
          <w:sz w:val="20"/>
        </w:rPr>
        <w:tab/>
      </w:r>
      <w:r w:rsidR="003E793B">
        <w:rPr>
          <w:rFonts w:ascii="Arial" w:hAnsi="Arial"/>
          <w:b w:val="0"/>
          <w:caps w:val="0"/>
          <w:sz w:val="20"/>
        </w:rPr>
        <w:t xml:space="preserve"> </w:t>
      </w:r>
      <w:r w:rsidR="003E793B" w:rsidRPr="003E793B">
        <w:rPr>
          <w:rFonts w:ascii="Arial" w:hAnsi="Arial"/>
          <w:b w:val="0"/>
          <w:caps w:val="0"/>
          <w:sz w:val="20"/>
        </w:rPr>
        <w:t>1745,67</w:t>
      </w:r>
      <w:r w:rsidR="00125225">
        <w:rPr>
          <w:rFonts w:ascii="Arial" w:hAnsi="Arial"/>
          <w:b w:val="0"/>
          <w:caps w:val="0"/>
          <w:sz w:val="20"/>
        </w:rPr>
        <w:t xml:space="preserve"> </w:t>
      </w:r>
      <w:r w:rsidRPr="003E793B">
        <w:rPr>
          <w:rFonts w:ascii="Arial" w:hAnsi="Arial"/>
          <w:b w:val="0"/>
          <w:caps w:val="0"/>
          <w:sz w:val="20"/>
        </w:rPr>
        <w:t>m</w:t>
      </w:r>
      <w:r w:rsidRPr="003E793B">
        <w:rPr>
          <w:rFonts w:ascii="Arial" w:hAnsi="Arial"/>
          <w:b w:val="0"/>
          <w:caps w:val="0"/>
          <w:sz w:val="20"/>
          <w:vertAlign w:val="superscript"/>
        </w:rPr>
        <w:t>3</w:t>
      </w:r>
    </w:p>
    <w:p w:rsidR="005845B9" w:rsidRPr="00621B11" w:rsidRDefault="005845B9" w:rsidP="005845B9">
      <w:pPr>
        <w:pStyle w:val="Nadpis9"/>
        <w:tabs>
          <w:tab w:val="clear" w:pos="1560"/>
          <w:tab w:val="clear" w:pos="2835"/>
          <w:tab w:val="clear" w:pos="3402"/>
          <w:tab w:val="clear" w:pos="5103"/>
          <w:tab w:val="clear" w:pos="6946"/>
          <w:tab w:val="clear" w:pos="9072"/>
          <w:tab w:val="left" w:pos="709"/>
          <w:tab w:val="left" w:pos="1418"/>
          <w:tab w:val="left" w:pos="2268"/>
          <w:tab w:val="left" w:pos="5670"/>
          <w:tab w:val="left" w:pos="6379"/>
          <w:tab w:val="left" w:pos="7371"/>
          <w:tab w:val="left" w:pos="8364"/>
        </w:tabs>
        <w:rPr>
          <w:rFonts w:ascii="Arial" w:hAnsi="Arial"/>
          <w:b w:val="0"/>
          <w:caps w:val="0"/>
          <w:color w:val="FF000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  <w:t xml:space="preserve">   </w:t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</w:p>
    <w:p w:rsidR="005845B9" w:rsidRPr="001A35F6" w:rsidRDefault="005845B9" w:rsidP="005845B9">
      <w:pPr>
        <w:tabs>
          <w:tab w:val="left" w:pos="709"/>
          <w:tab w:val="left" w:pos="3828"/>
        </w:tabs>
        <w:spacing w:line="260" w:lineRule="exact"/>
        <w:ind w:left="1416" w:hanging="1416"/>
        <w:jc w:val="both"/>
        <w:rPr>
          <w:rFonts w:ascii="Arial" w:hAnsi="Arial"/>
          <w:b w:val="0"/>
          <w:caps w:val="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1A35F6">
        <w:rPr>
          <w:rFonts w:ascii="Arial" w:hAnsi="Arial"/>
          <w:b w:val="0"/>
          <w:caps w:val="0"/>
          <w:sz w:val="20"/>
        </w:rPr>
        <w:t>Přístavb</w:t>
      </w:r>
      <w:r w:rsidR="00CB2280">
        <w:rPr>
          <w:rFonts w:ascii="Arial" w:hAnsi="Arial"/>
          <w:b w:val="0"/>
          <w:caps w:val="0"/>
          <w:sz w:val="20"/>
        </w:rPr>
        <w:t>y</w:t>
      </w:r>
      <w:r w:rsidRPr="001A35F6">
        <w:rPr>
          <w:rFonts w:ascii="Arial" w:hAnsi="Arial"/>
          <w:b w:val="0"/>
          <w:caps w:val="0"/>
          <w:sz w:val="20"/>
        </w:rPr>
        <w:t>:</w:t>
      </w:r>
    </w:p>
    <w:p w:rsidR="005845B9" w:rsidRPr="00125225" w:rsidRDefault="005845B9" w:rsidP="005845B9">
      <w:pPr>
        <w:tabs>
          <w:tab w:val="left" w:pos="709"/>
          <w:tab w:val="left" w:pos="3828"/>
        </w:tabs>
        <w:spacing w:line="260" w:lineRule="exact"/>
        <w:ind w:left="1416" w:hanging="1416"/>
        <w:jc w:val="both"/>
        <w:rPr>
          <w:rFonts w:ascii="Arial" w:hAnsi="Arial"/>
          <w:b w:val="0"/>
          <w:caps w:val="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="00125225">
        <w:rPr>
          <w:rFonts w:ascii="Arial" w:hAnsi="Arial"/>
          <w:b w:val="0"/>
          <w:caps w:val="0"/>
          <w:sz w:val="20"/>
        </w:rPr>
        <w:t>p</w:t>
      </w:r>
      <w:r w:rsidRPr="000D0DE9">
        <w:rPr>
          <w:rFonts w:ascii="Arial" w:hAnsi="Arial"/>
          <w:b w:val="0"/>
          <w:caps w:val="0"/>
          <w:sz w:val="20"/>
        </w:rPr>
        <w:t>ůdorys</w:t>
      </w:r>
      <w:r w:rsidR="00125225">
        <w:rPr>
          <w:rFonts w:ascii="Arial" w:hAnsi="Arial"/>
          <w:b w:val="0"/>
          <w:caps w:val="0"/>
          <w:sz w:val="20"/>
        </w:rPr>
        <w:t xml:space="preserve"> (první část, druhá část)        </w:t>
      </w:r>
      <w:r w:rsidR="00125225" w:rsidRPr="00125225">
        <w:rPr>
          <w:rFonts w:ascii="Arial" w:hAnsi="Arial"/>
          <w:b w:val="0"/>
          <w:caps w:val="0"/>
          <w:sz w:val="20"/>
        </w:rPr>
        <w:t>5,00</w:t>
      </w:r>
      <w:r w:rsidRPr="00125225">
        <w:rPr>
          <w:rFonts w:ascii="Arial" w:hAnsi="Arial"/>
          <w:b w:val="0"/>
          <w:caps w:val="0"/>
          <w:sz w:val="20"/>
        </w:rPr>
        <w:t xml:space="preserve">m x </w:t>
      </w:r>
      <w:r w:rsidR="00125225" w:rsidRPr="00125225">
        <w:rPr>
          <w:rFonts w:ascii="Arial" w:hAnsi="Arial"/>
          <w:b w:val="0"/>
          <w:caps w:val="0"/>
          <w:sz w:val="20"/>
        </w:rPr>
        <w:t>9,60</w:t>
      </w:r>
      <w:r w:rsidRPr="00125225">
        <w:rPr>
          <w:rFonts w:ascii="Arial" w:hAnsi="Arial"/>
          <w:b w:val="0"/>
          <w:caps w:val="0"/>
          <w:sz w:val="20"/>
        </w:rPr>
        <w:t>m</w:t>
      </w:r>
      <w:r w:rsidR="00125225" w:rsidRPr="00125225">
        <w:rPr>
          <w:rFonts w:ascii="Arial" w:hAnsi="Arial"/>
          <w:b w:val="0"/>
          <w:caps w:val="0"/>
          <w:sz w:val="20"/>
        </w:rPr>
        <w:t>, 5,3m x 9,44</w:t>
      </w:r>
      <w:r w:rsidR="00125225">
        <w:rPr>
          <w:rFonts w:ascii="Arial" w:hAnsi="Arial"/>
          <w:b w:val="0"/>
          <w:caps w:val="0"/>
          <w:sz w:val="20"/>
        </w:rPr>
        <w:t xml:space="preserve"> m</w:t>
      </w:r>
    </w:p>
    <w:p w:rsidR="005845B9" w:rsidRPr="00621B11" w:rsidRDefault="005845B9" w:rsidP="005845B9">
      <w:pPr>
        <w:tabs>
          <w:tab w:val="left" w:pos="709"/>
          <w:tab w:val="left" w:pos="3828"/>
        </w:tabs>
        <w:spacing w:line="260" w:lineRule="exact"/>
        <w:ind w:left="1416" w:hanging="141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0D0DE9">
        <w:rPr>
          <w:rFonts w:ascii="Arial" w:hAnsi="Arial"/>
          <w:b w:val="0"/>
          <w:caps w:val="0"/>
          <w:sz w:val="20"/>
        </w:rPr>
        <w:t xml:space="preserve">výška objektu od </w:t>
      </w:r>
      <w:r w:rsidRPr="000D0DE9">
        <w:rPr>
          <w:rFonts w:ascii="Arial" w:hAnsi="Arial" w:cs="Arial"/>
          <w:b w:val="0"/>
          <w:caps w:val="0"/>
          <w:sz w:val="20"/>
        </w:rPr>
        <w:t>±</w:t>
      </w:r>
      <w:r w:rsidRPr="000D0DE9">
        <w:rPr>
          <w:rFonts w:ascii="Arial" w:hAnsi="Arial"/>
          <w:b w:val="0"/>
          <w:caps w:val="0"/>
          <w:sz w:val="20"/>
        </w:rPr>
        <w:t>0,000 je</w:t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0D0DE9">
        <w:rPr>
          <w:rFonts w:ascii="Arial" w:hAnsi="Arial"/>
          <w:b w:val="0"/>
          <w:caps w:val="0"/>
          <w:sz w:val="20"/>
        </w:rPr>
        <w:t xml:space="preserve">               </w:t>
      </w:r>
      <w:r w:rsidR="00125225">
        <w:rPr>
          <w:rFonts w:ascii="Arial" w:hAnsi="Arial"/>
          <w:b w:val="0"/>
          <w:caps w:val="0"/>
          <w:sz w:val="20"/>
        </w:rPr>
        <w:t xml:space="preserve">  </w:t>
      </w:r>
      <w:r w:rsidR="00125225">
        <w:rPr>
          <w:rFonts w:ascii="Arial" w:hAnsi="Arial"/>
          <w:b w:val="0"/>
          <w:caps w:val="0"/>
          <w:sz w:val="20"/>
        </w:rPr>
        <w:tab/>
        <w:t xml:space="preserve">       </w:t>
      </w:r>
      <w:r w:rsidR="008F019D">
        <w:rPr>
          <w:rFonts w:ascii="Arial" w:hAnsi="Arial"/>
          <w:b w:val="0"/>
          <w:caps w:val="0"/>
          <w:sz w:val="20"/>
        </w:rPr>
        <w:t xml:space="preserve">          +3,79m, </w:t>
      </w:r>
      <w:r w:rsidRPr="000D0DE9">
        <w:rPr>
          <w:rFonts w:ascii="Arial" w:hAnsi="Arial"/>
          <w:b w:val="0"/>
          <w:caps w:val="0"/>
          <w:sz w:val="20"/>
        </w:rPr>
        <w:t>+</w:t>
      </w:r>
      <w:r w:rsidR="00125225">
        <w:rPr>
          <w:rFonts w:ascii="Arial" w:hAnsi="Arial"/>
          <w:b w:val="0"/>
          <w:caps w:val="0"/>
          <w:sz w:val="20"/>
        </w:rPr>
        <w:t>7,54</w:t>
      </w:r>
      <w:r w:rsidRPr="000D0DE9">
        <w:rPr>
          <w:rFonts w:ascii="Arial" w:hAnsi="Arial"/>
          <w:b w:val="0"/>
          <w:caps w:val="0"/>
          <w:sz w:val="20"/>
        </w:rPr>
        <w:t xml:space="preserve"> m</w:t>
      </w:r>
    </w:p>
    <w:p w:rsidR="005845B9" w:rsidRPr="00621B11" w:rsidRDefault="005845B9" w:rsidP="005845B9">
      <w:pPr>
        <w:tabs>
          <w:tab w:val="left" w:pos="709"/>
          <w:tab w:val="left" w:pos="3828"/>
        </w:tabs>
        <w:spacing w:line="260" w:lineRule="exact"/>
        <w:ind w:left="1416" w:hanging="141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0D0DE9">
        <w:rPr>
          <w:rFonts w:ascii="Arial" w:hAnsi="Arial"/>
          <w:b w:val="0"/>
          <w:caps w:val="0"/>
          <w:sz w:val="20"/>
        </w:rPr>
        <w:t>užitná plocha</w:t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="00125225">
        <w:rPr>
          <w:rFonts w:ascii="Arial" w:hAnsi="Arial"/>
          <w:b w:val="0"/>
          <w:caps w:val="0"/>
          <w:color w:val="FF0000"/>
          <w:sz w:val="20"/>
        </w:rPr>
        <w:tab/>
      </w:r>
      <w:r w:rsidR="00C20DD9">
        <w:rPr>
          <w:rFonts w:ascii="Arial" w:hAnsi="Arial"/>
          <w:b w:val="0"/>
          <w:caps w:val="0"/>
          <w:color w:val="FF0000"/>
          <w:sz w:val="20"/>
        </w:rPr>
        <w:t xml:space="preserve">   </w:t>
      </w:r>
      <w:r w:rsidR="000F3610" w:rsidRPr="000F3610">
        <w:rPr>
          <w:rFonts w:ascii="Arial" w:hAnsi="Arial"/>
          <w:b w:val="0"/>
          <w:caps w:val="0"/>
          <w:sz w:val="20"/>
        </w:rPr>
        <w:t>121,49</w:t>
      </w:r>
      <w:r w:rsidRPr="004810EF">
        <w:rPr>
          <w:rFonts w:ascii="Arial" w:hAnsi="Arial"/>
          <w:b w:val="0"/>
          <w:caps w:val="0"/>
          <w:sz w:val="20"/>
        </w:rPr>
        <w:t xml:space="preserve"> m</w:t>
      </w:r>
      <w:r w:rsidRPr="004810EF">
        <w:rPr>
          <w:rFonts w:ascii="Arial" w:hAnsi="Arial"/>
          <w:b w:val="0"/>
          <w:caps w:val="0"/>
          <w:sz w:val="20"/>
          <w:vertAlign w:val="superscript"/>
        </w:rPr>
        <w:t>2</w:t>
      </w:r>
      <w:r w:rsidR="000F3610">
        <w:rPr>
          <w:rFonts w:ascii="Arial" w:hAnsi="Arial"/>
          <w:b w:val="0"/>
          <w:caps w:val="0"/>
          <w:sz w:val="20"/>
          <w:vertAlign w:val="superscript"/>
        </w:rPr>
        <w:t xml:space="preserve"> </w:t>
      </w:r>
    </w:p>
    <w:p w:rsidR="005845B9" w:rsidRPr="00621B11" w:rsidRDefault="005845B9" w:rsidP="005845B9">
      <w:pPr>
        <w:tabs>
          <w:tab w:val="left" w:pos="709"/>
          <w:tab w:val="left" w:pos="1418"/>
          <w:tab w:val="left" w:pos="3828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0D0DE9">
        <w:rPr>
          <w:rFonts w:ascii="Arial" w:hAnsi="Arial"/>
          <w:b w:val="0"/>
          <w:caps w:val="0"/>
          <w:sz w:val="20"/>
        </w:rPr>
        <w:t>zastavěná plocha</w:t>
      </w:r>
      <w:r w:rsidRPr="00621B11">
        <w:rPr>
          <w:rFonts w:ascii="Arial" w:hAnsi="Arial"/>
          <w:b w:val="0"/>
          <w:caps w:val="0"/>
          <w:color w:val="FF0000"/>
          <w:sz w:val="20"/>
        </w:rPr>
        <w:t xml:space="preserve">  </w:t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="00C20DD9">
        <w:rPr>
          <w:rFonts w:ascii="Arial" w:hAnsi="Arial"/>
          <w:b w:val="0"/>
          <w:caps w:val="0"/>
          <w:color w:val="FF0000"/>
          <w:sz w:val="20"/>
        </w:rPr>
        <w:tab/>
      </w:r>
      <w:r w:rsidR="00C20DD9">
        <w:rPr>
          <w:rFonts w:ascii="Arial" w:hAnsi="Arial"/>
          <w:b w:val="0"/>
          <w:caps w:val="0"/>
          <w:color w:val="FF0000"/>
          <w:sz w:val="20"/>
        </w:rPr>
        <w:tab/>
      </w:r>
      <w:r w:rsidR="00C20DD9" w:rsidRPr="00C20DD9">
        <w:rPr>
          <w:rFonts w:ascii="Arial" w:hAnsi="Arial"/>
          <w:b w:val="0"/>
          <w:caps w:val="0"/>
          <w:sz w:val="20"/>
        </w:rPr>
        <w:t xml:space="preserve">  </w:t>
      </w:r>
      <w:r w:rsidR="000F3610">
        <w:rPr>
          <w:rFonts w:ascii="Arial" w:hAnsi="Arial"/>
          <w:b w:val="0"/>
          <w:caps w:val="0"/>
          <w:sz w:val="20"/>
        </w:rPr>
        <w:t xml:space="preserve">  </w:t>
      </w:r>
      <w:r w:rsidR="00C20DD9" w:rsidRPr="00C20DD9">
        <w:rPr>
          <w:rFonts w:ascii="Arial" w:hAnsi="Arial"/>
          <w:b w:val="0"/>
          <w:caps w:val="0"/>
          <w:sz w:val="20"/>
        </w:rPr>
        <w:t xml:space="preserve"> </w:t>
      </w:r>
      <w:r w:rsidR="000F3610" w:rsidRPr="000F3610">
        <w:rPr>
          <w:rFonts w:ascii="Arial" w:hAnsi="Arial"/>
          <w:b w:val="0"/>
          <w:caps w:val="0"/>
          <w:sz w:val="20"/>
        </w:rPr>
        <w:t>98,03</w:t>
      </w:r>
      <w:r w:rsidR="000F3610">
        <w:rPr>
          <w:rFonts w:ascii="Arial" w:hAnsi="Arial"/>
          <w:b w:val="0"/>
          <w:caps w:val="0"/>
          <w:sz w:val="20"/>
        </w:rPr>
        <w:t xml:space="preserve"> </w:t>
      </w:r>
      <w:r w:rsidRPr="004810EF">
        <w:rPr>
          <w:rFonts w:ascii="Arial" w:hAnsi="Arial"/>
          <w:b w:val="0"/>
          <w:caps w:val="0"/>
          <w:sz w:val="20"/>
        </w:rPr>
        <w:t>m</w:t>
      </w:r>
      <w:r w:rsidRPr="004810EF">
        <w:rPr>
          <w:rFonts w:ascii="Arial" w:hAnsi="Arial"/>
          <w:b w:val="0"/>
          <w:caps w:val="0"/>
          <w:sz w:val="20"/>
          <w:vertAlign w:val="superscript"/>
        </w:rPr>
        <w:t>2</w:t>
      </w:r>
    </w:p>
    <w:p w:rsidR="005845B9" w:rsidRPr="00621B11" w:rsidRDefault="005845B9" w:rsidP="005845B9">
      <w:pPr>
        <w:tabs>
          <w:tab w:val="left" w:pos="709"/>
          <w:tab w:val="left" w:pos="1418"/>
          <w:tab w:val="left" w:pos="3828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0D0DE9">
        <w:rPr>
          <w:rFonts w:ascii="Arial" w:hAnsi="Arial"/>
          <w:b w:val="0"/>
          <w:caps w:val="0"/>
          <w:sz w:val="20"/>
        </w:rPr>
        <w:t>obestavěný prostor</w:t>
      </w:r>
      <w:r w:rsidRPr="00621B11">
        <w:rPr>
          <w:rFonts w:ascii="Arial" w:hAnsi="Arial"/>
          <w:b w:val="0"/>
          <w:caps w:val="0"/>
          <w:color w:val="FF0000"/>
          <w:sz w:val="20"/>
        </w:rPr>
        <w:t xml:space="preserve"> </w:t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  <w:t xml:space="preserve">    </w:t>
      </w:r>
      <w:r w:rsidR="00C20DD9">
        <w:rPr>
          <w:rFonts w:ascii="Arial" w:hAnsi="Arial"/>
          <w:b w:val="0"/>
          <w:caps w:val="0"/>
          <w:color w:val="FF0000"/>
          <w:sz w:val="20"/>
        </w:rPr>
        <w:tab/>
      </w:r>
      <w:r w:rsidR="005C3413">
        <w:rPr>
          <w:rFonts w:ascii="Arial" w:hAnsi="Arial"/>
          <w:b w:val="0"/>
          <w:caps w:val="0"/>
          <w:color w:val="FF0000"/>
          <w:sz w:val="20"/>
        </w:rPr>
        <w:t xml:space="preserve">   </w:t>
      </w:r>
      <w:r w:rsidR="005C3413" w:rsidRPr="005C3413">
        <w:rPr>
          <w:rFonts w:ascii="Arial" w:hAnsi="Arial"/>
          <w:b w:val="0"/>
          <w:caps w:val="0"/>
          <w:sz w:val="20"/>
        </w:rPr>
        <w:t>813,57</w:t>
      </w:r>
      <w:r w:rsidR="005C3413">
        <w:rPr>
          <w:rFonts w:ascii="Arial" w:hAnsi="Arial"/>
          <w:b w:val="0"/>
          <w:caps w:val="0"/>
          <w:sz w:val="20"/>
        </w:rPr>
        <w:t xml:space="preserve"> </w:t>
      </w:r>
      <w:r w:rsidRPr="00C01743">
        <w:rPr>
          <w:rFonts w:ascii="Arial" w:hAnsi="Arial"/>
          <w:b w:val="0"/>
          <w:caps w:val="0"/>
          <w:sz w:val="20"/>
        </w:rPr>
        <w:t>m</w:t>
      </w:r>
      <w:r w:rsidRPr="00C01743">
        <w:rPr>
          <w:rFonts w:ascii="Arial" w:hAnsi="Arial"/>
          <w:b w:val="0"/>
          <w:caps w:val="0"/>
          <w:sz w:val="20"/>
          <w:vertAlign w:val="superscript"/>
        </w:rPr>
        <w:t>3</w:t>
      </w:r>
    </w:p>
    <w:p w:rsidR="005845B9" w:rsidRPr="00621B11" w:rsidRDefault="005845B9" w:rsidP="005845B9">
      <w:pPr>
        <w:tabs>
          <w:tab w:val="left" w:pos="709"/>
          <w:tab w:val="left" w:pos="3828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5845B9" w:rsidRPr="00447522" w:rsidRDefault="005845B9" w:rsidP="005845B9">
      <w:pPr>
        <w:tabs>
          <w:tab w:val="left" w:pos="709"/>
          <w:tab w:val="left" w:pos="3828"/>
        </w:tabs>
        <w:spacing w:line="260" w:lineRule="exact"/>
        <w:ind w:left="1416" w:hanging="1416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caps w:val="0"/>
          <w:color w:val="FF0000"/>
          <w:sz w:val="20"/>
        </w:rPr>
        <w:tab/>
      </w:r>
      <w:r>
        <w:rPr>
          <w:rFonts w:ascii="Arial" w:hAnsi="Arial"/>
          <w:caps w:val="0"/>
          <w:color w:val="FF0000"/>
          <w:sz w:val="20"/>
        </w:rPr>
        <w:tab/>
      </w:r>
      <w:r w:rsidRPr="005845B9">
        <w:rPr>
          <w:rFonts w:ascii="Arial" w:hAnsi="Arial"/>
          <w:b w:val="0"/>
          <w:caps w:val="0"/>
          <w:sz w:val="20"/>
        </w:rPr>
        <w:t>Celkové</w:t>
      </w:r>
      <w:r w:rsidRPr="00447522">
        <w:rPr>
          <w:rFonts w:ascii="Arial" w:hAnsi="Arial"/>
          <w:b w:val="0"/>
          <w:caps w:val="0"/>
          <w:sz w:val="20"/>
        </w:rPr>
        <w:t xml:space="preserve"> parametry objektu po stavebních úpravách:</w:t>
      </w:r>
    </w:p>
    <w:p w:rsidR="005845B9" w:rsidRPr="00621B11" w:rsidRDefault="005845B9" w:rsidP="005845B9">
      <w:pPr>
        <w:tabs>
          <w:tab w:val="left" w:pos="709"/>
          <w:tab w:val="left" w:pos="3828"/>
        </w:tabs>
        <w:spacing w:line="260" w:lineRule="exact"/>
        <w:ind w:left="1416" w:hanging="141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0D0DE9">
        <w:rPr>
          <w:rFonts w:ascii="Arial" w:hAnsi="Arial"/>
          <w:b w:val="0"/>
          <w:caps w:val="0"/>
          <w:sz w:val="20"/>
        </w:rPr>
        <w:t>půdorys</w:t>
      </w:r>
      <w:r w:rsidR="005B1D11">
        <w:rPr>
          <w:rFonts w:ascii="Arial" w:hAnsi="Arial"/>
          <w:b w:val="0"/>
          <w:caps w:val="0"/>
          <w:sz w:val="20"/>
        </w:rPr>
        <w:t xml:space="preserve"> (nepravidelný)</w:t>
      </w:r>
      <w:r>
        <w:rPr>
          <w:rFonts w:ascii="Arial" w:hAnsi="Arial"/>
          <w:b w:val="0"/>
          <w:caps w:val="0"/>
          <w:color w:val="FF0000"/>
          <w:sz w:val="20"/>
        </w:rPr>
        <w:tab/>
      </w:r>
      <w:r>
        <w:rPr>
          <w:rFonts w:ascii="Arial" w:hAnsi="Arial"/>
          <w:b w:val="0"/>
          <w:caps w:val="0"/>
          <w:color w:val="FF0000"/>
          <w:sz w:val="20"/>
        </w:rPr>
        <w:tab/>
      </w:r>
      <w:r>
        <w:rPr>
          <w:rFonts w:ascii="Arial" w:hAnsi="Arial"/>
          <w:b w:val="0"/>
          <w:caps w:val="0"/>
          <w:color w:val="FF0000"/>
          <w:sz w:val="20"/>
        </w:rPr>
        <w:tab/>
      </w:r>
      <w:r w:rsidR="00BB6FA8">
        <w:rPr>
          <w:rFonts w:ascii="Arial" w:hAnsi="Arial"/>
          <w:b w:val="0"/>
          <w:caps w:val="0"/>
          <w:color w:val="FF0000"/>
          <w:sz w:val="20"/>
        </w:rPr>
        <w:t xml:space="preserve">            </w:t>
      </w:r>
      <w:r w:rsidRPr="00C01743">
        <w:rPr>
          <w:rFonts w:ascii="Arial" w:hAnsi="Arial"/>
          <w:b w:val="0"/>
          <w:caps w:val="0"/>
          <w:sz w:val="20"/>
        </w:rPr>
        <w:t xml:space="preserve">  </w:t>
      </w:r>
      <w:r w:rsidR="005B1D11">
        <w:rPr>
          <w:rFonts w:ascii="Arial" w:hAnsi="Arial"/>
          <w:b w:val="0"/>
          <w:caps w:val="0"/>
          <w:sz w:val="20"/>
        </w:rPr>
        <w:t>31,74</w:t>
      </w:r>
      <w:r w:rsidRPr="00C01743">
        <w:rPr>
          <w:rFonts w:ascii="Arial" w:hAnsi="Arial"/>
          <w:b w:val="0"/>
          <w:caps w:val="0"/>
          <w:sz w:val="20"/>
        </w:rPr>
        <w:t xml:space="preserve"> m x </w:t>
      </w:r>
      <w:r w:rsidR="005B1D11">
        <w:rPr>
          <w:rFonts w:ascii="Arial" w:hAnsi="Arial"/>
          <w:b w:val="0"/>
          <w:caps w:val="0"/>
          <w:sz w:val="20"/>
        </w:rPr>
        <w:t>14,44</w:t>
      </w:r>
      <w:r w:rsidRPr="00C01743">
        <w:rPr>
          <w:rFonts w:ascii="Arial" w:hAnsi="Arial"/>
          <w:b w:val="0"/>
          <w:caps w:val="0"/>
          <w:sz w:val="20"/>
        </w:rPr>
        <w:t xml:space="preserve"> m</w:t>
      </w:r>
      <w:r w:rsidRPr="00621B11">
        <w:rPr>
          <w:rFonts w:ascii="Arial" w:hAnsi="Arial"/>
          <w:b w:val="0"/>
          <w:caps w:val="0"/>
          <w:color w:val="FF0000"/>
          <w:sz w:val="20"/>
        </w:rPr>
        <w:t xml:space="preserve"> </w:t>
      </w:r>
    </w:p>
    <w:p w:rsidR="005845B9" w:rsidRPr="00621B11" w:rsidRDefault="005845B9" w:rsidP="005845B9">
      <w:pPr>
        <w:tabs>
          <w:tab w:val="left" w:pos="709"/>
          <w:tab w:val="left" w:pos="3828"/>
        </w:tabs>
        <w:spacing w:line="260" w:lineRule="exact"/>
        <w:ind w:left="1416" w:hanging="141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0D0DE9">
        <w:rPr>
          <w:rFonts w:ascii="Arial" w:hAnsi="Arial"/>
          <w:b w:val="0"/>
          <w:caps w:val="0"/>
          <w:sz w:val="20"/>
        </w:rPr>
        <w:t xml:space="preserve">výška objektu od </w:t>
      </w:r>
      <w:r w:rsidRPr="000D0DE9">
        <w:rPr>
          <w:rFonts w:ascii="Arial" w:hAnsi="Arial" w:cs="Arial"/>
          <w:b w:val="0"/>
          <w:caps w:val="0"/>
          <w:sz w:val="20"/>
        </w:rPr>
        <w:t>±</w:t>
      </w:r>
      <w:r w:rsidRPr="000D0DE9">
        <w:rPr>
          <w:rFonts w:ascii="Arial" w:hAnsi="Arial"/>
          <w:b w:val="0"/>
          <w:caps w:val="0"/>
          <w:sz w:val="20"/>
        </w:rPr>
        <w:t>0,000 je</w:t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0D0DE9">
        <w:rPr>
          <w:rFonts w:ascii="Arial" w:hAnsi="Arial"/>
          <w:b w:val="0"/>
          <w:caps w:val="0"/>
          <w:sz w:val="20"/>
        </w:rPr>
        <w:t xml:space="preserve">     </w:t>
      </w:r>
      <w:r>
        <w:rPr>
          <w:rFonts w:ascii="Arial" w:hAnsi="Arial"/>
          <w:b w:val="0"/>
          <w:caps w:val="0"/>
          <w:sz w:val="20"/>
        </w:rPr>
        <w:t xml:space="preserve">                        </w:t>
      </w:r>
      <w:r w:rsidR="00BB6FA8">
        <w:rPr>
          <w:rFonts w:ascii="Arial" w:hAnsi="Arial"/>
          <w:b w:val="0"/>
          <w:caps w:val="0"/>
          <w:sz w:val="20"/>
        </w:rPr>
        <w:t xml:space="preserve">           </w:t>
      </w:r>
      <w:r>
        <w:rPr>
          <w:rFonts w:ascii="Arial" w:hAnsi="Arial"/>
          <w:b w:val="0"/>
          <w:caps w:val="0"/>
          <w:sz w:val="20"/>
        </w:rPr>
        <w:t xml:space="preserve">      </w:t>
      </w:r>
      <w:r w:rsidR="00125225">
        <w:rPr>
          <w:rFonts w:ascii="Arial" w:hAnsi="Arial"/>
          <w:b w:val="0"/>
          <w:caps w:val="0"/>
          <w:sz w:val="20"/>
        </w:rPr>
        <w:t xml:space="preserve">   </w:t>
      </w:r>
      <w:r w:rsidRPr="000D0DE9">
        <w:rPr>
          <w:rFonts w:ascii="Arial" w:hAnsi="Arial"/>
          <w:b w:val="0"/>
          <w:caps w:val="0"/>
          <w:sz w:val="20"/>
        </w:rPr>
        <w:t>+</w:t>
      </w:r>
      <w:r w:rsidR="00125225">
        <w:rPr>
          <w:rFonts w:ascii="Arial" w:hAnsi="Arial"/>
          <w:b w:val="0"/>
          <w:caps w:val="0"/>
          <w:sz w:val="20"/>
        </w:rPr>
        <w:t>7,54</w:t>
      </w:r>
      <w:r w:rsidRPr="000D0DE9">
        <w:rPr>
          <w:rFonts w:ascii="Arial" w:hAnsi="Arial"/>
          <w:b w:val="0"/>
          <w:caps w:val="0"/>
          <w:sz w:val="20"/>
        </w:rPr>
        <w:t xml:space="preserve"> m</w:t>
      </w:r>
    </w:p>
    <w:p w:rsidR="005845B9" w:rsidRPr="00621B11" w:rsidRDefault="005845B9" w:rsidP="005845B9">
      <w:pPr>
        <w:tabs>
          <w:tab w:val="left" w:pos="709"/>
          <w:tab w:val="left" w:pos="3828"/>
        </w:tabs>
        <w:spacing w:line="260" w:lineRule="exact"/>
        <w:ind w:left="1416" w:hanging="141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0D0DE9">
        <w:rPr>
          <w:rFonts w:ascii="Arial" w:hAnsi="Arial"/>
          <w:b w:val="0"/>
          <w:caps w:val="0"/>
          <w:sz w:val="20"/>
        </w:rPr>
        <w:t>užitná plocha</w:t>
      </w:r>
      <w:r>
        <w:rPr>
          <w:rFonts w:ascii="Arial" w:hAnsi="Arial"/>
          <w:b w:val="0"/>
          <w:caps w:val="0"/>
          <w:color w:val="FF0000"/>
          <w:sz w:val="20"/>
        </w:rPr>
        <w:tab/>
      </w:r>
      <w:r>
        <w:rPr>
          <w:rFonts w:ascii="Arial" w:hAnsi="Arial"/>
          <w:b w:val="0"/>
          <w:caps w:val="0"/>
          <w:color w:val="FF0000"/>
          <w:sz w:val="20"/>
        </w:rPr>
        <w:tab/>
      </w:r>
      <w:r>
        <w:rPr>
          <w:rFonts w:ascii="Arial" w:hAnsi="Arial"/>
          <w:b w:val="0"/>
          <w:caps w:val="0"/>
          <w:color w:val="FF0000"/>
          <w:sz w:val="20"/>
        </w:rPr>
        <w:tab/>
      </w:r>
      <w:r>
        <w:rPr>
          <w:rFonts w:ascii="Arial" w:hAnsi="Arial"/>
          <w:b w:val="0"/>
          <w:caps w:val="0"/>
          <w:color w:val="FF0000"/>
          <w:sz w:val="20"/>
        </w:rPr>
        <w:tab/>
      </w:r>
      <w:r w:rsidRPr="00C01743">
        <w:rPr>
          <w:rFonts w:ascii="Arial" w:hAnsi="Arial"/>
          <w:b w:val="0"/>
          <w:caps w:val="0"/>
          <w:sz w:val="20"/>
        </w:rPr>
        <w:t xml:space="preserve">   </w:t>
      </w:r>
      <w:r w:rsidR="00A978AE">
        <w:rPr>
          <w:rFonts w:ascii="Arial" w:hAnsi="Arial"/>
          <w:b w:val="0"/>
          <w:caps w:val="0"/>
          <w:sz w:val="20"/>
        </w:rPr>
        <w:tab/>
        <w:t xml:space="preserve">   </w:t>
      </w:r>
      <w:r w:rsidR="00A978AE" w:rsidRPr="00C20DD9">
        <w:rPr>
          <w:rFonts w:ascii="Arial" w:hAnsi="Arial"/>
          <w:b w:val="0"/>
          <w:caps w:val="0"/>
          <w:sz w:val="20"/>
        </w:rPr>
        <w:t>619,51</w:t>
      </w:r>
      <w:r w:rsidR="00A978AE" w:rsidRPr="004810EF">
        <w:rPr>
          <w:rFonts w:ascii="Arial" w:hAnsi="Arial"/>
          <w:b w:val="0"/>
          <w:caps w:val="0"/>
          <w:sz w:val="20"/>
        </w:rPr>
        <w:t xml:space="preserve"> </w:t>
      </w:r>
      <w:r w:rsidRPr="00C01743">
        <w:rPr>
          <w:rFonts w:ascii="Arial" w:hAnsi="Arial"/>
          <w:b w:val="0"/>
          <w:caps w:val="0"/>
          <w:sz w:val="20"/>
        </w:rPr>
        <w:t>m</w:t>
      </w:r>
      <w:r w:rsidRPr="00C01743">
        <w:rPr>
          <w:rFonts w:ascii="Arial" w:hAnsi="Arial"/>
          <w:b w:val="0"/>
          <w:caps w:val="0"/>
          <w:sz w:val="20"/>
          <w:vertAlign w:val="superscript"/>
        </w:rPr>
        <w:t>2</w:t>
      </w:r>
    </w:p>
    <w:p w:rsidR="005845B9" w:rsidRPr="00621B11" w:rsidRDefault="005845B9" w:rsidP="005845B9">
      <w:pPr>
        <w:tabs>
          <w:tab w:val="left" w:pos="709"/>
          <w:tab w:val="left" w:pos="1418"/>
          <w:tab w:val="left" w:pos="3828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0D0DE9">
        <w:rPr>
          <w:rFonts w:ascii="Arial" w:hAnsi="Arial"/>
          <w:b w:val="0"/>
          <w:caps w:val="0"/>
          <w:sz w:val="20"/>
        </w:rPr>
        <w:t>zastavěná plocha</w:t>
      </w:r>
      <w:r w:rsidRPr="00621B11">
        <w:rPr>
          <w:rFonts w:ascii="Arial" w:hAnsi="Arial"/>
          <w:b w:val="0"/>
          <w:caps w:val="0"/>
          <w:color w:val="FF0000"/>
          <w:sz w:val="20"/>
        </w:rPr>
        <w:t xml:space="preserve">  </w:t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621B11">
        <w:rPr>
          <w:rFonts w:ascii="Arial" w:hAnsi="Arial"/>
          <w:b w:val="0"/>
          <w:caps w:val="0"/>
          <w:color w:val="FF0000"/>
          <w:sz w:val="20"/>
        </w:rPr>
        <w:tab/>
      </w:r>
      <w:r w:rsidRPr="00C01743">
        <w:rPr>
          <w:rFonts w:ascii="Arial" w:hAnsi="Arial"/>
          <w:b w:val="0"/>
          <w:caps w:val="0"/>
          <w:sz w:val="20"/>
        </w:rPr>
        <w:t xml:space="preserve">                </w:t>
      </w:r>
      <w:r w:rsidR="00A978AE">
        <w:rPr>
          <w:rFonts w:ascii="Arial" w:hAnsi="Arial"/>
          <w:b w:val="0"/>
          <w:caps w:val="0"/>
          <w:sz w:val="20"/>
        </w:rPr>
        <w:tab/>
        <w:t xml:space="preserve">   </w:t>
      </w:r>
      <w:r w:rsidR="00A978AE" w:rsidRPr="00C20DD9">
        <w:rPr>
          <w:rFonts w:ascii="Arial" w:hAnsi="Arial"/>
          <w:b w:val="0"/>
          <w:caps w:val="0"/>
          <w:sz w:val="20"/>
        </w:rPr>
        <w:t>426,54</w:t>
      </w:r>
      <w:r w:rsidR="00A978AE" w:rsidRPr="004810EF">
        <w:rPr>
          <w:rFonts w:ascii="Arial" w:hAnsi="Arial"/>
          <w:b w:val="0"/>
          <w:caps w:val="0"/>
          <w:sz w:val="20"/>
        </w:rPr>
        <w:t xml:space="preserve"> </w:t>
      </w:r>
      <w:r w:rsidRPr="00C01743">
        <w:rPr>
          <w:rFonts w:ascii="Arial" w:hAnsi="Arial"/>
          <w:b w:val="0"/>
          <w:caps w:val="0"/>
          <w:sz w:val="20"/>
        </w:rPr>
        <w:t>m</w:t>
      </w:r>
      <w:r w:rsidRPr="00C01743">
        <w:rPr>
          <w:rFonts w:ascii="Arial" w:hAnsi="Arial"/>
          <w:b w:val="0"/>
          <w:caps w:val="0"/>
          <w:sz w:val="20"/>
          <w:vertAlign w:val="superscript"/>
        </w:rPr>
        <w:t>2</w:t>
      </w:r>
    </w:p>
    <w:p w:rsidR="005845B9" w:rsidRDefault="005845B9" w:rsidP="005845B9">
      <w:pPr>
        <w:tabs>
          <w:tab w:val="left" w:pos="709"/>
          <w:tab w:val="left" w:pos="1418"/>
          <w:tab w:val="left" w:pos="3828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  <w:vertAlign w:val="superscript"/>
        </w:rPr>
      </w:pPr>
      <w:r w:rsidRPr="00A978AE">
        <w:rPr>
          <w:rFonts w:ascii="Arial" w:hAnsi="Arial"/>
          <w:b w:val="0"/>
          <w:caps w:val="0"/>
          <w:sz w:val="20"/>
        </w:rPr>
        <w:tab/>
      </w:r>
      <w:r w:rsidRPr="00A978AE">
        <w:rPr>
          <w:rFonts w:ascii="Arial" w:hAnsi="Arial"/>
          <w:b w:val="0"/>
          <w:caps w:val="0"/>
          <w:sz w:val="20"/>
        </w:rPr>
        <w:tab/>
      </w:r>
      <w:r w:rsidRPr="00A978AE">
        <w:rPr>
          <w:rFonts w:ascii="Arial" w:hAnsi="Arial"/>
          <w:b w:val="0"/>
          <w:caps w:val="0"/>
          <w:sz w:val="20"/>
        </w:rPr>
        <w:tab/>
        <w:t xml:space="preserve">obestavěný prostor </w:t>
      </w:r>
      <w:r w:rsidRPr="00A978AE">
        <w:rPr>
          <w:rFonts w:ascii="Arial" w:hAnsi="Arial"/>
          <w:b w:val="0"/>
          <w:caps w:val="0"/>
          <w:sz w:val="20"/>
        </w:rPr>
        <w:tab/>
      </w:r>
      <w:r w:rsidRPr="00A978AE">
        <w:rPr>
          <w:rFonts w:ascii="Arial" w:hAnsi="Arial"/>
          <w:b w:val="0"/>
          <w:caps w:val="0"/>
          <w:sz w:val="20"/>
        </w:rPr>
        <w:tab/>
      </w:r>
      <w:r w:rsidRPr="00A978AE">
        <w:rPr>
          <w:rFonts w:ascii="Arial" w:hAnsi="Arial"/>
          <w:b w:val="0"/>
          <w:caps w:val="0"/>
          <w:sz w:val="20"/>
        </w:rPr>
        <w:tab/>
      </w:r>
      <w:r w:rsidRPr="00A978AE">
        <w:rPr>
          <w:rFonts w:ascii="Arial" w:hAnsi="Arial"/>
          <w:b w:val="0"/>
          <w:caps w:val="0"/>
          <w:sz w:val="20"/>
        </w:rPr>
        <w:tab/>
        <w:t xml:space="preserve">   </w:t>
      </w:r>
      <w:r w:rsidR="00A978AE" w:rsidRPr="00A978AE">
        <w:rPr>
          <w:rFonts w:ascii="Arial" w:hAnsi="Arial"/>
          <w:b w:val="0"/>
          <w:caps w:val="0"/>
          <w:sz w:val="20"/>
        </w:rPr>
        <w:t xml:space="preserve">        </w:t>
      </w:r>
      <w:r w:rsidRPr="00A978AE">
        <w:rPr>
          <w:rFonts w:ascii="Arial" w:hAnsi="Arial"/>
          <w:b w:val="0"/>
          <w:caps w:val="0"/>
          <w:sz w:val="20"/>
        </w:rPr>
        <w:t xml:space="preserve"> </w:t>
      </w:r>
      <w:r w:rsidR="005C3413" w:rsidRPr="00A978AE">
        <w:rPr>
          <w:rFonts w:ascii="Arial" w:hAnsi="Arial"/>
          <w:b w:val="0"/>
          <w:caps w:val="0"/>
          <w:sz w:val="20"/>
        </w:rPr>
        <w:t xml:space="preserve">  2559,24</w:t>
      </w:r>
      <w:r w:rsidRPr="00A978AE">
        <w:rPr>
          <w:rFonts w:ascii="Arial" w:hAnsi="Arial"/>
          <w:b w:val="0"/>
          <w:caps w:val="0"/>
          <w:sz w:val="20"/>
        </w:rPr>
        <w:t xml:space="preserve"> m</w:t>
      </w:r>
      <w:r w:rsidRPr="00A978AE">
        <w:rPr>
          <w:rFonts w:ascii="Arial" w:hAnsi="Arial"/>
          <w:b w:val="0"/>
          <w:caps w:val="0"/>
          <w:sz w:val="20"/>
          <w:vertAlign w:val="superscript"/>
        </w:rPr>
        <w:t>3</w:t>
      </w:r>
      <w:r w:rsidR="00126607">
        <w:rPr>
          <w:rFonts w:ascii="Arial" w:hAnsi="Arial"/>
          <w:b w:val="0"/>
          <w:caps w:val="0"/>
          <w:sz w:val="20"/>
          <w:vertAlign w:val="superscript"/>
        </w:rPr>
        <w:t>¨</w:t>
      </w:r>
    </w:p>
    <w:p w:rsidR="00126607" w:rsidRPr="00A978AE" w:rsidRDefault="00126607" w:rsidP="005845B9">
      <w:pPr>
        <w:tabs>
          <w:tab w:val="left" w:pos="709"/>
          <w:tab w:val="left" w:pos="1418"/>
          <w:tab w:val="left" w:pos="3828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</w:p>
    <w:p w:rsidR="00014BBD" w:rsidRPr="00126607" w:rsidRDefault="008F019D" w:rsidP="00014BBD">
      <w:pPr>
        <w:tabs>
          <w:tab w:val="left" w:pos="709"/>
          <w:tab w:val="left" w:pos="3828"/>
        </w:tabs>
        <w:spacing w:line="260" w:lineRule="exact"/>
        <w:ind w:left="1416" w:hanging="1416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</w:r>
      <w:r w:rsidR="00126607" w:rsidRPr="00126607">
        <w:rPr>
          <w:rFonts w:ascii="Arial" w:hAnsi="Arial"/>
          <w:b w:val="0"/>
          <w:caps w:val="0"/>
          <w:sz w:val="20"/>
        </w:rPr>
        <w:t>Předpokládané náklady na rekonstrukci a přístavbu objektu jsou odhadovány na 11 mil. Kč.</w:t>
      </w:r>
    </w:p>
    <w:p w:rsidR="002E412A" w:rsidRPr="00EF4085" w:rsidRDefault="008F019D" w:rsidP="008F019D">
      <w:pPr>
        <w:tabs>
          <w:tab w:val="left" w:pos="709"/>
        </w:tabs>
        <w:spacing w:line="260" w:lineRule="exact"/>
        <w:ind w:left="426" w:firstLine="282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ab/>
      </w:r>
      <w:r w:rsidR="002E412A" w:rsidRPr="00EF4085">
        <w:rPr>
          <w:rFonts w:ascii="Arial" w:hAnsi="Arial"/>
          <w:b w:val="0"/>
          <w:caps w:val="0"/>
          <w:sz w:val="20"/>
        </w:rPr>
        <w:t xml:space="preserve">Proslunění je orientováno </w:t>
      </w:r>
      <w:r w:rsidR="00EF4085" w:rsidRPr="00EF4085">
        <w:rPr>
          <w:rFonts w:ascii="Arial" w:hAnsi="Arial"/>
          <w:b w:val="0"/>
          <w:caps w:val="0"/>
          <w:sz w:val="20"/>
        </w:rPr>
        <w:t xml:space="preserve">především </w:t>
      </w:r>
      <w:r w:rsidR="00DD3F74">
        <w:rPr>
          <w:rFonts w:ascii="Arial" w:hAnsi="Arial"/>
          <w:b w:val="0"/>
          <w:caps w:val="0"/>
          <w:sz w:val="20"/>
        </w:rPr>
        <w:t xml:space="preserve">na </w:t>
      </w:r>
      <w:r w:rsidR="0052486E">
        <w:rPr>
          <w:rFonts w:ascii="Arial" w:hAnsi="Arial"/>
          <w:b w:val="0"/>
          <w:caps w:val="0"/>
          <w:sz w:val="20"/>
        </w:rPr>
        <w:t xml:space="preserve">východní a západní stranu, částečně pak </w:t>
      </w:r>
      <w:r w:rsidR="002E412A" w:rsidRPr="00EF4085">
        <w:rPr>
          <w:rFonts w:ascii="Arial" w:hAnsi="Arial"/>
          <w:b w:val="0"/>
          <w:caps w:val="0"/>
          <w:sz w:val="20"/>
        </w:rPr>
        <w:t xml:space="preserve">na jižní stranu - osvětlení je přirozené, okna v kombinaci s elektrickým osvětlením (500 lux). </w:t>
      </w:r>
    </w:p>
    <w:p w:rsidR="002E412A" w:rsidRPr="002B6381" w:rsidRDefault="002E412A" w:rsidP="002E412A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>d)</w:t>
      </w:r>
      <w:r w:rsidRPr="00D86BF3">
        <w:rPr>
          <w:rFonts w:ascii="Arial" w:hAnsi="Arial"/>
          <w:caps w:val="0"/>
          <w:sz w:val="20"/>
        </w:rPr>
        <w:tab/>
        <w:t xml:space="preserve">Technické a konstrukční řešení objektu, jeho zdůvodnění ve vazbě na užití objektu a jeho požadovanou životnost. </w:t>
      </w: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</w:r>
      <w:r w:rsidR="0052486E">
        <w:rPr>
          <w:rFonts w:ascii="Arial" w:hAnsi="Arial"/>
          <w:b w:val="0"/>
          <w:caps w:val="0"/>
          <w:sz w:val="20"/>
        </w:rPr>
        <w:t>Stavební úpravy a p</w:t>
      </w:r>
      <w:r w:rsidR="009D0C6D" w:rsidRPr="00D86BF3">
        <w:rPr>
          <w:rFonts w:ascii="Arial" w:hAnsi="Arial"/>
          <w:b w:val="0"/>
          <w:caps w:val="0"/>
          <w:sz w:val="20"/>
        </w:rPr>
        <w:t>řístavba j</w:t>
      </w:r>
      <w:r w:rsidR="0052486E">
        <w:rPr>
          <w:rFonts w:ascii="Arial" w:hAnsi="Arial"/>
          <w:b w:val="0"/>
          <w:caps w:val="0"/>
          <w:sz w:val="20"/>
        </w:rPr>
        <w:t>sou navrženy</w:t>
      </w:r>
      <w:r w:rsidR="009D0C6D" w:rsidRPr="00D86BF3">
        <w:rPr>
          <w:rFonts w:ascii="Arial" w:hAnsi="Arial"/>
          <w:b w:val="0"/>
          <w:caps w:val="0"/>
          <w:sz w:val="20"/>
        </w:rPr>
        <w:t xml:space="preserve"> z klasických materiálů a klasických technologických postupů výstavby.</w:t>
      </w:r>
      <w:r w:rsidRPr="00D86BF3">
        <w:rPr>
          <w:rFonts w:ascii="Arial" w:hAnsi="Arial"/>
          <w:b w:val="0"/>
          <w:caps w:val="0"/>
          <w:sz w:val="20"/>
        </w:rPr>
        <w:t xml:space="preserve"> Konstrukční řešení je navrženo s požadavkem na </w:t>
      </w:r>
      <w:r w:rsidR="0052486E" w:rsidRPr="00D86BF3">
        <w:rPr>
          <w:rFonts w:ascii="Arial" w:hAnsi="Arial"/>
          <w:b w:val="0"/>
          <w:caps w:val="0"/>
          <w:sz w:val="20"/>
        </w:rPr>
        <w:t>max.</w:t>
      </w:r>
      <w:r w:rsidR="0052486E">
        <w:rPr>
          <w:rFonts w:ascii="Arial" w:hAnsi="Arial"/>
          <w:b w:val="0"/>
          <w:caps w:val="0"/>
          <w:sz w:val="20"/>
        </w:rPr>
        <w:t xml:space="preserve"> </w:t>
      </w:r>
      <w:r w:rsidRPr="00D86BF3">
        <w:rPr>
          <w:rFonts w:ascii="Arial" w:hAnsi="Arial"/>
          <w:b w:val="0"/>
          <w:caps w:val="0"/>
          <w:sz w:val="20"/>
        </w:rPr>
        <w:t>využití prostor. Při správné údržbě objektu je životnost stavby stanovena na 500 let.</w:t>
      </w:r>
    </w:p>
    <w:p w:rsidR="002E412A" w:rsidRPr="002B6381" w:rsidRDefault="002E412A" w:rsidP="002E412A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EF4085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EF4085">
        <w:rPr>
          <w:rFonts w:ascii="Arial" w:hAnsi="Arial"/>
          <w:caps w:val="0"/>
          <w:sz w:val="20"/>
        </w:rPr>
        <w:t>e)</w:t>
      </w:r>
      <w:r w:rsidRPr="00EF4085">
        <w:rPr>
          <w:rFonts w:ascii="Arial" w:hAnsi="Arial"/>
          <w:caps w:val="0"/>
          <w:sz w:val="20"/>
        </w:rPr>
        <w:tab/>
        <w:t>Tepelně technické vlastnosti objektu stavebních konstrukcí a výplní otvorů.</w:t>
      </w:r>
    </w:p>
    <w:p w:rsidR="002E412A" w:rsidRPr="002B6381" w:rsidRDefault="002E412A" w:rsidP="009D0C6D">
      <w:pPr>
        <w:tabs>
          <w:tab w:val="left" w:pos="426"/>
        </w:tabs>
        <w:spacing w:line="260" w:lineRule="exact"/>
        <w:ind w:left="420" w:hanging="420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1F5552">
        <w:rPr>
          <w:rFonts w:ascii="Arial" w:hAnsi="Arial"/>
          <w:b w:val="0"/>
          <w:caps w:val="0"/>
          <w:sz w:val="20"/>
        </w:rPr>
        <w:tab/>
      </w:r>
      <w:r w:rsidRPr="001F5552">
        <w:rPr>
          <w:rFonts w:ascii="Arial" w:hAnsi="Arial"/>
          <w:b w:val="0"/>
          <w:caps w:val="0"/>
          <w:sz w:val="20"/>
        </w:rPr>
        <w:tab/>
      </w:r>
      <w:r w:rsidRPr="001F5552">
        <w:rPr>
          <w:rFonts w:ascii="Arial" w:hAnsi="Arial"/>
          <w:b w:val="0"/>
          <w:caps w:val="0"/>
          <w:sz w:val="20"/>
        </w:rPr>
        <w:tab/>
      </w:r>
      <w:r w:rsidR="001F5552" w:rsidRPr="001F5552">
        <w:rPr>
          <w:rFonts w:ascii="Arial" w:hAnsi="Arial"/>
          <w:b w:val="0"/>
          <w:caps w:val="0"/>
          <w:sz w:val="20"/>
        </w:rPr>
        <w:t xml:space="preserve">Objekt </w:t>
      </w:r>
      <w:r w:rsidR="00014BBD" w:rsidRPr="001F5552">
        <w:rPr>
          <w:rFonts w:ascii="Arial" w:hAnsi="Arial"/>
          <w:b w:val="0"/>
          <w:caps w:val="0"/>
          <w:sz w:val="20"/>
        </w:rPr>
        <w:t>splň</w:t>
      </w:r>
      <w:r w:rsidR="001F5552" w:rsidRPr="001F5552">
        <w:rPr>
          <w:rFonts w:ascii="Arial" w:hAnsi="Arial"/>
          <w:b w:val="0"/>
          <w:caps w:val="0"/>
          <w:sz w:val="20"/>
        </w:rPr>
        <w:t>uje</w:t>
      </w:r>
      <w:r w:rsidR="00014BBD" w:rsidRPr="001F5552">
        <w:rPr>
          <w:rFonts w:ascii="Arial" w:hAnsi="Arial"/>
          <w:b w:val="0"/>
          <w:caps w:val="0"/>
          <w:sz w:val="20"/>
        </w:rPr>
        <w:t xml:space="preserve"> požadavky na tepelnou ochranu budov. </w:t>
      </w:r>
      <w:r w:rsidR="001F5552">
        <w:rPr>
          <w:rFonts w:ascii="Arial" w:hAnsi="Arial"/>
          <w:b w:val="0"/>
          <w:caps w:val="0"/>
          <w:sz w:val="20"/>
        </w:rPr>
        <w:t xml:space="preserve">Stavba bude opatřena zateplovacím systémem. </w:t>
      </w:r>
      <w:r w:rsidR="00014BBD" w:rsidRPr="001F5552">
        <w:rPr>
          <w:rFonts w:ascii="Arial" w:hAnsi="Arial"/>
          <w:b w:val="0"/>
          <w:caps w:val="0"/>
          <w:sz w:val="20"/>
        </w:rPr>
        <w:t>Obvodové zdivo je navrženo z materiálu</w:t>
      </w:r>
      <w:r w:rsidR="00014BBD" w:rsidRPr="00EC679D">
        <w:rPr>
          <w:rFonts w:ascii="Arial" w:hAnsi="Arial"/>
          <w:b w:val="0"/>
          <w:caps w:val="0"/>
          <w:sz w:val="20"/>
        </w:rPr>
        <w:t xml:space="preserve"> o tepelném odporu R = 5,0 m</w:t>
      </w:r>
      <w:r w:rsidR="00014BBD" w:rsidRPr="00EC679D">
        <w:rPr>
          <w:rFonts w:ascii="Arial" w:hAnsi="Arial"/>
          <w:b w:val="0"/>
          <w:caps w:val="0"/>
          <w:sz w:val="20"/>
          <w:vertAlign w:val="superscript"/>
        </w:rPr>
        <w:t>2</w:t>
      </w:r>
      <w:r w:rsidR="00014BBD" w:rsidRPr="00EC679D">
        <w:rPr>
          <w:rFonts w:ascii="Arial" w:hAnsi="Arial"/>
          <w:b w:val="0"/>
          <w:caps w:val="0"/>
          <w:sz w:val="20"/>
        </w:rPr>
        <w:t>K/W. Střešní konstrukce přístavby má tepelný odpor R = 5,0 m</w:t>
      </w:r>
      <w:r w:rsidR="00014BBD" w:rsidRPr="00EC679D">
        <w:rPr>
          <w:rFonts w:ascii="Arial" w:hAnsi="Arial"/>
          <w:b w:val="0"/>
          <w:caps w:val="0"/>
          <w:sz w:val="20"/>
          <w:vertAlign w:val="superscript"/>
        </w:rPr>
        <w:t>2</w:t>
      </w:r>
      <w:r w:rsidR="00014BBD" w:rsidRPr="00EC679D">
        <w:rPr>
          <w:rFonts w:ascii="Arial" w:hAnsi="Arial"/>
          <w:b w:val="0"/>
          <w:caps w:val="0"/>
          <w:sz w:val="20"/>
        </w:rPr>
        <w:t>K/W.</w:t>
      </w:r>
      <w:r w:rsidR="00014BBD" w:rsidRPr="00D4573A">
        <w:rPr>
          <w:rFonts w:ascii="Arial" w:hAnsi="Arial"/>
          <w:b w:val="0"/>
          <w:caps w:val="0"/>
          <w:color w:val="FF0000"/>
          <w:sz w:val="20"/>
        </w:rPr>
        <w:t xml:space="preserve"> </w:t>
      </w:r>
      <w:r w:rsidR="00014BBD" w:rsidRPr="0082430D">
        <w:rPr>
          <w:rFonts w:ascii="Arial" w:hAnsi="Arial"/>
          <w:b w:val="0"/>
          <w:caps w:val="0"/>
          <w:sz w:val="20"/>
        </w:rPr>
        <w:t xml:space="preserve">Výplně otvoru mají součinitel prostupu tepla </w:t>
      </w:r>
      <w:r w:rsidR="001F5552">
        <w:rPr>
          <w:rFonts w:ascii="Arial" w:hAnsi="Arial"/>
          <w:b w:val="0"/>
          <w:caps w:val="0"/>
          <w:sz w:val="20"/>
        </w:rPr>
        <w:t>U</w:t>
      </w:r>
      <w:r w:rsidR="00014BBD" w:rsidRPr="0082430D">
        <w:rPr>
          <w:rFonts w:ascii="Arial" w:hAnsi="Arial"/>
          <w:b w:val="0"/>
          <w:caps w:val="0"/>
          <w:sz w:val="20"/>
        </w:rPr>
        <w:t xml:space="preserve"> </w:t>
      </w:r>
      <w:r w:rsidR="00014BBD" w:rsidRPr="0082430D">
        <w:rPr>
          <w:rFonts w:ascii="Arial" w:hAnsi="Arial" w:cs="Arial"/>
          <w:b w:val="0"/>
          <w:caps w:val="0"/>
          <w:sz w:val="20"/>
        </w:rPr>
        <w:t>≤</w:t>
      </w:r>
      <w:r w:rsidR="00014BBD" w:rsidRPr="0082430D">
        <w:rPr>
          <w:rFonts w:ascii="Arial" w:hAnsi="Arial"/>
          <w:b w:val="0"/>
          <w:caps w:val="0"/>
          <w:sz w:val="20"/>
        </w:rPr>
        <w:t xml:space="preserve"> 1,1 W/ m</w:t>
      </w:r>
      <w:r w:rsidR="00014BBD" w:rsidRPr="0082430D">
        <w:rPr>
          <w:rFonts w:ascii="Arial" w:hAnsi="Arial"/>
          <w:b w:val="0"/>
          <w:caps w:val="0"/>
          <w:sz w:val="20"/>
          <w:vertAlign w:val="superscript"/>
        </w:rPr>
        <w:t>2</w:t>
      </w:r>
      <w:r w:rsidR="00014BBD" w:rsidRPr="0082430D">
        <w:rPr>
          <w:rFonts w:ascii="Arial" w:hAnsi="Arial"/>
          <w:b w:val="0"/>
          <w:caps w:val="0"/>
          <w:sz w:val="20"/>
        </w:rPr>
        <w:t>K.</w:t>
      </w:r>
    </w:p>
    <w:p w:rsidR="009D0C6D" w:rsidRPr="002B6381" w:rsidRDefault="009D0C6D" w:rsidP="009D0C6D">
      <w:pPr>
        <w:tabs>
          <w:tab w:val="left" w:pos="426"/>
        </w:tabs>
        <w:spacing w:line="260" w:lineRule="exact"/>
        <w:ind w:left="420" w:hanging="420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EF4085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EF4085">
        <w:rPr>
          <w:rFonts w:ascii="Arial" w:hAnsi="Arial"/>
          <w:caps w:val="0"/>
          <w:sz w:val="20"/>
        </w:rPr>
        <w:t>f)</w:t>
      </w:r>
      <w:r w:rsidRPr="00EF4085">
        <w:rPr>
          <w:rFonts w:ascii="Arial" w:hAnsi="Arial"/>
          <w:caps w:val="0"/>
          <w:sz w:val="20"/>
        </w:rPr>
        <w:tab/>
        <w:t>Způsob založení objektu s ohledem na výsledky inženýrsko</w:t>
      </w:r>
      <w:r w:rsidR="00F40A4D">
        <w:rPr>
          <w:rFonts w:ascii="Arial" w:hAnsi="Arial"/>
          <w:caps w:val="0"/>
          <w:sz w:val="20"/>
        </w:rPr>
        <w:t xml:space="preserve"> </w:t>
      </w:r>
      <w:r w:rsidRPr="00EF4085">
        <w:rPr>
          <w:rFonts w:ascii="Arial" w:hAnsi="Arial"/>
          <w:caps w:val="0"/>
          <w:sz w:val="20"/>
        </w:rPr>
        <w:t>-</w:t>
      </w:r>
      <w:r w:rsidR="00F40A4D">
        <w:rPr>
          <w:rFonts w:ascii="Arial" w:hAnsi="Arial"/>
          <w:caps w:val="0"/>
          <w:sz w:val="20"/>
        </w:rPr>
        <w:t xml:space="preserve"> </w:t>
      </w:r>
      <w:r w:rsidRPr="00EF4085">
        <w:rPr>
          <w:rFonts w:ascii="Arial" w:hAnsi="Arial"/>
          <w:caps w:val="0"/>
          <w:sz w:val="20"/>
        </w:rPr>
        <w:t>geologického a hydrogeologického průzkumu.</w:t>
      </w:r>
    </w:p>
    <w:p w:rsidR="002E412A" w:rsidRPr="002B6381" w:rsidRDefault="009D0C6D" w:rsidP="002E412A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EF4085">
        <w:rPr>
          <w:rFonts w:ascii="Arial" w:hAnsi="Arial"/>
          <w:b w:val="0"/>
          <w:caps w:val="0"/>
          <w:sz w:val="20"/>
        </w:rPr>
        <w:t>Základové pásy přístavby jsou navrženy hloubce 1,</w:t>
      </w:r>
      <w:r w:rsidR="00F40A4D">
        <w:rPr>
          <w:rFonts w:ascii="Arial" w:hAnsi="Arial"/>
          <w:b w:val="0"/>
          <w:caps w:val="0"/>
          <w:sz w:val="20"/>
        </w:rPr>
        <w:t>1</w:t>
      </w:r>
      <w:r w:rsidRPr="00EF4085">
        <w:rPr>
          <w:rFonts w:ascii="Arial" w:hAnsi="Arial"/>
          <w:b w:val="0"/>
          <w:caps w:val="0"/>
          <w:sz w:val="20"/>
        </w:rPr>
        <w:t xml:space="preserve"> m. </w:t>
      </w:r>
      <w:r w:rsidR="002E412A" w:rsidRPr="00EF4085">
        <w:rPr>
          <w:rFonts w:ascii="Arial" w:hAnsi="Arial"/>
          <w:b w:val="0"/>
          <w:caps w:val="0"/>
          <w:sz w:val="20"/>
        </w:rPr>
        <w:t>Inženýrsko</w:t>
      </w:r>
      <w:r w:rsidR="00F40A4D">
        <w:rPr>
          <w:rFonts w:ascii="Arial" w:hAnsi="Arial"/>
          <w:b w:val="0"/>
          <w:caps w:val="0"/>
          <w:sz w:val="20"/>
        </w:rPr>
        <w:t xml:space="preserve"> - </w:t>
      </w:r>
      <w:r w:rsidR="002E412A" w:rsidRPr="00EF4085">
        <w:rPr>
          <w:rFonts w:ascii="Arial" w:hAnsi="Arial"/>
          <w:b w:val="0"/>
          <w:caps w:val="0"/>
          <w:sz w:val="20"/>
        </w:rPr>
        <w:t xml:space="preserve">geologický a hydrogeologický průzkum nebyl proveden. </w:t>
      </w:r>
      <w:r w:rsidR="00CE05C3" w:rsidRPr="00EF4085">
        <w:rPr>
          <w:rFonts w:ascii="Arial" w:hAnsi="Arial"/>
          <w:b w:val="0"/>
          <w:caps w:val="0"/>
          <w:sz w:val="20"/>
        </w:rPr>
        <w:t>Stavba je staticky nenáročná</w:t>
      </w:r>
      <w:r w:rsidR="002E412A" w:rsidRPr="00EF4085">
        <w:rPr>
          <w:rFonts w:ascii="Arial" w:hAnsi="Arial"/>
          <w:b w:val="0"/>
          <w:caps w:val="0"/>
          <w:sz w:val="20"/>
        </w:rPr>
        <w:t>.</w:t>
      </w:r>
    </w:p>
    <w:p w:rsidR="002E412A" w:rsidRPr="002B6381" w:rsidRDefault="002E412A" w:rsidP="002E412A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>g)</w:t>
      </w:r>
      <w:r w:rsidRPr="00D86BF3">
        <w:rPr>
          <w:rFonts w:ascii="Arial" w:hAnsi="Arial"/>
          <w:caps w:val="0"/>
          <w:sz w:val="20"/>
        </w:rPr>
        <w:tab/>
        <w:t>Vliv objektu a jeho užívání na životní prostředí a řešení případných negativních účinků.</w:t>
      </w: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  <w:t>Provozem objektu nedojde k zásadním změnám v závislosti na ochraně životního prostředí.</w:t>
      </w:r>
    </w:p>
    <w:p w:rsidR="002E412A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color w:val="FF0000"/>
          <w:sz w:val="20"/>
        </w:rPr>
      </w:pPr>
    </w:p>
    <w:p w:rsidR="002E412A" w:rsidRPr="00EF4085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EF4085">
        <w:rPr>
          <w:rFonts w:ascii="Arial" w:hAnsi="Arial"/>
          <w:caps w:val="0"/>
          <w:sz w:val="20"/>
        </w:rPr>
        <w:t>h)</w:t>
      </w:r>
      <w:r w:rsidRPr="00EF4085">
        <w:rPr>
          <w:rFonts w:ascii="Arial" w:hAnsi="Arial"/>
          <w:caps w:val="0"/>
          <w:sz w:val="20"/>
        </w:rPr>
        <w:tab/>
        <w:t>Dopravní řešení.</w:t>
      </w:r>
    </w:p>
    <w:p w:rsidR="00427F91" w:rsidRDefault="002E412A" w:rsidP="00E83C75">
      <w:pPr>
        <w:tabs>
          <w:tab w:val="left" w:pos="426"/>
        </w:tabs>
        <w:spacing w:line="260" w:lineRule="exact"/>
        <w:ind w:left="426" w:hanging="426"/>
        <w:jc w:val="both"/>
        <w:rPr>
          <w:sz w:val="24"/>
          <w:szCs w:val="22"/>
        </w:rPr>
      </w:pP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="00EF4085">
        <w:rPr>
          <w:rFonts w:ascii="Arial" w:hAnsi="Arial"/>
          <w:b w:val="0"/>
          <w:caps w:val="0"/>
          <w:color w:val="FF0000"/>
          <w:sz w:val="20"/>
        </w:rPr>
        <w:tab/>
      </w:r>
      <w:r w:rsidR="00EF4085" w:rsidRPr="00BA215A">
        <w:rPr>
          <w:rFonts w:ascii="Arial" w:hAnsi="Arial"/>
          <w:b w:val="0"/>
          <w:caps w:val="0"/>
          <w:sz w:val="20"/>
        </w:rPr>
        <w:t xml:space="preserve">Sjezd z místní komunikace (parc. č. </w:t>
      </w:r>
      <w:r w:rsidR="00F40A4D" w:rsidRPr="00F40A4D">
        <w:rPr>
          <w:rFonts w:ascii="Arial" w:hAnsi="Arial"/>
          <w:b w:val="0"/>
          <w:caps w:val="0"/>
          <w:sz w:val="20"/>
        </w:rPr>
        <w:t>578/4</w:t>
      </w:r>
      <w:r w:rsidR="00F40A4D">
        <w:rPr>
          <w:rFonts w:ascii="Arial" w:hAnsi="Arial"/>
          <w:b w:val="0"/>
          <w:caps w:val="0"/>
          <w:sz w:val="20"/>
        </w:rPr>
        <w:t>, kat. úz. Leština</w:t>
      </w:r>
      <w:r w:rsidR="00EF4085" w:rsidRPr="00BA215A">
        <w:rPr>
          <w:rFonts w:ascii="Arial" w:hAnsi="Arial"/>
          <w:b w:val="0"/>
          <w:caps w:val="0"/>
          <w:sz w:val="20"/>
        </w:rPr>
        <w:t xml:space="preserve">) na pozemek stavebníka je </w:t>
      </w:r>
      <w:r w:rsidR="00F40A4D">
        <w:rPr>
          <w:rFonts w:ascii="Arial" w:hAnsi="Arial"/>
          <w:b w:val="0"/>
          <w:caps w:val="0"/>
          <w:sz w:val="20"/>
        </w:rPr>
        <w:t>stávající.</w:t>
      </w:r>
      <w:r w:rsidR="00E83C75">
        <w:rPr>
          <w:rFonts w:ascii="Arial" w:hAnsi="Arial"/>
          <w:b w:val="0"/>
          <w:caps w:val="0"/>
          <w:sz w:val="20"/>
        </w:rPr>
        <w:t xml:space="preserve"> </w:t>
      </w:r>
      <w:r w:rsidR="00427F91" w:rsidRPr="00530A8B">
        <w:rPr>
          <w:rFonts w:ascii="Arial" w:hAnsi="Arial"/>
          <w:b w:val="0"/>
          <w:caps w:val="0"/>
          <w:sz w:val="20"/>
        </w:rPr>
        <w:t>Stávající počet parkovac</w:t>
      </w:r>
      <w:r w:rsidR="00F40A4D">
        <w:rPr>
          <w:rFonts w:ascii="Arial" w:hAnsi="Arial"/>
          <w:b w:val="0"/>
          <w:caps w:val="0"/>
          <w:sz w:val="20"/>
        </w:rPr>
        <w:t>ích míst u objektu - 10 osobních automobilů (1 bus) – stávající asfaltová plocha.</w:t>
      </w:r>
      <w:r w:rsidR="00427F91" w:rsidRPr="00530A8B">
        <w:rPr>
          <w:rFonts w:ascii="Arial" w:hAnsi="Arial"/>
          <w:b w:val="0"/>
          <w:caps w:val="0"/>
          <w:sz w:val="20"/>
        </w:rPr>
        <w:t xml:space="preserve"> </w:t>
      </w:r>
    </w:p>
    <w:p w:rsidR="002E412A" w:rsidRPr="002B6381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color w:val="FF0000"/>
          <w:sz w:val="20"/>
        </w:rPr>
      </w:pPr>
    </w:p>
    <w:p w:rsidR="002E412A" w:rsidRPr="00EF4085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EF4085">
        <w:rPr>
          <w:rFonts w:ascii="Arial" w:hAnsi="Arial"/>
          <w:caps w:val="0"/>
          <w:sz w:val="20"/>
        </w:rPr>
        <w:t>i)</w:t>
      </w:r>
      <w:r w:rsidRPr="00EF4085">
        <w:rPr>
          <w:rFonts w:ascii="Arial" w:hAnsi="Arial"/>
          <w:caps w:val="0"/>
          <w:sz w:val="20"/>
        </w:rPr>
        <w:tab/>
        <w:t>Ochrana objektu před škodlivými vlivy vnějšího prostředí, protiradonová opatření.</w:t>
      </w:r>
    </w:p>
    <w:p w:rsidR="002E412A" w:rsidRPr="002B6381" w:rsidRDefault="002E412A" w:rsidP="009D0C6D">
      <w:pPr>
        <w:tabs>
          <w:tab w:val="left" w:pos="709"/>
          <w:tab w:val="left" w:pos="3828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F40A4D">
        <w:rPr>
          <w:rFonts w:ascii="Arial" w:hAnsi="Arial"/>
          <w:b w:val="0"/>
          <w:caps w:val="0"/>
          <w:sz w:val="20"/>
        </w:rPr>
        <w:tab/>
      </w:r>
      <w:r w:rsidRPr="00F40A4D">
        <w:rPr>
          <w:rFonts w:ascii="Arial" w:hAnsi="Arial"/>
          <w:b w:val="0"/>
          <w:caps w:val="0"/>
          <w:sz w:val="20"/>
        </w:rPr>
        <w:tab/>
      </w:r>
      <w:r w:rsidR="00F40A4D" w:rsidRPr="00F40A4D">
        <w:rPr>
          <w:rFonts w:ascii="Arial" w:hAnsi="Arial"/>
          <w:b w:val="0"/>
          <w:caps w:val="0"/>
          <w:sz w:val="20"/>
        </w:rPr>
        <w:t xml:space="preserve">Měření radonu proběhlo s výsledkem nízkého rizika – není nutno provádět protiradonová opatření, </w:t>
      </w:r>
      <w:r w:rsidRPr="00F40A4D">
        <w:rPr>
          <w:rFonts w:ascii="Arial" w:hAnsi="Arial"/>
          <w:b w:val="0"/>
          <w:caps w:val="0"/>
          <w:sz w:val="20"/>
        </w:rPr>
        <w:t>žádná</w:t>
      </w:r>
      <w:r w:rsidRPr="00EF4085">
        <w:rPr>
          <w:rFonts w:ascii="Arial" w:hAnsi="Arial"/>
          <w:b w:val="0"/>
          <w:caps w:val="0"/>
          <w:sz w:val="20"/>
        </w:rPr>
        <w:t xml:space="preserve"> jiná ochranná a bezpečnostní pásma se v lokalitě nenachází.</w:t>
      </w:r>
    </w:p>
    <w:p w:rsidR="002E412A" w:rsidRPr="002B6381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>j)</w:t>
      </w:r>
      <w:r w:rsidRPr="00D86BF3">
        <w:rPr>
          <w:rFonts w:ascii="Arial" w:hAnsi="Arial"/>
          <w:caps w:val="0"/>
          <w:sz w:val="20"/>
        </w:rPr>
        <w:tab/>
        <w:t>Dodržení obecných požadavků na výstavbu.</w:t>
      </w: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  <w:t>Projektová dokumentace je navržena v souladu s obecně technickými požadavky na výstavbu, odstupové vzdálenosti od sousedních pozemků jsou vyhovující</w:t>
      </w:r>
      <w:r w:rsidR="00F40A4D">
        <w:rPr>
          <w:rFonts w:ascii="Arial" w:hAnsi="Arial"/>
          <w:b w:val="0"/>
          <w:caps w:val="0"/>
          <w:sz w:val="20"/>
        </w:rPr>
        <w:t>, dále viz. výkresová část</w:t>
      </w:r>
      <w:r w:rsidR="005845B9">
        <w:rPr>
          <w:rFonts w:ascii="Arial" w:hAnsi="Arial"/>
          <w:b w:val="0"/>
          <w:caps w:val="0"/>
          <w:sz w:val="20"/>
        </w:rPr>
        <w:t>.</w:t>
      </w:r>
    </w:p>
    <w:p w:rsidR="002E412A" w:rsidRPr="002B6381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  <w:r w:rsidRPr="002B6381">
        <w:rPr>
          <w:rFonts w:ascii="Arial" w:hAnsi="Arial"/>
          <w:b w:val="0"/>
          <w:caps w:val="0"/>
          <w:color w:val="FF0000"/>
          <w:sz w:val="20"/>
        </w:rPr>
        <w:lastRenderedPageBreak/>
        <w:tab/>
      </w:r>
      <w:r w:rsidRPr="002B6381">
        <w:rPr>
          <w:rFonts w:ascii="Arial" w:hAnsi="Arial"/>
          <w:b w:val="0"/>
          <w:caps w:val="0"/>
          <w:color w:val="FF0000"/>
          <w:sz w:val="20"/>
        </w:rPr>
        <w:tab/>
      </w: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  <w:u w:val="single"/>
        </w:rPr>
      </w:pPr>
      <w:r w:rsidRPr="00D86BF3">
        <w:rPr>
          <w:rFonts w:ascii="Arial" w:hAnsi="Arial"/>
          <w:caps w:val="0"/>
          <w:sz w:val="20"/>
          <w:u w:val="single"/>
        </w:rPr>
        <w:t>1.2. Stavebně konstrukční část</w:t>
      </w: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caps w:val="0"/>
          <w:sz w:val="20"/>
          <w:u w:val="single"/>
        </w:rPr>
      </w:pPr>
      <w:r w:rsidRPr="00D86BF3">
        <w:rPr>
          <w:rFonts w:ascii="Arial" w:hAnsi="Arial"/>
          <w:caps w:val="0"/>
          <w:sz w:val="20"/>
          <w:u w:val="single"/>
        </w:rPr>
        <w:t>1.2.1. Technická zpráva</w:t>
      </w:r>
    </w:p>
    <w:p w:rsidR="002E412A" w:rsidRPr="002B6381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EF4085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EF4085">
        <w:rPr>
          <w:rFonts w:ascii="Arial" w:hAnsi="Arial"/>
          <w:caps w:val="0"/>
          <w:sz w:val="20"/>
        </w:rPr>
        <w:t xml:space="preserve">a) </w:t>
      </w:r>
      <w:r w:rsidRPr="00EF4085">
        <w:rPr>
          <w:rFonts w:ascii="Arial" w:hAnsi="Arial"/>
          <w:caps w:val="0"/>
          <w:sz w:val="20"/>
        </w:rPr>
        <w:tab/>
        <w:t>Popis navrženého konstrukčního systému stavby, výsledek průzkumu stávajícího stavu nosného systému stavby při návrhu její změny.</w:t>
      </w:r>
    </w:p>
    <w:p w:rsidR="002735B7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2735B7">
        <w:rPr>
          <w:rFonts w:ascii="Arial" w:hAnsi="Arial"/>
          <w:b w:val="0"/>
          <w:caps w:val="0"/>
          <w:sz w:val="20"/>
        </w:rPr>
        <w:tab/>
      </w:r>
      <w:r w:rsidRPr="002735B7">
        <w:rPr>
          <w:rFonts w:ascii="Arial" w:hAnsi="Arial"/>
          <w:b w:val="0"/>
          <w:caps w:val="0"/>
          <w:sz w:val="20"/>
        </w:rPr>
        <w:tab/>
      </w:r>
      <w:r w:rsidR="00D748CD">
        <w:rPr>
          <w:rFonts w:ascii="Arial" w:hAnsi="Arial"/>
          <w:b w:val="0"/>
          <w:caps w:val="0"/>
          <w:sz w:val="20"/>
        </w:rPr>
        <w:t>O</w:t>
      </w:r>
      <w:r w:rsidR="002735B7" w:rsidRPr="002735B7">
        <w:rPr>
          <w:rFonts w:ascii="Arial" w:hAnsi="Arial"/>
          <w:b w:val="0"/>
          <w:caps w:val="0"/>
          <w:sz w:val="20"/>
        </w:rPr>
        <w:t xml:space="preserve">bjekt je obdélníkového nepravidelného půdorysu </w:t>
      </w:r>
      <w:r w:rsidR="00D748CD">
        <w:rPr>
          <w:rFonts w:ascii="Arial" w:hAnsi="Arial"/>
          <w:b w:val="0"/>
          <w:caps w:val="0"/>
          <w:sz w:val="20"/>
        </w:rPr>
        <w:t>(14,44m x 31,74m)</w:t>
      </w:r>
      <w:r w:rsidR="00D748CD" w:rsidRPr="002735B7">
        <w:rPr>
          <w:rFonts w:ascii="Arial" w:hAnsi="Arial"/>
          <w:b w:val="0"/>
          <w:caps w:val="0"/>
          <w:sz w:val="20"/>
        </w:rPr>
        <w:t xml:space="preserve"> </w:t>
      </w:r>
      <w:r w:rsidR="002735B7" w:rsidRPr="002735B7">
        <w:rPr>
          <w:rFonts w:ascii="Arial" w:hAnsi="Arial"/>
          <w:b w:val="0"/>
          <w:caps w:val="0"/>
          <w:sz w:val="20"/>
        </w:rPr>
        <w:t xml:space="preserve">o dvou traktech, který mezi sebou dělí středová nosná zeď. Střecha je sedlová s vikýři. </w:t>
      </w:r>
      <w:r w:rsidR="00852ADC" w:rsidRPr="002735B7">
        <w:rPr>
          <w:rFonts w:ascii="Arial" w:hAnsi="Arial"/>
          <w:b w:val="0"/>
          <w:caps w:val="0"/>
          <w:sz w:val="20"/>
        </w:rPr>
        <w:t xml:space="preserve">Nosné </w:t>
      </w:r>
      <w:r w:rsidR="00014BBD" w:rsidRPr="002735B7">
        <w:rPr>
          <w:rFonts w:ascii="Arial" w:hAnsi="Arial"/>
          <w:b w:val="0"/>
          <w:caps w:val="0"/>
          <w:sz w:val="20"/>
        </w:rPr>
        <w:t xml:space="preserve">obvodové </w:t>
      </w:r>
      <w:r w:rsidR="00852ADC" w:rsidRPr="002735B7">
        <w:rPr>
          <w:rFonts w:ascii="Arial" w:hAnsi="Arial"/>
          <w:b w:val="0"/>
          <w:caps w:val="0"/>
          <w:sz w:val="20"/>
        </w:rPr>
        <w:t xml:space="preserve">zdivo </w:t>
      </w:r>
      <w:r w:rsidR="00014BBD" w:rsidRPr="002735B7">
        <w:rPr>
          <w:rFonts w:ascii="Arial" w:hAnsi="Arial"/>
          <w:b w:val="0"/>
          <w:caps w:val="0"/>
          <w:sz w:val="20"/>
        </w:rPr>
        <w:t>přístavby</w:t>
      </w:r>
      <w:r w:rsidR="002735B7" w:rsidRPr="002735B7">
        <w:rPr>
          <w:rFonts w:ascii="Arial" w:hAnsi="Arial"/>
          <w:b w:val="0"/>
          <w:caps w:val="0"/>
          <w:sz w:val="20"/>
        </w:rPr>
        <w:t xml:space="preserve"> je</w:t>
      </w:r>
      <w:r w:rsidR="00014BBD" w:rsidRPr="002735B7">
        <w:rPr>
          <w:rFonts w:ascii="Arial" w:hAnsi="Arial"/>
          <w:b w:val="0"/>
          <w:caps w:val="0"/>
          <w:sz w:val="20"/>
        </w:rPr>
        <w:t xml:space="preserve"> </w:t>
      </w:r>
      <w:r w:rsidR="00852ADC" w:rsidRPr="002735B7">
        <w:rPr>
          <w:rFonts w:ascii="Arial" w:hAnsi="Arial"/>
          <w:b w:val="0"/>
          <w:caps w:val="0"/>
          <w:sz w:val="20"/>
        </w:rPr>
        <w:t xml:space="preserve">Heluz </w:t>
      </w:r>
      <w:r w:rsidR="002735B7" w:rsidRPr="002735B7">
        <w:rPr>
          <w:rFonts w:ascii="Arial" w:hAnsi="Arial"/>
          <w:b w:val="0"/>
          <w:caps w:val="0"/>
          <w:sz w:val="20"/>
        </w:rPr>
        <w:t>40 P+D, základové pasy z neprokládaného betonu C 15/20</w:t>
      </w:r>
      <w:r w:rsidRPr="002735B7">
        <w:rPr>
          <w:rFonts w:ascii="Arial" w:hAnsi="Arial"/>
          <w:b w:val="0"/>
          <w:caps w:val="0"/>
          <w:sz w:val="20"/>
        </w:rPr>
        <w:t xml:space="preserve">. </w:t>
      </w:r>
      <w:r w:rsidR="00EF4085" w:rsidRPr="002735B7">
        <w:rPr>
          <w:rFonts w:ascii="Arial" w:hAnsi="Arial"/>
          <w:b w:val="0"/>
          <w:caps w:val="0"/>
          <w:sz w:val="20"/>
        </w:rPr>
        <w:t xml:space="preserve">Zastřešení </w:t>
      </w:r>
      <w:r w:rsidR="002735B7" w:rsidRPr="002735B7">
        <w:rPr>
          <w:rFonts w:ascii="Arial" w:hAnsi="Arial"/>
          <w:b w:val="0"/>
          <w:caps w:val="0"/>
          <w:sz w:val="20"/>
        </w:rPr>
        <w:t>je z dřev. krovu, kleštin a vaznic. Střešní</w:t>
      </w:r>
      <w:r w:rsidR="002735B7">
        <w:rPr>
          <w:rFonts w:ascii="Arial" w:hAnsi="Arial"/>
          <w:b w:val="0"/>
          <w:caps w:val="0"/>
          <w:sz w:val="20"/>
        </w:rPr>
        <w:t xml:space="preserve"> krytina je Cembrit – Česká šablona, v místě přístavby (1.01. klubovna I.) bude krytina z modifikovaného pásu.</w:t>
      </w:r>
    </w:p>
    <w:p w:rsidR="005E4BF0" w:rsidRPr="002B6381" w:rsidRDefault="005E4BF0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EF4085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EF4085">
        <w:rPr>
          <w:rFonts w:ascii="Arial" w:hAnsi="Arial"/>
          <w:caps w:val="0"/>
          <w:sz w:val="20"/>
        </w:rPr>
        <w:t xml:space="preserve">b) </w:t>
      </w:r>
      <w:r w:rsidRPr="00EF4085">
        <w:rPr>
          <w:rFonts w:ascii="Arial" w:hAnsi="Arial"/>
          <w:caps w:val="0"/>
          <w:sz w:val="20"/>
        </w:rPr>
        <w:tab/>
        <w:t>Navržené výrobky, materiály a hlavní konstrukční prvky.</w:t>
      </w:r>
    </w:p>
    <w:p w:rsidR="002E412A" w:rsidRPr="002B6381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Pr="00EF4085">
        <w:rPr>
          <w:rFonts w:ascii="Arial" w:hAnsi="Arial"/>
          <w:b w:val="0"/>
          <w:caps w:val="0"/>
          <w:sz w:val="20"/>
        </w:rPr>
        <w:t xml:space="preserve">Základové konstrukce jsou navrženy z neprokládaného betonu </w:t>
      </w:r>
      <w:r w:rsidR="002735B7">
        <w:rPr>
          <w:rFonts w:ascii="Arial" w:hAnsi="Arial"/>
          <w:b w:val="0"/>
          <w:caps w:val="0"/>
          <w:sz w:val="20"/>
        </w:rPr>
        <w:t>C 15/20</w:t>
      </w:r>
      <w:r w:rsidR="00852ADC" w:rsidRPr="00EF4085">
        <w:rPr>
          <w:rFonts w:ascii="Arial" w:hAnsi="Arial"/>
          <w:b w:val="0"/>
          <w:caps w:val="0"/>
          <w:sz w:val="20"/>
        </w:rPr>
        <w:t>,</w:t>
      </w:r>
      <w:r w:rsidRPr="002B6381">
        <w:rPr>
          <w:rFonts w:ascii="Arial" w:hAnsi="Arial"/>
          <w:b w:val="0"/>
          <w:caps w:val="0"/>
          <w:color w:val="FF0000"/>
          <w:sz w:val="20"/>
        </w:rPr>
        <w:t xml:space="preserve"> </w:t>
      </w:r>
      <w:r w:rsidR="00852ADC" w:rsidRPr="00014BBD">
        <w:rPr>
          <w:rFonts w:ascii="Arial" w:hAnsi="Arial"/>
          <w:b w:val="0"/>
          <w:caps w:val="0"/>
          <w:sz w:val="20"/>
        </w:rPr>
        <w:t xml:space="preserve">obvodové zdivo Heluz </w:t>
      </w:r>
      <w:r w:rsidR="002735B7">
        <w:rPr>
          <w:rFonts w:ascii="Arial" w:hAnsi="Arial"/>
          <w:b w:val="0"/>
          <w:caps w:val="0"/>
          <w:sz w:val="20"/>
        </w:rPr>
        <w:t>40 P+D, strop z předpjatých panelů Spiroll, stře</w:t>
      </w:r>
      <w:r w:rsidR="00852ADC" w:rsidRPr="0042091D">
        <w:rPr>
          <w:rFonts w:ascii="Arial" w:hAnsi="Arial"/>
          <w:b w:val="0"/>
          <w:caps w:val="0"/>
          <w:sz w:val="20"/>
        </w:rPr>
        <w:t xml:space="preserve">šní </w:t>
      </w:r>
      <w:r w:rsidRPr="0042091D">
        <w:rPr>
          <w:rFonts w:ascii="Arial" w:hAnsi="Arial"/>
          <w:b w:val="0"/>
          <w:caps w:val="0"/>
          <w:sz w:val="20"/>
        </w:rPr>
        <w:t>izolace</w:t>
      </w:r>
      <w:r w:rsidR="00852ADC" w:rsidRPr="0042091D">
        <w:rPr>
          <w:rFonts w:ascii="Arial" w:hAnsi="Arial"/>
          <w:b w:val="0"/>
          <w:caps w:val="0"/>
          <w:sz w:val="20"/>
        </w:rPr>
        <w:t xml:space="preserve"> z minerální vaty</w:t>
      </w:r>
      <w:r w:rsidRPr="00014BBD">
        <w:rPr>
          <w:rFonts w:ascii="Arial" w:hAnsi="Arial"/>
          <w:b w:val="0"/>
          <w:caps w:val="0"/>
          <w:sz w:val="20"/>
        </w:rPr>
        <w:t xml:space="preserve">, omítky </w:t>
      </w:r>
      <w:r w:rsidR="00852ADC" w:rsidRPr="00014BBD">
        <w:rPr>
          <w:rFonts w:ascii="Arial" w:hAnsi="Arial"/>
          <w:b w:val="0"/>
          <w:caps w:val="0"/>
          <w:sz w:val="20"/>
        </w:rPr>
        <w:t>vápenné</w:t>
      </w:r>
      <w:r w:rsidR="002735B7">
        <w:rPr>
          <w:rFonts w:ascii="Arial" w:hAnsi="Arial"/>
          <w:b w:val="0"/>
          <w:caps w:val="0"/>
          <w:sz w:val="20"/>
        </w:rPr>
        <w:t>, okna a dveře plastové</w:t>
      </w:r>
      <w:r w:rsidRPr="00014BBD">
        <w:rPr>
          <w:rFonts w:ascii="Arial" w:hAnsi="Arial"/>
          <w:b w:val="0"/>
          <w:caps w:val="0"/>
          <w:sz w:val="20"/>
        </w:rPr>
        <w:t>.</w:t>
      </w:r>
    </w:p>
    <w:p w:rsidR="002E412A" w:rsidRPr="002B6381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 xml:space="preserve">c) </w:t>
      </w:r>
      <w:r w:rsidRPr="00D86BF3">
        <w:rPr>
          <w:rFonts w:ascii="Arial" w:hAnsi="Arial"/>
          <w:caps w:val="0"/>
          <w:sz w:val="20"/>
        </w:rPr>
        <w:tab/>
        <w:t>Hodnoty užitných, klimatických a dalších zatížení uvažovaných při návrhu nosné konstrukce.</w:t>
      </w: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  <w:t xml:space="preserve">Zatížení střešní konstrukce od sněhu je dle současných doporučení pro danou oblast </w:t>
      </w:r>
      <w:r w:rsidR="00D86BF3" w:rsidRPr="00D86BF3">
        <w:rPr>
          <w:rFonts w:ascii="Arial" w:hAnsi="Arial"/>
          <w:b w:val="0"/>
          <w:caps w:val="0"/>
          <w:sz w:val="20"/>
        </w:rPr>
        <w:t>1</w:t>
      </w:r>
      <w:r w:rsidRPr="00D86BF3">
        <w:rPr>
          <w:rFonts w:ascii="Arial" w:hAnsi="Arial"/>
          <w:b w:val="0"/>
          <w:caps w:val="0"/>
          <w:sz w:val="20"/>
        </w:rPr>
        <w:t>50</w:t>
      </w:r>
      <w:r w:rsidR="00CE05C3" w:rsidRPr="00D86BF3">
        <w:rPr>
          <w:rFonts w:ascii="Arial" w:hAnsi="Arial"/>
          <w:b w:val="0"/>
          <w:caps w:val="0"/>
          <w:sz w:val="20"/>
        </w:rPr>
        <w:t xml:space="preserve"> </w:t>
      </w:r>
      <w:r w:rsidRPr="00D86BF3">
        <w:rPr>
          <w:rFonts w:ascii="Arial" w:hAnsi="Arial"/>
          <w:b w:val="0"/>
          <w:caps w:val="0"/>
          <w:sz w:val="20"/>
        </w:rPr>
        <w:t>kg/m</w:t>
      </w:r>
      <w:r w:rsidRPr="00D86BF3">
        <w:rPr>
          <w:rFonts w:ascii="Arial" w:hAnsi="Arial"/>
          <w:b w:val="0"/>
          <w:caps w:val="0"/>
          <w:sz w:val="20"/>
          <w:vertAlign w:val="superscript"/>
        </w:rPr>
        <w:t>2</w:t>
      </w:r>
      <w:r w:rsidRPr="00D86BF3">
        <w:rPr>
          <w:rFonts w:ascii="Arial" w:hAnsi="Arial"/>
          <w:b w:val="0"/>
          <w:caps w:val="0"/>
          <w:sz w:val="20"/>
        </w:rPr>
        <w:t>.</w:t>
      </w:r>
    </w:p>
    <w:p w:rsidR="002E412A" w:rsidRPr="002B6381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 xml:space="preserve">d) </w:t>
      </w:r>
      <w:r w:rsidRPr="00D86BF3">
        <w:rPr>
          <w:rFonts w:ascii="Arial" w:hAnsi="Arial"/>
          <w:caps w:val="0"/>
          <w:sz w:val="20"/>
        </w:rPr>
        <w:tab/>
        <w:t>Návrh zvláštních, neobvyklých konstrukcí, konstrukčních detailů a technologických postupů.</w:t>
      </w: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  <w:t>Žádná bližší specifika se neuvažují.</w:t>
      </w: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 xml:space="preserve">e) </w:t>
      </w:r>
      <w:r w:rsidRPr="00D86BF3">
        <w:rPr>
          <w:rFonts w:ascii="Arial" w:hAnsi="Arial"/>
          <w:caps w:val="0"/>
          <w:sz w:val="20"/>
        </w:rPr>
        <w:tab/>
        <w:t>Technologické podmínky postupu prací, které by mohli ovlivnit stabilitu vlastní konstrukce, případně sousední stavby.</w:t>
      </w: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  <w:t>Žádná bližší specifika se neuvažují.</w:t>
      </w: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 xml:space="preserve">f) </w:t>
      </w:r>
      <w:r w:rsidRPr="00D86BF3">
        <w:rPr>
          <w:rFonts w:ascii="Arial" w:hAnsi="Arial"/>
          <w:caps w:val="0"/>
          <w:sz w:val="20"/>
        </w:rPr>
        <w:tab/>
        <w:t>Zásady pro provádění bouracích a podchycovacích prací a zpevňovacích konstrukcí či prostupů.</w:t>
      </w: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</w:r>
      <w:r w:rsidR="00BC4C14">
        <w:rPr>
          <w:rFonts w:ascii="Arial" w:hAnsi="Arial"/>
          <w:b w:val="0"/>
          <w:caps w:val="0"/>
          <w:sz w:val="20"/>
        </w:rPr>
        <w:t>Veškeré bourací práce budou prováděny odborným způsobem. V případě nejasností nutno přivolat projektanta nebo statika</w:t>
      </w:r>
      <w:r w:rsidRPr="00D86BF3">
        <w:rPr>
          <w:rFonts w:ascii="Arial" w:hAnsi="Arial"/>
          <w:b w:val="0"/>
          <w:caps w:val="0"/>
          <w:sz w:val="20"/>
        </w:rPr>
        <w:t>.</w:t>
      </w:r>
    </w:p>
    <w:p w:rsidR="002E412A" w:rsidRPr="002B6381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 xml:space="preserve">g) </w:t>
      </w:r>
      <w:r w:rsidRPr="00D86BF3">
        <w:rPr>
          <w:rFonts w:ascii="Arial" w:hAnsi="Arial"/>
          <w:caps w:val="0"/>
          <w:sz w:val="20"/>
        </w:rPr>
        <w:tab/>
        <w:t>Požadavky na kontrolu zakrývaných konstrukcí.</w:t>
      </w: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  <w:t>Žádná bližší specifika se neuvažují. Dojde ke kontrole základové spáry před zalitím zákl. konstrukcí betonem.</w:t>
      </w:r>
    </w:p>
    <w:p w:rsidR="002E412A" w:rsidRPr="00D86BF3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 xml:space="preserve">h) </w:t>
      </w:r>
      <w:r w:rsidRPr="00D86BF3">
        <w:rPr>
          <w:rFonts w:ascii="Arial" w:hAnsi="Arial"/>
          <w:caps w:val="0"/>
          <w:sz w:val="20"/>
        </w:rPr>
        <w:tab/>
        <w:t>Seznam použitých podkladů, ČSN, technických předpisů, odborné literatury, software.</w:t>
      </w: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  <w:t xml:space="preserve">Při návrhu konstrukce byly použity technické listy výrobců materiálů, ČSN normy ve stavebnictví, </w:t>
      </w:r>
      <w:bookmarkStart w:id="0" w:name="Aplikace"/>
      <w:r w:rsidRPr="00D86BF3">
        <w:rPr>
          <w:rFonts w:ascii="Arial" w:hAnsi="Arial"/>
          <w:b w:val="0"/>
          <w:caps w:val="0"/>
          <w:sz w:val="20"/>
        </w:rPr>
        <w:t>software – Bricscad</w:t>
      </w:r>
      <w:bookmarkEnd w:id="0"/>
      <w:r w:rsidRPr="00D86BF3">
        <w:rPr>
          <w:rFonts w:ascii="Arial" w:hAnsi="Arial"/>
          <w:b w:val="0"/>
          <w:caps w:val="0"/>
          <w:sz w:val="20"/>
        </w:rPr>
        <w:t>.</w:t>
      </w:r>
    </w:p>
    <w:p w:rsidR="002E412A" w:rsidRPr="00D86BF3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 xml:space="preserve">i) </w:t>
      </w:r>
      <w:r w:rsidRPr="00D86BF3">
        <w:rPr>
          <w:rFonts w:ascii="Arial" w:hAnsi="Arial"/>
          <w:caps w:val="0"/>
          <w:sz w:val="20"/>
        </w:rPr>
        <w:tab/>
        <w:t>Specifické požadavky na rozsah a obsah projektové dokumentace pro provádění stavby, případně dokumentace zajišťované jejím zhotovitelem.</w:t>
      </w: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  <w:t>Netýká se stavby.</w:t>
      </w:r>
    </w:p>
    <w:p w:rsidR="00427F91" w:rsidRDefault="00427F91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caps w:val="0"/>
          <w:sz w:val="20"/>
        </w:rPr>
      </w:pPr>
    </w:p>
    <w:p w:rsidR="00BC4C14" w:rsidRDefault="00BC4C14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caps w:val="0"/>
          <w:sz w:val="20"/>
        </w:rPr>
      </w:pPr>
    </w:p>
    <w:p w:rsidR="00BC4C14" w:rsidRPr="00D86BF3" w:rsidRDefault="00BC4C14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caps w:val="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caps w:val="0"/>
          <w:sz w:val="20"/>
          <w:u w:val="single"/>
        </w:rPr>
      </w:pPr>
      <w:r w:rsidRPr="00D86BF3">
        <w:rPr>
          <w:rFonts w:ascii="Arial" w:hAnsi="Arial"/>
          <w:caps w:val="0"/>
          <w:sz w:val="20"/>
          <w:u w:val="single"/>
        </w:rPr>
        <w:t>1.2.2. Výkresová část – viz násl.</w:t>
      </w:r>
    </w:p>
    <w:p w:rsidR="002E412A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caps w:val="0"/>
          <w:sz w:val="20"/>
          <w:u w:val="single"/>
        </w:rPr>
      </w:pPr>
    </w:p>
    <w:p w:rsidR="00BC4C14" w:rsidRDefault="00BC4C14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caps w:val="0"/>
          <w:sz w:val="20"/>
          <w:u w:val="single"/>
        </w:rPr>
      </w:pPr>
    </w:p>
    <w:p w:rsidR="00BC4C14" w:rsidRPr="00D86BF3" w:rsidRDefault="00BC4C14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caps w:val="0"/>
          <w:sz w:val="20"/>
          <w:u w:val="single"/>
        </w:rPr>
      </w:pP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caps w:val="0"/>
          <w:sz w:val="20"/>
          <w:u w:val="single"/>
        </w:rPr>
      </w:pPr>
      <w:r w:rsidRPr="00D86BF3">
        <w:rPr>
          <w:rFonts w:ascii="Arial" w:hAnsi="Arial"/>
          <w:caps w:val="0"/>
          <w:sz w:val="20"/>
          <w:u w:val="single"/>
        </w:rPr>
        <w:t>1.2.3. Statické posouzení</w:t>
      </w:r>
    </w:p>
    <w:p w:rsidR="002E412A" w:rsidRPr="002B6381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caps w:val="0"/>
          <w:color w:val="FF0000"/>
          <w:sz w:val="20"/>
          <w:u w:val="single"/>
        </w:rPr>
      </w:pPr>
    </w:p>
    <w:p w:rsidR="002E412A" w:rsidRPr="00EF4085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EF4085">
        <w:rPr>
          <w:rFonts w:ascii="Arial" w:hAnsi="Arial"/>
          <w:caps w:val="0"/>
          <w:sz w:val="20"/>
        </w:rPr>
        <w:t xml:space="preserve">a) </w:t>
      </w:r>
      <w:r w:rsidRPr="00EF4085">
        <w:rPr>
          <w:rFonts w:ascii="Arial" w:hAnsi="Arial"/>
          <w:caps w:val="0"/>
          <w:sz w:val="20"/>
        </w:rPr>
        <w:tab/>
        <w:t>Ověření základního koncepčního řešení nosné konstrukce.</w:t>
      </w:r>
    </w:p>
    <w:p w:rsidR="002E412A" w:rsidRPr="00EF4085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sz w:val="20"/>
        </w:rPr>
      </w:pP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Pr="00EF4085">
        <w:rPr>
          <w:rFonts w:ascii="Arial" w:hAnsi="Arial"/>
          <w:b w:val="0"/>
          <w:caps w:val="0"/>
          <w:sz w:val="20"/>
        </w:rPr>
        <w:t xml:space="preserve">Bez specifik – </w:t>
      </w:r>
      <w:r w:rsidR="00BC4C14">
        <w:rPr>
          <w:rFonts w:ascii="Arial" w:hAnsi="Arial"/>
          <w:b w:val="0"/>
          <w:caps w:val="0"/>
          <w:sz w:val="20"/>
        </w:rPr>
        <w:t xml:space="preserve">jedná se o </w:t>
      </w:r>
      <w:r w:rsidRPr="00EF4085">
        <w:rPr>
          <w:rFonts w:ascii="Arial" w:hAnsi="Arial"/>
          <w:b w:val="0"/>
          <w:caps w:val="0"/>
          <w:sz w:val="20"/>
        </w:rPr>
        <w:t>standardní konstrukce</w:t>
      </w:r>
      <w:r w:rsidR="00BC4C14">
        <w:rPr>
          <w:rFonts w:ascii="Arial" w:hAnsi="Arial"/>
          <w:b w:val="0"/>
          <w:caps w:val="0"/>
          <w:sz w:val="20"/>
        </w:rPr>
        <w:t xml:space="preserve"> – betonové základy, zdivo z cihlených bloků, u přístaveb bude nový ŽB věnec, stávající část objektu je opatřena ŽB</w:t>
      </w:r>
      <w:r w:rsidRPr="00EF4085">
        <w:rPr>
          <w:rFonts w:ascii="Arial" w:hAnsi="Arial"/>
          <w:b w:val="0"/>
          <w:caps w:val="0"/>
          <w:sz w:val="20"/>
        </w:rPr>
        <w:t xml:space="preserve"> </w:t>
      </w:r>
      <w:r w:rsidR="00BC4C14">
        <w:rPr>
          <w:rFonts w:ascii="Arial" w:hAnsi="Arial"/>
          <w:b w:val="0"/>
          <w:caps w:val="0"/>
          <w:sz w:val="20"/>
        </w:rPr>
        <w:t>věncem</w:t>
      </w:r>
      <w:r w:rsidR="00144264">
        <w:rPr>
          <w:rFonts w:ascii="Arial" w:hAnsi="Arial"/>
          <w:b w:val="0"/>
          <w:caps w:val="0"/>
          <w:sz w:val="20"/>
        </w:rPr>
        <w:t>, strop PZD do I prfilů</w:t>
      </w:r>
      <w:r w:rsidR="00BC4C14">
        <w:rPr>
          <w:rFonts w:ascii="Arial" w:hAnsi="Arial"/>
          <w:b w:val="0"/>
          <w:caps w:val="0"/>
          <w:sz w:val="20"/>
        </w:rPr>
        <w:t>.</w:t>
      </w:r>
    </w:p>
    <w:p w:rsidR="002E412A" w:rsidRPr="002B6381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 xml:space="preserve">b) </w:t>
      </w:r>
      <w:r w:rsidRPr="00D86BF3">
        <w:rPr>
          <w:rFonts w:ascii="Arial" w:hAnsi="Arial"/>
          <w:caps w:val="0"/>
          <w:sz w:val="20"/>
        </w:rPr>
        <w:tab/>
        <w:t>Posouzení stability konstrukce.</w:t>
      </w: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  <w:t>Bez specifik.</w:t>
      </w:r>
    </w:p>
    <w:p w:rsidR="002E412A" w:rsidRPr="00EF4085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EF4085">
        <w:rPr>
          <w:rFonts w:ascii="Arial" w:hAnsi="Arial"/>
          <w:caps w:val="0"/>
          <w:sz w:val="20"/>
        </w:rPr>
        <w:lastRenderedPageBreak/>
        <w:t xml:space="preserve">c) </w:t>
      </w:r>
      <w:r w:rsidRPr="00EF4085">
        <w:rPr>
          <w:rFonts w:ascii="Arial" w:hAnsi="Arial"/>
          <w:caps w:val="0"/>
          <w:sz w:val="20"/>
        </w:rPr>
        <w:tab/>
        <w:t>Stanovení rozměrů hlavních prvků nosné konstrukce, včetně jejího založení.</w:t>
      </w:r>
    </w:p>
    <w:p w:rsidR="002E412A" w:rsidRPr="00014BBD" w:rsidRDefault="002E412A" w:rsidP="009D0C6D">
      <w:pPr>
        <w:tabs>
          <w:tab w:val="left" w:pos="709"/>
          <w:tab w:val="left" w:pos="3828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="009D0C6D" w:rsidRPr="00014BBD">
        <w:rPr>
          <w:rFonts w:ascii="Arial" w:hAnsi="Arial"/>
          <w:b w:val="0"/>
          <w:caps w:val="0"/>
          <w:sz w:val="20"/>
        </w:rPr>
        <w:tab/>
      </w:r>
      <w:r w:rsidR="00144264">
        <w:rPr>
          <w:rFonts w:ascii="Arial" w:hAnsi="Arial"/>
          <w:b w:val="0"/>
          <w:caps w:val="0"/>
          <w:sz w:val="20"/>
        </w:rPr>
        <w:t>Nepravidelný p</w:t>
      </w:r>
      <w:r w:rsidR="009D0C6D" w:rsidRPr="00014BBD">
        <w:rPr>
          <w:rFonts w:ascii="Arial" w:hAnsi="Arial"/>
          <w:b w:val="0"/>
          <w:caps w:val="0"/>
          <w:sz w:val="20"/>
        </w:rPr>
        <w:t xml:space="preserve">ůdorys </w:t>
      </w:r>
      <w:r w:rsidR="00D748CD">
        <w:rPr>
          <w:rFonts w:ascii="Arial" w:hAnsi="Arial"/>
          <w:b w:val="0"/>
          <w:caps w:val="0"/>
          <w:sz w:val="20"/>
        </w:rPr>
        <w:t xml:space="preserve">objektu je 14,44m x 31,74m, </w:t>
      </w:r>
      <w:r w:rsidR="00144264">
        <w:rPr>
          <w:rFonts w:ascii="Arial" w:hAnsi="Arial"/>
          <w:b w:val="0"/>
          <w:caps w:val="0"/>
          <w:sz w:val="20"/>
        </w:rPr>
        <w:t xml:space="preserve">stávající </w:t>
      </w:r>
      <w:r w:rsidR="00D748CD">
        <w:rPr>
          <w:rFonts w:ascii="Arial" w:hAnsi="Arial"/>
          <w:b w:val="0"/>
          <w:caps w:val="0"/>
          <w:sz w:val="20"/>
        </w:rPr>
        <w:t xml:space="preserve">obvodová konstrukce je šíře </w:t>
      </w:r>
      <w:r w:rsidR="00144264">
        <w:rPr>
          <w:rFonts w:ascii="Arial" w:hAnsi="Arial"/>
          <w:b w:val="0"/>
          <w:caps w:val="0"/>
          <w:sz w:val="20"/>
        </w:rPr>
        <w:t>4</w:t>
      </w:r>
      <w:r w:rsidR="00D748CD">
        <w:rPr>
          <w:rFonts w:ascii="Arial" w:hAnsi="Arial"/>
          <w:b w:val="0"/>
          <w:caps w:val="0"/>
          <w:sz w:val="20"/>
        </w:rPr>
        <w:t>0</w:t>
      </w:r>
      <w:r w:rsidR="009D0C6D" w:rsidRPr="00014BBD">
        <w:rPr>
          <w:rFonts w:ascii="Arial" w:hAnsi="Arial"/>
          <w:b w:val="0"/>
          <w:caps w:val="0"/>
          <w:sz w:val="20"/>
        </w:rPr>
        <w:t>0 mm</w:t>
      </w:r>
      <w:r w:rsidR="00D748CD">
        <w:rPr>
          <w:rFonts w:ascii="Arial" w:hAnsi="Arial"/>
          <w:b w:val="0"/>
          <w:caps w:val="0"/>
          <w:sz w:val="20"/>
        </w:rPr>
        <w:t xml:space="preserve"> (</w:t>
      </w:r>
      <w:r w:rsidR="00144264">
        <w:rPr>
          <w:rFonts w:ascii="Arial" w:hAnsi="Arial"/>
          <w:b w:val="0"/>
          <w:caps w:val="0"/>
          <w:sz w:val="20"/>
        </w:rPr>
        <w:t>3</w:t>
      </w:r>
      <w:r w:rsidR="00D748CD">
        <w:rPr>
          <w:rFonts w:ascii="Arial" w:hAnsi="Arial"/>
          <w:b w:val="0"/>
          <w:caps w:val="0"/>
          <w:sz w:val="20"/>
        </w:rPr>
        <w:t xml:space="preserve">00 mm </w:t>
      </w:r>
      <w:r w:rsidR="00144264">
        <w:rPr>
          <w:rFonts w:ascii="Arial" w:hAnsi="Arial"/>
          <w:b w:val="0"/>
          <w:caps w:val="0"/>
          <w:sz w:val="20"/>
        </w:rPr>
        <w:t>CPP</w:t>
      </w:r>
      <w:r w:rsidR="00D748CD">
        <w:rPr>
          <w:rFonts w:ascii="Arial" w:hAnsi="Arial"/>
          <w:b w:val="0"/>
          <w:caps w:val="0"/>
          <w:sz w:val="20"/>
        </w:rPr>
        <w:t>, 100 mm zateplovací systém)</w:t>
      </w:r>
      <w:r w:rsidR="009D0C6D" w:rsidRPr="00014BBD">
        <w:rPr>
          <w:rFonts w:ascii="Arial" w:hAnsi="Arial"/>
          <w:b w:val="0"/>
          <w:caps w:val="0"/>
          <w:sz w:val="20"/>
        </w:rPr>
        <w:t>.</w:t>
      </w:r>
      <w:r w:rsidR="00144264">
        <w:rPr>
          <w:rFonts w:ascii="Arial" w:hAnsi="Arial"/>
          <w:b w:val="0"/>
          <w:caps w:val="0"/>
          <w:sz w:val="20"/>
        </w:rPr>
        <w:t xml:space="preserve"> Stávající p</w:t>
      </w:r>
      <w:r w:rsidRPr="00014BBD">
        <w:rPr>
          <w:rFonts w:ascii="Arial" w:hAnsi="Arial"/>
          <w:b w:val="0"/>
          <w:caps w:val="0"/>
          <w:sz w:val="20"/>
        </w:rPr>
        <w:t>odlahová konstrukce j</w:t>
      </w:r>
      <w:r w:rsidR="00144264">
        <w:rPr>
          <w:rFonts w:ascii="Arial" w:hAnsi="Arial"/>
          <w:b w:val="0"/>
          <w:caps w:val="0"/>
          <w:sz w:val="20"/>
        </w:rPr>
        <w:t xml:space="preserve">e </w:t>
      </w:r>
      <w:r w:rsidR="00D748CD">
        <w:rPr>
          <w:rFonts w:ascii="Arial" w:hAnsi="Arial"/>
          <w:b w:val="0"/>
          <w:caps w:val="0"/>
          <w:sz w:val="20"/>
        </w:rPr>
        <w:t>400 mm</w:t>
      </w:r>
      <w:r w:rsidRPr="00014BBD">
        <w:rPr>
          <w:rFonts w:ascii="Arial" w:hAnsi="Arial"/>
          <w:b w:val="0"/>
          <w:caps w:val="0"/>
          <w:sz w:val="20"/>
        </w:rPr>
        <w:t xml:space="preserve">, výška objektu od </w:t>
      </w:r>
      <w:r w:rsidRPr="00014BBD">
        <w:rPr>
          <w:rFonts w:ascii="Arial" w:hAnsi="Arial" w:cs="Arial"/>
          <w:b w:val="0"/>
          <w:caps w:val="0"/>
          <w:sz w:val="20"/>
        </w:rPr>
        <w:t>±</w:t>
      </w:r>
      <w:r w:rsidRPr="00014BBD">
        <w:rPr>
          <w:rFonts w:ascii="Arial" w:hAnsi="Arial"/>
          <w:b w:val="0"/>
          <w:caps w:val="0"/>
          <w:sz w:val="20"/>
        </w:rPr>
        <w:t xml:space="preserve"> 0,000 je </w:t>
      </w:r>
      <w:r w:rsidR="00D748CD">
        <w:rPr>
          <w:rFonts w:ascii="Arial" w:hAnsi="Arial"/>
          <w:b w:val="0"/>
          <w:caps w:val="0"/>
          <w:sz w:val="20"/>
        </w:rPr>
        <w:t>7,54</w:t>
      </w:r>
      <w:r w:rsidR="009D0C6D" w:rsidRPr="00014BBD">
        <w:rPr>
          <w:rFonts w:ascii="Arial" w:hAnsi="Arial"/>
          <w:b w:val="0"/>
          <w:caps w:val="0"/>
          <w:sz w:val="20"/>
        </w:rPr>
        <w:t>m</w:t>
      </w:r>
      <w:r w:rsidRPr="00014BBD">
        <w:rPr>
          <w:rFonts w:ascii="Arial" w:hAnsi="Arial"/>
          <w:b w:val="0"/>
          <w:caps w:val="0"/>
          <w:sz w:val="20"/>
        </w:rPr>
        <w:t xml:space="preserve">. </w:t>
      </w:r>
      <w:r w:rsidR="00D748CD">
        <w:rPr>
          <w:rFonts w:ascii="Arial" w:hAnsi="Arial"/>
          <w:b w:val="0"/>
          <w:caps w:val="0"/>
          <w:sz w:val="20"/>
        </w:rPr>
        <w:t>Izolační minerální vata je tl. 240 mm.</w:t>
      </w:r>
    </w:p>
    <w:p w:rsidR="002E412A" w:rsidRPr="002B6381" w:rsidRDefault="009D0C6D" w:rsidP="00027A1E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Pr="00014BBD">
        <w:rPr>
          <w:rFonts w:ascii="Arial" w:hAnsi="Arial"/>
          <w:b w:val="0"/>
          <w:caps w:val="0"/>
          <w:sz w:val="20"/>
        </w:rPr>
        <w:t xml:space="preserve">Půdorys </w:t>
      </w:r>
      <w:r w:rsidR="00027A1E">
        <w:rPr>
          <w:rFonts w:ascii="Arial" w:hAnsi="Arial"/>
          <w:b w:val="0"/>
          <w:caps w:val="0"/>
          <w:sz w:val="20"/>
        </w:rPr>
        <w:t xml:space="preserve">první přístavby (1.01 klubovna I.) </w:t>
      </w:r>
      <w:r w:rsidRPr="00014BBD">
        <w:rPr>
          <w:rFonts w:ascii="Arial" w:hAnsi="Arial"/>
          <w:b w:val="0"/>
          <w:caps w:val="0"/>
          <w:sz w:val="20"/>
        </w:rPr>
        <w:t xml:space="preserve">je </w:t>
      </w:r>
      <w:r w:rsidR="00027A1E">
        <w:rPr>
          <w:rFonts w:ascii="Arial" w:hAnsi="Arial"/>
          <w:b w:val="0"/>
          <w:caps w:val="0"/>
          <w:sz w:val="20"/>
        </w:rPr>
        <w:t xml:space="preserve">o rozměrech </w:t>
      </w:r>
      <w:r w:rsidR="00027A1E" w:rsidRPr="00125225">
        <w:rPr>
          <w:rFonts w:ascii="Arial" w:hAnsi="Arial"/>
          <w:b w:val="0"/>
          <w:caps w:val="0"/>
          <w:sz w:val="20"/>
        </w:rPr>
        <w:t>5,00m x 9,60m</w:t>
      </w:r>
      <w:r w:rsidRPr="00014BBD">
        <w:rPr>
          <w:rFonts w:ascii="Arial" w:hAnsi="Arial"/>
          <w:b w:val="0"/>
          <w:caps w:val="0"/>
          <w:sz w:val="20"/>
        </w:rPr>
        <w:t xml:space="preserve">, obvodová konstrukce je šíře </w:t>
      </w:r>
      <w:r w:rsidR="00027A1E">
        <w:rPr>
          <w:rFonts w:ascii="Arial" w:hAnsi="Arial"/>
          <w:b w:val="0"/>
          <w:caps w:val="0"/>
          <w:sz w:val="20"/>
        </w:rPr>
        <w:t>5</w:t>
      </w:r>
      <w:r w:rsidRPr="00014BBD">
        <w:rPr>
          <w:rFonts w:ascii="Arial" w:hAnsi="Arial"/>
          <w:b w:val="0"/>
          <w:caps w:val="0"/>
          <w:sz w:val="20"/>
        </w:rPr>
        <w:t xml:space="preserve">00 mm. </w:t>
      </w:r>
      <w:r w:rsidRPr="0042091D">
        <w:rPr>
          <w:rFonts w:ascii="Arial" w:hAnsi="Arial"/>
          <w:b w:val="0"/>
          <w:caps w:val="0"/>
          <w:sz w:val="20"/>
        </w:rPr>
        <w:t xml:space="preserve">Podlahová konstrukce je tl. </w:t>
      </w:r>
      <w:r w:rsidR="00027A1E">
        <w:rPr>
          <w:rFonts w:ascii="Arial" w:hAnsi="Arial"/>
          <w:b w:val="0"/>
          <w:caps w:val="0"/>
          <w:sz w:val="20"/>
        </w:rPr>
        <w:t>46</w:t>
      </w:r>
      <w:r w:rsidRPr="0042091D">
        <w:rPr>
          <w:rFonts w:ascii="Arial" w:hAnsi="Arial"/>
          <w:b w:val="0"/>
          <w:caps w:val="0"/>
          <w:sz w:val="20"/>
        </w:rPr>
        <w:t>0 mm,</w:t>
      </w:r>
      <w:r w:rsidRPr="002B6381">
        <w:rPr>
          <w:rFonts w:ascii="Arial" w:hAnsi="Arial"/>
          <w:b w:val="0"/>
          <w:caps w:val="0"/>
          <w:color w:val="FF0000"/>
          <w:sz w:val="20"/>
        </w:rPr>
        <w:t xml:space="preserve"> </w:t>
      </w:r>
      <w:r w:rsidRPr="00014BBD">
        <w:rPr>
          <w:rFonts w:ascii="Arial" w:hAnsi="Arial"/>
          <w:b w:val="0"/>
          <w:caps w:val="0"/>
          <w:sz w:val="20"/>
        </w:rPr>
        <w:t xml:space="preserve">výška </w:t>
      </w:r>
      <w:r w:rsidR="00027A1E">
        <w:rPr>
          <w:rFonts w:ascii="Arial" w:hAnsi="Arial"/>
          <w:b w:val="0"/>
          <w:caps w:val="0"/>
          <w:sz w:val="20"/>
        </w:rPr>
        <w:t xml:space="preserve">přístavby od </w:t>
      </w:r>
      <w:r w:rsidRPr="00014BBD">
        <w:rPr>
          <w:rFonts w:ascii="Arial" w:hAnsi="Arial" w:cs="Arial"/>
          <w:b w:val="0"/>
          <w:caps w:val="0"/>
          <w:sz w:val="20"/>
        </w:rPr>
        <w:t>±</w:t>
      </w:r>
      <w:r w:rsidRPr="00014BBD">
        <w:rPr>
          <w:rFonts w:ascii="Arial" w:hAnsi="Arial"/>
          <w:b w:val="0"/>
          <w:caps w:val="0"/>
          <w:sz w:val="20"/>
        </w:rPr>
        <w:t xml:space="preserve"> 0,000 je </w:t>
      </w:r>
      <w:r w:rsidR="00014BBD" w:rsidRPr="00014BBD">
        <w:rPr>
          <w:rFonts w:ascii="Arial" w:hAnsi="Arial"/>
          <w:b w:val="0"/>
          <w:caps w:val="0"/>
          <w:sz w:val="20"/>
        </w:rPr>
        <w:t>+3,</w:t>
      </w:r>
      <w:r w:rsidR="00027A1E">
        <w:rPr>
          <w:rFonts w:ascii="Arial" w:hAnsi="Arial"/>
          <w:b w:val="0"/>
          <w:caps w:val="0"/>
          <w:sz w:val="20"/>
        </w:rPr>
        <w:t>79</w:t>
      </w:r>
      <w:r w:rsidRPr="00014BBD">
        <w:rPr>
          <w:rFonts w:ascii="Arial" w:hAnsi="Arial"/>
          <w:b w:val="0"/>
          <w:caps w:val="0"/>
          <w:sz w:val="20"/>
        </w:rPr>
        <w:t xml:space="preserve"> m</w:t>
      </w:r>
      <w:r w:rsidRPr="0042091D">
        <w:rPr>
          <w:rFonts w:ascii="Arial" w:hAnsi="Arial"/>
          <w:b w:val="0"/>
          <w:caps w:val="0"/>
          <w:sz w:val="20"/>
        </w:rPr>
        <w:t>.</w:t>
      </w:r>
      <w:r w:rsidRPr="002B6381">
        <w:rPr>
          <w:rFonts w:ascii="Arial" w:hAnsi="Arial"/>
          <w:b w:val="0"/>
          <w:caps w:val="0"/>
          <w:color w:val="FF0000"/>
          <w:sz w:val="20"/>
        </w:rPr>
        <w:t xml:space="preserve"> </w:t>
      </w:r>
      <w:r w:rsidRPr="0042091D">
        <w:rPr>
          <w:rFonts w:ascii="Arial" w:hAnsi="Arial"/>
          <w:b w:val="0"/>
          <w:caps w:val="0"/>
          <w:sz w:val="20"/>
        </w:rPr>
        <w:t xml:space="preserve">Šíře základových pasů je </w:t>
      </w:r>
      <w:r w:rsidR="00852ADC" w:rsidRPr="0042091D">
        <w:rPr>
          <w:rFonts w:ascii="Arial" w:hAnsi="Arial"/>
          <w:b w:val="0"/>
          <w:caps w:val="0"/>
          <w:sz w:val="20"/>
        </w:rPr>
        <w:t>6</w:t>
      </w:r>
      <w:r w:rsidRPr="0042091D">
        <w:rPr>
          <w:rFonts w:ascii="Arial" w:hAnsi="Arial"/>
          <w:b w:val="0"/>
          <w:caps w:val="0"/>
          <w:sz w:val="20"/>
        </w:rPr>
        <w:t>00 mm.</w:t>
      </w:r>
      <w:r w:rsidRPr="00014BBD">
        <w:rPr>
          <w:rFonts w:ascii="Arial" w:hAnsi="Arial"/>
          <w:b w:val="0"/>
          <w:caps w:val="0"/>
          <w:sz w:val="20"/>
        </w:rPr>
        <w:t xml:space="preserve"> Hloubka základové spáry je </w:t>
      </w:r>
      <w:r w:rsidR="00014BBD">
        <w:rPr>
          <w:rFonts w:ascii="Arial" w:hAnsi="Arial"/>
          <w:b w:val="0"/>
          <w:caps w:val="0"/>
          <w:sz w:val="20"/>
        </w:rPr>
        <w:t xml:space="preserve">od úrovně přilehlého terénu </w:t>
      </w:r>
      <w:r w:rsidR="004D0110" w:rsidRPr="00014BBD">
        <w:rPr>
          <w:rFonts w:ascii="Arial" w:hAnsi="Arial"/>
          <w:b w:val="0"/>
          <w:caps w:val="0"/>
          <w:sz w:val="20"/>
        </w:rPr>
        <w:t>-</w:t>
      </w:r>
      <w:r w:rsidR="00852ADC" w:rsidRPr="00014BBD">
        <w:rPr>
          <w:rFonts w:ascii="Arial" w:hAnsi="Arial"/>
          <w:b w:val="0"/>
          <w:caps w:val="0"/>
          <w:sz w:val="20"/>
        </w:rPr>
        <w:t>1,</w:t>
      </w:r>
      <w:r w:rsidR="00027A1E">
        <w:rPr>
          <w:rFonts w:ascii="Arial" w:hAnsi="Arial"/>
          <w:b w:val="0"/>
          <w:caps w:val="0"/>
          <w:sz w:val="20"/>
        </w:rPr>
        <w:t>1</w:t>
      </w:r>
      <w:r w:rsidRPr="00014BBD">
        <w:rPr>
          <w:rFonts w:ascii="Arial" w:hAnsi="Arial"/>
          <w:b w:val="0"/>
          <w:caps w:val="0"/>
          <w:sz w:val="20"/>
        </w:rPr>
        <w:t xml:space="preserve"> m.</w:t>
      </w:r>
      <w:r w:rsidR="00144264" w:rsidRPr="00014BBD">
        <w:rPr>
          <w:rFonts w:ascii="Arial" w:hAnsi="Arial"/>
          <w:b w:val="0"/>
          <w:caps w:val="0"/>
          <w:sz w:val="20"/>
        </w:rPr>
        <w:t xml:space="preserve"> </w:t>
      </w:r>
      <w:r w:rsidR="00144264">
        <w:rPr>
          <w:rFonts w:ascii="Arial" w:hAnsi="Arial"/>
          <w:b w:val="0"/>
          <w:caps w:val="0"/>
          <w:sz w:val="20"/>
        </w:rPr>
        <w:t>Izolační minerální vata je tl. 240 mm.</w:t>
      </w:r>
    </w:p>
    <w:p w:rsidR="00027A1E" w:rsidRPr="002B6381" w:rsidRDefault="00027A1E" w:rsidP="00027A1E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Pr="00014BBD">
        <w:rPr>
          <w:rFonts w:ascii="Arial" w:hAnsi="Arial"/>
          <w:b w:val="0"/>
          <w:caps w:val="0"/>
          <w:sz w:val="20"/>
        </w:rPr>
        <w:t xml:space="preserve">Půdorys </w:t>
      </w:r>
      <w:r>
        <w:rPr>
          <w:rFonts w:ascii="Arial" w:hAnsi="Arial"/>
          <w:b w:val="0"/>
          <w:caps w:val="0"/>
          <w:sz w:val="20"/>
        </w:rPr>
        <w:t xml:space="preserve">druhé části přístavby (1.14, 1.24, 2.19, 2.20 - část, 2.21, 2.22) </w:t>
      </w:r>
      <w:r w:rsidRPr="00014BBD">
        <w:rPr>
          <w:rFonts w:ascii="Arial" w:hAnsi="Arial"/>
          <w:b w:val="0"/>
          <w:caps w:val="0"/>
          <w:sz w:val="20"/>
        </w:rPr>
        <w:t xml:space="preserve">je </w:t>
      </w:r>
      <w:r>
        <w:rPr>
          <w:rFonts w:ascii="Arial" w:hAnsi="Arial"/>
          <w:b w:val="0"/>
          <w:caps w:val="0"/>
          <w:sz w:val="20"/>
        </w:rPr>
        <w:t xml:space="preserve">o rozměrech </w:t>
      </w:r>
      <w:r w:rsidRPr="00125225">
        <w:rPr>
          <w:rFonts w:ascii="Arial" w:hAnsi="Arial"/>
          <w:b w:val="0"/>
          <w:caps w:val="0"/>
          <w:sz w:val="20"/>
        </w:rPr>
        <w:t>5,3m x 9,44</w:t>
      </w:r>
      <w:r>
        <w:rPr>
          <w:rFonts w:ascii="Arial" w:hAnsi="Arial"/>
          <w:b w:val="0"/>
          <w:caps w:val="0"/>
          <w:sz w:val="20"/>
        </w:rPr>
        <w:t>m</w:t>
      </w:r>
      <w:r w:rsidRPr="00014BBD">
        <w:rPr>
          <w:rFonts w:ascii="Arial" w:hAnsi="Arial"/>
          <w:b w:val="0"/>
          <w:caps w:val="0"/>
          <w:sz w:val="20"/>
        </w:rPr>
        <w:t xml:space="preserve">, obvodová konstrukce je šíře </w:t>
      </w:r>
      <w:r>
        <w:rPr>
          <w:rFonts w:ascii="Arial" w:hAnsi="Arial"/>
          <w:b w:val="0"/>
          <w:caps w:val="0"/>
          <w:sz w:val="20"/>
        </w:rPr>
        <w:t>5</w:t>
      </w:r>
      <w:r w:rsidRPr="00014BBD">
        <w:rPr>
          <w:rFonts w:ascii="Arial" w:hAnsi="Arial"/>
          <w:b w:val="0"/>
          <w:caps w:val="0"/>
          <w:sz w:val="20"/>
        </w:rPr>
        <w:t xml:space="preserve">00 mm. </w:t>
      </w:r>
      <w:r w:rsidRPr="0042091D">
        <w:rPr>
          <w:rFonts w:ascii="Arial" w:hAnsi="Arial"/>
          <w:b w:val="0"/>
          <w:caps w:val="0"/>
          <w:sz w:val="20"/>
        </w:rPr>
        <w:t xml:space="preserve">Podlahová konstrukce je tl. </w:t>
      </w:r>
      <w:r>
        <w:rPr>
          <w:rFonts w:ascii="Arial" w:hAnsi="Arial"/>
          <w:b w:val="0"/>
          <w:caps w:val="0"/>
          <w:sz w:val="20"/>
        </w:rPr>
        <w:t>46</w:t>
      </w:r>
      <w:r w:rsidRPr="0042091D">
        <w:rPr>
          <w:rFonts w:ascii="Arial" w:hAnsi="Arial"/>
          <w:b w:val="0"/>
          <w:caps w:val="0"/>
          <w:sz w:val="20"/>
        </w:rPr>
        <w:t>0 mm,</w:t>
      </w:r>
      <w:r w:rsidRPr="002B6381">
        <w:rPr>
          <w:rFonts w:ascii="Arial" w:hAnsi="Arial"/>
          <w:b w:val="0"/>
          <w:caps w:val="0"/>
          <w:color w:val="FF0000"/>
          <w:sz w:val="20"/>
        </w:rPr>
        <w:t xml:space="preserve"> </w:t>
      </w:r>
      <w:r w:rsidRPr="00014BBD">
        <w:rPr>
          <w:rFonts w:ascii="Arial" w:hAnsi="Arial"/>
          <w:b w:val="0"/>
          <w:caps w:val="0"/>
          <w:sz w:val="20"/>
        </w:rPr>
        <w:t xml:space="preserve">výška </w:t>
      </w:r>
      <w:r>
        <w:rPr>
          <w:rFonts w:ascii="Arial" w:hAnsi="Arial"/>
          <w:b w:val="0"/>
          <w:caps w:val="0"/>
          <w:sz w:val="20"/>
        </w:rPr>
        <w:t xml:space="preserve">přístavby od </w:t>
      </w:r>
      <w:r w:rsidRPr="00014BBD">
        <w:rPr>
          <w:rFonts w:ascii="Arial" w:hAnsi="Arial" w:cs="Arial"/>
          <w:b w:val="0"/>
          <w:caps w:val="0"/>
          <w:sz w:val="20"/>
        </w:rPr>
        <w:t>±</w:t>
      </w:r>
      <w:r w:rsidRPr="00014BBD">
        <w:rPr>
          <w:rFonts w:ascii="Arial" w:hAnsi="Arial"/>
          <w:b w:val="0"/>
          <w:caps w:val="0"/>
          <w:sz w:val="20"/>
        </w:rPr>
        <w:t xml:space="preserve"> 0,000 je +</w:t>
      </w:r>
      <w:r>
        <w:rPr>
          <w:rFonts w:ascii="Arial" w:hAnsi="Arial"/>
          <w:b w:val="0"/>
          <w:caps w:val="0"/>
          <w:sz w:val="20"/>
        </w:rPr>
        <w:t>7,54</w:t>
      </w:r>
      <w:r w:rsidRPr="00014BBD">
        <w:rPr>
          <w:rFonts w:ascii="Arial" w:hAnsi="Arial"/>
          <w:b w:val="0"/>
          <w:caps w:val="0"/>
          <w:sz w:val="20"/>
        </w:rPr>
        <w:t xml:space="preserve"> m</w:t>
      </w:r>
      <w:r w:rsidRPr="0042091D">
        <w:rPr>
          <w:rFonts w:ascii="Arial" w:hAnsi="Arial"/>
          <w:b w:val="0"/>
          <w:caps w:val="0"/>
          <w:sz w:val="20"/>
        </w:rPr>
        <w:t>.</w:t>
      </w:r>
      <w:r w:rsidRPr="002B6381">
        <w:rPr>
          <w:rFonts w:ascii="Arial" w:hAnsi="Arial"/>
          <w:b w:val="0"/>
          <w:caps w:val="0"/>
          <w:color w:val="FF0000"/>
          <w:sz w:val="20"/>
        </w:rPr>
        <w:t xml:space="preserve"> </w:t>
      </w:r>
      <w:r w:rsidRPr="0042091D">
        <w:rPr>
          <w:rFonts w:ascii="Arial" w:hAnsi="Arial"/>
          <w:b w:val="0"/>
          <w:caps w:val="0"/>
          <w:sz w:val="20"/>
        </w:rPr>
        <w:t>Šíře základových pasů je 600 mm.</w:t>
      </w:r>
      <w:r w:rsidRPr="00014BBD">
        <w:rPr>
          <w:rFonts w:ascii="Arial" w:hAnsi="Arial"/>
          <w:b w:val="0"/>
          <w:caps w:val="0"/>
          <w:sz w:val="20"/>
        </w:rPr>
        <w:t xml:space="preserve"> Hloubka základové spáry je </w:t>
      </w:r>
      <w:r>
        <w:rPr>
          <w:rFonts w:ascii="Arial" w:hAnsi="Arial"/>
          <w:b w:val="0"/>
          <w:caps w:val="0"/>
          <w:sz w:val="20"/>
        </w:rPr>
        <w:t xml:space="preserve">od úrovně přilehlého terénu </w:t>
      </w:r>
      <w:r w:rsidRPr="00014BBD">
        <w:rPr>
          <w:rFonts w:ascii="Arial" w:hAnsi="Arial"/>
          <w:b w:val="0"/>
          <w:caps w:val="0"/>
          <w:sz w:val="20"/>
        </w:rPr>
        <w:t>-1,</w:t>
      </w:r>
      <w:r>
        <w:rPr>
          <w:rFonts w:ascii="Arial" w:hAnsi="Arial"/>
          <w:b w:val="0"/>
          <w:caps w:val="0"/>
          <w:sz w:val="20"/>
        </w:rPr>
        <w:t>1</w:t>
      </w:r>
      <w:r w:rsidRPr="00014BBD">
        <w:rPr>
          <w:rFonts w:ascii="Arial" w:hAnsi="Arial"/>
          <w:b w:val="0"/>
          <w:caps w:val="0"/>
          <w:sz w:val="20"/>
        </w:rPr>
        <w:t xml:space="preserve"> m.</w:t>
      </w:r>
      <w:r w:rsidR="00144264">
        <w:rPr>
          <w:rFonts w:ascii="Arial" w:hAnsi="Arial"/>
          <w:b w:val="0"/>
          <w:caps w:val="0"/>
          <w:sz w:val="20"/>
        </w:rPr>
        <w:t xml:space="preserve"> Izolační minerální vata je tl. 240 mm.</w:t>
      </w:r>
    </w:p>
    <w:p w:rsidR="00852ADC" w:rsidRPr="002B6381" w:rsidRDefault="00852ADC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 xml:space="preserve">d) </w:t>
      </w:r>
      <w:r w:rsidRPr="00D86BF3">
        <w:rPr>
          <w:rFonts w:ascii="Arial" w:hAnsi="Arial"/>
          <w:caps w:val="0"/>
          <w:sz w:val="20"/>
        </w:rPr>
        <w:tab/>
        <w:t>Statický výpočet, popřípadě dynamický výpočet, pokud na konstrukci působí dynamické zatížení.</w:t>
      </w: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  <w:t>Netýká se stavby.</w:t>
      </w:r>
    </w:p>
    <w:p w:rsidR="002E412A" w:rsidRPr="002B6381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2E412A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  <w:u w:val="single"/>
        </w:rPr>
      </w:pPr>
      <w:r w:rsidRPr="00D86BF3">
        <w:rPr>
          <w:rFonts w:ascii="Arial" w:hAnsi="Arial"/>
          <w:caps w:val="0"/>
          <w:sz w:val="20"/>
          <w:u w:val="single"/>
        </w:rPr>
        <w:t>1.3. Požárně bezpečnostní řešení.</w:t>
      </w: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  <w:t>- viz. PZ</w:t>
      </w:r>
    </w:p>
    <w:p w:rsidR="002E412A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852DA7" w:rsidRPr="002B6381" w:rsidRDefault="00852DA7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  <w:u w:val="single"/>
        </w:rPr>
      </w:pPr>
      <w:r w:rsidRPr="00D86BF3">
        <w:rPr>
          <w:rFonts w:ascii="Arial" w:hAnsi="Arial"/>
          <w:caps w:val="0"/>
          <w:sz w:val="20"/>
          <w:u w:val="single"/>
        </w:rPr>
        <w:t>1.4. Technika prostředí staveb.</w:t>
      </w:r>
    </w:p>
    <w:p w:rsidR="002E412A" w:rsidRPr="002B6381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EF4085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EF4085">
        <w:rPr>
          <w:rFonts w:ascii="Arial" w:hAnsi="Arial"/>
          <w:caps w:val="0"/>
          <w:sz w:val="20"/>
        </w:rPr>
        <w:t xml:space="preserve">a) </w:t>
      </w:r>
      <w:r w:rsidRPr="00EF4085">
        <w:rPr>
          <w:rFonts w:ascii="Arial" w:hAnsi="Arial"/>
          <w:caps w:val="0"/>
          <w:sz w:val="20"/>
        </w:rPr>
        <w:tab/>
        <w:t>Vytápění – bilance spotřeby tepla s udáním teplonosné látky, způsob napojení na vlastní zdroj nebo na venkovní rozvod, systém regulačního zařízení – zdůrazňuje se volba systému vytápění a přípravu TUV.</w:t>
      </w:r>
    </w:p>
    <w:p w:rsidR="0042091D" w:rsidRPr="008D20D3" w:rsidRDefault="00FF6928" w:rsidP="00FF6928">
      <w:pPr>
        <w:tabs>
          <w:tab w:val="left" w:pos="426"/>
        </w:tabs>
        <w:spacing w:line="260" w:lineRule="exact"/>
        <w:ind w:firstLine="708"/>
        <w:jc w:val="both"/>
        <w:rPr>
          <w:rFonts w:ascii="Arial" w:hAnsi="Arial"/>
          <w:b w:val="0"/>
          <w:caps w:val="0"/>
          <w:sz w:val="20"/>
        </w:rPr>
      </w:pPr>
      <w:r>
        <w:rPr>
          <w:rFonts w:ascii="Arial" w:hAnsi="Arial"/>
          <w:b w:val="0"/>
          <w:caps w:val="0"/>
          <w:sz w:val="20"/>
        </w:rPr>
        <w:t xml:space="preserve">Pro vytápění 1.NP slouží stávající plynový kotel, dojde k novým rozvodům ústředního vytápění (měd. </w:t>
      </w:r>
      <w:r>
        <w:rPr>
          <w:rFonts w:ascii="Arial" w:hAnsi="Arial"/>
          <w:b w:val="0"/>
          <w:caps w:val="0"/>
          <w:sz w:val="20"/>
        </w:rPr>
        <w:tab/>
        <w:t xml:space="preserve">trubky) a osazení nových plechových radiátorů. K vytápění prostor 2.NP slouží stávající plynový kotel (2.06), </w:t>
      </w:r>
      <w:r>
        <w:rPr>
          <w:rFonts w:ascii="Arial" w:hAnsi="Arial"/>
          <w:b w:val="0"/>
          <w:caps w:val="0"/>
          <w:sz w:val="20"/>
        </w:rPr>
        <w:tab/>
        <w:t>budou provedeny nové rozvody z trubek měděných a osazení nových plechových radiátorů.</w:t>
      </w:r>
    </w:p>
    <w:p w:rsidR="002E412A" w:rsidRPr="002B6381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EF4085" w:rsidRDefault="002E412A" w:rsidP="002E412A">
      <w:pPr>
        <w:tabs>
          <w:tab w:val="left" w:pos="426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0" w:hanging="420"/>
        <w:jc w:val="both"/>
        <w:rPr>
          <w:rFonts w:ascii="Arial" w:hAnsi="Arial"/>
          <w:caps w:val="0"/>
          <w:sz w:val="20"/>
        </w:rPr>
      </w:pPr>
      <w:r w:rsidRPr="00EF4085">
        <w:rPr>
          <w:rFonts w:ascii="Arial" w:hAnsi="Arial"/>
          <w:caps w:val="0"/>
          <w:sz w:val="20"/>
        </w:rPr>
        <w:t xml:space="preserve">b) </w:t>
      </w:r>
      <w:r w:rsidRPr="00EF4085">
        <w:rPr>
          <w:rFonts w:ascii="Arial" w:hAnsi="Arial"/>
          <w:caps w:val="0"/>
          <w:sz w:val="20"/>
        </w:rPr>
        <w:tab/>
        <w:t>Kotelny a předávací stanice – bilance potřeby tepla (hodinová a roční), bilance potřeby paliva a surovin, dimenzování veškerého strojního zařízení (kotlů, čerpadel, výměníků, boilerů), , dimenzování komínu, počtu pracovních sil, zásady regulace a měření, požadavky na zajištění péče o životní prostředí, bezpečnost práce a požární ochrany.</w:t>
      </w:r>
    </w:p>
    <w:p w:rsidR="002E412A" w:rsidRPr="00B1158D" w:rsidRDefault="002E412A" w:rsidP="00FF6928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B1158D">
        <w:rPr>
          <w:rFonts w:ascii="Arial" w:hAnsi="Arial"/>
          <w:b w:val="0"/>
          <w:caps w:val="0"/>
          <w:sz w:val="20"/>
        </w:rPr>
        <w:tab/>
      </w:r>
      <w:r w:rsidRPr="00B1158D">
        <w:rPr>
          <w:rFonts w:ascii="Arial" w:hAnsi="Arial"/>
          <w:b w:val="0"/>
          <w:caps w:val="0"/>
          <w:sz w:val="20"/>
        </w:rPr>
        <w:tab/>
      </w:r>
      <w:r w:rsidR="00FF6928" w:rsidRPr="00B1158D">
        <w:rPr>
          <w:rFonts w:ascii="Arial" w:hAnsi="Arial"/>
          <w:b w:val="0"/>
          <w:caps w:val="0"/>
          <w:sz w:val="20"/>
        </w:rPr>
        <w:t xml:space="preserve">Kotelny (jak v 1.NP tak v 2.NP) jsou stávající, kapacitně vyhovující. V kotelně 1.06 je umístěn rozvaděč NN a akumulační nádrž na TUV, kterou zásobuje přilehlý kombinovaný kotel na plyn, který zároveň slouží k vytápění 1.NP. Spotřeba plynu je cca 60 MWh/rok, 5600 m3/rok. Spotřeba elektrické energie je cca </w:t>
      </w:r>
      <w:r w:rsidR="00B1158D" w:rsidRPr="00B1158D">
        <w:rPr>
          <w:rFonts w:ascii="Arial" w:hAnsi="Arial"/>
          <w:b w:val="0"/>
          <w:caps w:val="0"/>
          <w:sz w:val="20"/>
        </w:rPr>
        <w:t>2</w:t>
      </w:r>
      <w:r w:rsidR="00FF6928" w:rsidRPr="00B1158D">
        <w:rPr>
          <w:rFonts w:ascii="Arial" w:hAnsi="Arial"/>
          <w:b w:val="0"/>
          <w:caps w:val="0"/>
          <w:sz w:val="20"/>
        </w:rPr>
        <w:t>6 MWh/rok</w:t>
      </w:r>
      <w:r w:rsidR="00B1158D" w:rsidRPr="00B1158D">
        <w:rPr>
          <w:rFonts w:ascii="Arial" w:hAnsi="Arial"/>
          <w:b w:val="0"/>
          <w:caps w:val="0"/>
          <w:sz w:val="20"/>
        </w:rPr>
        <w:t>.</w:t>
      </w:r>
    </w:p>
    <w:p w:rsidR="004D0110" w:rsidRPr="002B6381" w:rsidRDefault="004D0110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 xml:space="preserve">c) </w:t>
      </w:r>
      <w:r w:rsidRPr="00D86BF3">
        <w:rPr>
          <w:rFonts w:ascii="Arial" w:hAnsi="Arial"/>
          <w:caps w:val="0"/>
          <w:sz w:val="20"/>
        </w:rPr>
        <w:tab/>
        <w:t xml:space="preserve">Zařízení pro ochlazování staveb – základní orientační informace o jednotlivých vnitřních rozvodech a zařízení, jejich základní dimenze a vedení, popis umístění spotřebičů chladu a koncových elementů, požadavky na stavební úpravy a řešení některých speciálních prostorů jako strojoven chlazení, alokace venkovních zařízení chladících systémů, předávacích stanic tepla, strojoven rozvodu chladu, rozvoden a regulačních stanic. </w:t>
      </w: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  <w:t>Netýká se stavby.</w:t>
      </w:r>
    </w:p>
    <w:p w:rsidR="002E412A" w:rsidRPr="002B6381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 xml:space="preserve">d) </w:t>
      </w:r>
      <w:r w:rsidRPr="00D86BF3">
        <w:rPr>
          <w:rFonts w:ascii="Arial" w:hAnsi="Arial"/>
          <w:caps w:val="0"/>
          <w:sz w:val="20"/>
        </w:rPr>
        <w:tab/>
        <w:t>Vzduchotechnické zařízení – základní údaje (parametry venkovního a vnitřního prostředí, stručná charakteristika a koncepce navrhovaných zařízení, výchozí podklady pro dimenzování zařízení), popis a funkce vzduchotechnických zařízení a jejich provoz, požadavky na energie a média (elektřina, teplo, chlad, pára, voda), přehled navržených výkonů a bilance spotřeby energií, návrh ochrany zdraví, ochrany proti hluku a vibracím., řešení požární bezpečnosti vzduchotechnických zařízení, způsob ochrany životního prostředí, zajištění bezpečnosti při realizaci a následném provozu zařízení.</w:t>
      </w:r>
    </w:p>
    <w:p w:rsidR="002E412A" w:rsidRDefault="002E412A" w:rsidP="00C717E4">
      <w:pPr>
        <w:spacing w:line="260" w:lineRule="exact"/>
        <w:ind w:left="426" w:firstLine="282"/>
        <w:jc w:val="both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>Větrání prostor je přirozené (okny).</w:t>
      </w:r>
      <w:r w:rsidR="00027A1E">
        <w:rPr>
          <w:rFonts w:ascii="Arial" w:hAnsi="Arial"/>
          <w:b w:val="0"/>
          <w:caps w:val="0"/>
          <w:sz w:val="20"/>
        </w:rPr>
        <w:t xml:space="preserve"> </w:t>
      </w:r>
      <w:r w:rsidR="00C717E4">
        <w:rPr>
          <w:rFonts w:ascii="Arial" w:hAnsi="Arial"/>
          <w:b w:val="0"/>
          <w:caps w:val="0"/>
          <w:sz w:val="20"/>
        </w:rPr>
        <w:t>Prostory soc. zařízení 1.NP (1.03, 1.04) budou odvětrány pomocí vsuvného axiálního ventilátoru TDM 200 – viz výkres vzduchotechniky F 18. Stejně tak i bude nuceně odvětráno stávající WC (1.13) - ventilátor TDM 200. 2. NP bude nuceně odvětráno WC zaměstnance 2.05 a úklidová místnost s výlevkou (2.06) – viz výkres vzduchotechniky F 19.</w:t>
      </w:r>
    </w:p>
    <w:p w:rsidR="002E412A" w:rsidRPr="00EF4085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EF4085">
        <w:rPr>
          <w:rFonts w:ascii="Arial" w:hAnsi="Arial"/>
          <w:caps w:val="0"/>
          <w:sz w:val="20"/>
        </w:rPr>
        <w:lastRenderedPageBreak/>
        <w:t xml:space="preserve">e) </w:t>
      </w:r>
      <w:r w:rsidRPr="00EF4085">
        <w:rPr>
          <w:rFonts w:ascii="Arial" w:hAnsi="Arial"/>
          <w:caps w:val="0"/>
          <w:sz w:val="20"/>
        </w:rPr>
        <w:tab/>
        <w:t>Zařízení měření a regulace – stručný popis jednotlivých okruhů, jejich funkce, charakteristické údaje měřených a regulovaných médií a charakteristika provozu a prostředí, výchozí parametry pro výpočty zařízení měření a regulace.</w:t>
      </w:r>
    </w:p>
    <w:p w:rsidR="002E412A" w:rsidRPr="0042091D" w:rsidRDefault="002E412A" w:rsidP="002E412A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="00AC7357">
        <w:rPr>
          <w:rFonts w:ascii="Arial" w:hAnsi="Arial"/>
          <w:b w:val="0"/>
          <w:caps w:val="0"/>
          <w:sz w:val="20"/>
        </w:rPr>
        <w:t>Hlavní jištění a měření NN je na fasádě objetu – severní stěna – beze změn</w:t>
      </w:r>
      <w:r w:rsidRPr="0042091D">
        <w:rPr>
          <w:rFonts w:ascii="Arial" w:hAnsi="Arial"/>
          <w:b w:val="0"/>
          <w:caps w:val="0"/>
          <w:sz w:val="20"/>
        </w:rPr>
        <w:t>.</w:t>
      </w:r>
      <w:r w:rsidR="00AC7357">
        <w:rPr>
          <w:rFonts w:ascii="Arial" w:hAnsi="Arial"/>
          <w:b w:val="0"/>
          <w:caps w:val="0"/>
          <w:sz w:val="20"/>
        </w:rPr>
        <w:t xml:space="preserve"> Hlavní uzávěr vody a vodoměr je v technické místnosti 1.06. Plynoměr a hlavní uzávěr plynu je v kiosku u východní stěny a není předmětem stavebních úprav.</w:t>
      </w:r>
    </w:p>
    <w:p w:rsidR="002E412A" w:rsidRPr="002B6381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jc w:val="both"/>
        <w:rPr>
          <w:rFonts w:ascii="Arial" w:hAnsi="Arial"/>
          <w:caps w:val="0"/>
          <w:color w:val="FF0000"/>
          <w:sz w:val="20"/>
        </w:rPr>
      </w:pPr>
    </w:p>
    <w:p w:rsidR="002E412A" w:rsidRPr="00EF4085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EF4085">
        <w:rPr>
          <w:rFonts w:ascii="Arial" w:hAnsi="Arial"/>
          <w:caps w:val="0"/>
          <w:sz w:val="20"/>
        </w:rPr>
        <w:t xml:space="preserve">f) </w:t>
      </w:r>
      <w:r w:rsidRPr="00EF4085">
        <w:rPr>
          <w:rFonts w:ascii="Arial" w:hAnsi="Arial"/>
          <w:caps w:val="0"/>
          <w:sz w:val="20"/>
        </w:rPr>
        <w:tab/>
        <w:t>Zdravotně technické instalace – bilance potřeby vody, teplé vody, množství splaškových vod, provozní podmínky (tlak, rychlost, podmínky připojování na sítě technické infrastruktury)</w:t>
      </w:r>
    </w:p>
    <w:p w:rsidR="002E412A" w:rsidRPr="002B6381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color w:val="FF0000"/>
          <w:sz w:val="20"/>
        </w:rPr>
      </w:pP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="0042091D" w:rsidRPr="00310F37">
        <w:rPr>
          <w:rFonts w:ascii="Arial" w:hAnsi="Arial"/>
          <w:b w:val="0"/>
          <w:caps w:val="0"/>
          <w:sz w:val="20"/>
        </w:rPr>
        <w:t xml:space="preserve">Spotřeba TUV je </w:t>
      </w:r>
      <w:r w:rsidR="00AC7357">
        <w:rPr>
          <w:rFonts w:ascii="Arial" w:hAnsi="Arial"/>
          <w:b w:val="0"/>
          <w:caps w:val="0"/>
          <w:sz w:val="20"/>
        </w:rPr>
        <w:t>50</w:t>
      </w:r>
      <w:r w:rsidR="0042091D" w:rsidRPr="00310F37">
        <w:rPr>
          <w:rFonts w:ascii="Arial" w:hAnsi="Arial"/>
          <w:b w:val="0"/>
          <w:caps w:val="0"/>
          <w:sz w:val="20"/>
        </w:rPr>
        <w:t>0 l/den.</w:t>
      </w:r>
      <w:r w:rsidR="00AC7357">
        <w:rPr>
          <w:rFonts w:ascii="Arial" w:hAnsi="Arial"/>
          <w:b w:val="0"/>
          <w:caps w:val="0"/>
          <w:sz w:val="20"/>
        </w:rPr>
        <w:t xml:space="preserve"> Celková spotřeba vody je cca 900 l/den</w:t>
      </w:r>
      <w:r w:rsidR="00B1158D">
        <w:rPr>
          <w:rFonts w:ascii="Arial" w:hAnsi="Arial"/>
          <w:b w:val="0"/>
          <w:caps w:val="0"/>
          <w:sz w:val="20"/>
        </w:rPr>
        <w:t>.</w:t>
      </w:r>
    </w:p>
    <w:p w:rsidR="002E412A" w:rsidRPr="002B6381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jc w:val="both"/>
        <w:rPr>
          <w:rFonts w:ascii="Arial" w:hAnsi="Arial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 xml:space="preserve">g) </w:t>
      </w:r>
      <w:r w:rsidRPr="00D86BF3">
        <w:rPr>
          <w:rFonts w:ascii="Arial" w:hAnsi="Arial"/>
          <w:caps w:val="0"/>
          <w:sz w:val="20"/>
        </w:rPr>
        <w:tab/>
        <w:t>Plynová odběrná zařízení – bilance spotřeby plynu, druh a tlak plynového média, technické hodnoty plynového zařízení počty napojených spotřebičů, údaje o fakturačním, popř. podružném měření odběr uplynu, základní údaje o regulačním a měřícím zařízení, místo a provozní podmínky připojení na plynovod včetně umístění hlavního uzávěru plynu, popis technického měření včetně schémat vedení rozvodu plynu v budově.</w:t>
      </w:r>
    </w:p>
    <w:p w:rsidR="002E412A" w:rsidRPr="00FC2681" w:rsidRDefault="002E412A" w:rsidP="00852DA7">
      <w:pPr>
        <w:tabs>
          <w:tab w:val="left" w:pos="426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</w:r>
      <w:r w:rsidR="00BE0FDA" w:rsidRPr="00FC2681">
        <w:rPr>
          <w:rFonts w:ascii="Arial" w:hAnsi="Arial"/>
          <w:b w:val="0"/>
          <w:caps w:val="0"/>
          <w:sz w:val="20"/>
        </w:rPr>
        <w:t xml:space="preserve">Spotřeba plynu je </w:t>
      </w:r>
      <w:r w:rsidR="00852DA7">
        <w:rPr>
          <w:rFonts w:ascii="Arial" w:hAnsi="Arial"/>
          <w:b w:val="0"/>
          <w:caps w:val="0"/>
          <w:sz w:val="20"/>
        </w:rPr>
        <w:t>cca 6</w:t>
      </w:r>
      <w:r w:rsidR="00FC2681" w:rsidRPr="00FC2681">
        <w:rPr>
          <w:rFonts w:ascii="Arial" w:hAnsi="Arial"/>
          <w:b w:val="0"/>
          <w:caps w:val="0"/>
          <w:sz w:val="20"/>
        </w:rPr>
        <w:t>0 MWh/rok</w:t>
      </w:r>
      <w:r w:rsidR="00852DA7">
        <w:rPr>
          <w:rFonts w:ascii="Arial" w:hAnsi="Arial"/>
          <w:b w:val="0"/>
          <w:caps w:val="0"/>
          <w:sz w:val="20"/>
        </w:rPr>
        <w:t>, 56</w:t>
      </w:r>
      <w:r w:rsidR="00AA6F1D">
        <w:rPr>
          <w:rFonts w:ascii="Arial" w:hAnsi="Arial"/>
          <w:b w:val="0"/>
          <w:caps w:val="0"/>
          <w:sz w:val="20"/>
        </w:rPr>
        <w:t>00 m3/rok.</w:t>
      </w:r>
      <w:r w:rsidR="00852DA7">
        <w:rPr>
          <w:rFonts w:ascii="Arial" w:hAnsi="Arial"/>
          <w:b w:val="0"/>
          <w:caps w:val="0"/>
          <w:sz w:val="20"/>
        </w:rPr>
        <w:t xml:space="preserve"> Plynoměr a hlavní uzávěr plynu je stávající - v kiosku u východní stěny. Vnitřní i venkovní rozvody plynu jsou bez úprav.</w:t>
      </w: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sz w:val="20"/>
        </w:rPr>
      </w:pPr>
    </w:p>
    <w:p w:rsidR="002E412A" w:rsidRPr="00D86BF3" w:rsidRDefault="00CE05C3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jc w:val="both"/>
        <w:rPr>
          <w:rFonts w:ascii="Arial" w:hAnsi="Arial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>h</w:t>
      </w:r>
      <w:r w:rsidR="002E412A" w:rsidRPr="00D86BF3">
        <w:rPr>
          <w:rFonts w:ascii="Arial" w:hAnsi="Arial"/>
          <w:caps w:val="0"/>
          <w:sz w:val="20"/>
        </w:rPr>
        <w:t xml:space="preserve">) </w:t>
      </w:r>
      <w:r w:rsidR="002E412A" w:rsidRPr="00D86BF3">
        <w:rPr>
          <w:rFonts w:ascii="Arial" w:hAnsi="Arial"/>
          <w:caps w:val="0"/>
          <w:sz w:val="20"/>
        </w:rPr>
        <w:tab/>
        <w:t>Zařízení slaboproudé elektroniky, popis způsobu technického řešení ve smyslu požadavků na způsob a charakter rozvodů, způsob uložení kabelových vedení vůči stavebním konstrukcím, typy navržených zařízení.</w:t>
      </w: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</w:r>
      <w:r w:rsidR="00852DA7">
        <w:rPr>
          <w:rFonts w:ascii="Arial" w:hAnsi="Arial"/>
          <w:b w:val="0"/>
          <w:caps w:val="0"/>
          <w:sz w:val="20"/>
        </w:rPr>
        <w:t>Rozvod satelitní televize bude proveden standar</w:t>
      </w:r>
      <w:r w:rsidR="00B1158D">
        <w:rPr>
          <w:rFonts w:ascii="Arial" w:hAnsi="Arial"/>
          <w:b w:val="0"/>
          <w:caps w:val="0"/>
          <w:sz w:val="20"/>
        </w:rPr>
        <w:t>d</w:t>
      </w:r>
      <w:r w:rsidR="00852DA7">
        <w:rPr>
          <w:rFonts w:ascii="Arial" w:hAnsi="Arial"/>
          <w:b w:val="0"/>
          <w:caps w:val="0"/>
          <w:sz w:val="20"/>
        </w:rPr>
        <w:t>ním způsobem – internet bude zajišťovat WIFI</w:t>
      </w:r>
      <w:r w:rsidRPr="00D86BF3">
        <w:rPr>
          <w:rFonts w:ascii="Arial" w:hAnsi="Arial"/>
          <w:b w:val="0"/>
          <w:caps w:val="0"/>
          <w:sz w:val="20"/>
        </w:rPr>
        <w:t>.</w:t>
      </w:r>
    </w:p>
    <w:p w:rsidR="002E412A" w:rsidRPr="002B6381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jc w:val="both"/>
        <w:rPr>
          <w:rFonts w:ascii="Arial" w:hAnsi="Arial"/>
          <w:caps w:val="0"/>
          <w:color w:val="FF0000"/>
          <w:sz w:val="20"/>
        </w:rPr>
      </w:pP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jc w:val="both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caps w:val="0"/>
          <w:sz w:val="20"/>
        </w:rPr>
        <w:t xml:space="preserve">i) </w:t>
      </w:r>
      <w:r w:rsidRPr="00D86BF3">
        <w:rPr>
          <w:rFonts w:ascii="Arial" w:hAnsi="Arial"/>
          <w:caps w:val="0"/>
          <w:sz w:val="20"/>
        </w:rPr>
        <w:tab/>
        <w:t>Zařízení vertikální přepravy osob – druhy zařízení (výtahy pro dopravu osob a nákladů, pro doprav</w:t>
      </w:r>
      <w:r w:rsidR="00BE0FDA">
        <w:rPr>
          <w:rFonts w:ascii="Arial" w:hAnsi="Arial"/>
          <w:caps w:val="0"/>
          <w:sz w:val="20"/>
        </w:rPr>
        <w:t>u</w:t>
      </w:r>
      <w:r w:rsidRPr="00D86BF3">
        <w:rPr>
          <w:rFonts w:ascii="Arial" w:hAnsi="Arial"/>
          <w:caps w:val="0"/>
          <w:sz w:val="20"/>
        </w:rPr>
        <w:t xml:space="preserve"> osob s omezenou schopností orientace a pohybu, lůžek, evakuační, požární) s jejich základními parametry.</w:t>
      </w:r>
    </w:p>
    <w:p w:rsidR="002E412A" w:rsidRPr="00D86BF3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sz w:val="20"/>
        </w:rPr>
      </w:pP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</w:r>
      <w:r w:rsidR="00852DA7">
        <w:rPr>
          <w:rFonts w:ascii="Arial" w:hAnsi="Arial"/>
          <w:b w:val="0"/>
          <w:caps w:val="0"/>
          <w:sz w:val="20"/>
        </w:rPr>
        <w:t>Sociální zařízení je navrženo ve smyslu vyhlášky 389/2009 Sb</w:t>
      </w:r>
      <w:r w:rsidR="002900C9">
        <w:rPr>
          <w:rFonts w:ascii="Arial" w:hAnsi="Arial"/>
          <w:b w:val="0"/>
          <w:caps w:val="0"/>
          <w:sz w:val="20"/>
        </w:rPr>
        <w:t>.</w:t>
      </w:r>
    </w:p>
    <w:p w:rsidR="002E412A" w:rsidRPr="002B6381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2E412A" w:rsidRDefault="002E412A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852DA7" w:rsidRDefault="00852DA7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852DA7" w:rsidRDefault="00852DA7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852DA7" w:rsidRDefault="00852DA7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852DA7" w:rsidRDefault="00852DA7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852DA7" w:rsidRDefault="00852DA7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852DA7" w:rsidRPr="002B6381" w:rsidRDefault="00852DA7" w:rsidP="002E412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rFonts w:ascii="Arial" w:hAnsi="Arial"/>
          <w:b w:val="0"/>
          <w:caps w:val="0"/>
          <w:color w:val="FF0000"/>
          <w:sz w:val="20"/>
        </w:rPr>
      </w:pPr>
    </w:p>
    <w:p w:rsidR="00124FDD" w:rsidRPr="002B6381" w:rsidRDefault="002E412A" w:rsidP="00BE0FDA">
      <w:pPr>
        <w:tabs>
          <w:tab w:val="left" w:pos="426"/>
          <w:tab w:val="left" w:pos="709"/>
          <w:tab w:val="left" w:pos="2835"/>
          <w:tab w:val="left" w:pos="5529"/>
          <w:tab w:val="left" w:pos="6379"/>
          <w:tab w:val="left" w:pos="7371"/>
          <w:tab w:val="left" w:pos="8364"/>
        </w:tabs>
        <w:spacing w:line="260" w:lineRule="exact"/>
        <w:ind w:left="426" w:hanging="426"/>
        <w:rPr>
          <w:color w:val="FF0000"/>
        </w:rPr>
      </w:pPr>
      <w:r w:rsidRPr="002B6381">
        <w:rPr>
          <w:rFonts w:ascii="Arial" w:hAnsi="Arial"/>
          <w:b w:val="0"/>
          <w:caps w:val="0"/>
          <w:color w:val="FF000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 xml:space="preserve">V Mohelnici </w:t>
      </w:r>
      <w:r w:rsidR="00852DA7">
        <w:rPr>
          <w:rFonts w:ascii="Arial" w:hAnsi="Arial"/>
          <w:b w:val="0"/>
          <w:caps w:val="0"/>
          <w:sz w:val="20"/>
        </w:rPr>
        <w:t>07</w:t>
      </w:r>
      <w:r w:rsidRPr="00D86BF3">
        <w:rPr>
          <w:rFonts w:ascii="Arial" w:hAnsi="Arial"/>
          <w:b w:val="0"/>
          <w:caps w:val="0"/>
          <w:sz w:val="20"/>
        </w:rPr>
        <w:t>/</w:t>
      </w:r>
      <w:r w:rsidR="005845B9">
        <w:rPr>
          <w:rFonts w:ascii="Arial" w:hAnsi="Arial"/>
          <w:b w:val="0"/>
          <w:caps w:val="0"/>
          <w:sz w:val="20"/>
        </w:rPr>
        <w:t>201</w:t>
      </w:r>
      <w:r w:rsidR="00852DA7">
        <w:rPr>
          <w:rFonts w:ascii="Arial" w:hAnsi="Arial"/>
          <w:b w:val="0"/>
          <w:caps w:val="0"/>
          <w:sz w:val="20"/>
        </w:rPr>
        <w:t>2</w:t>
      </w: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</w:r>
      <w:r w:rsidRPr="00D86BF3">
        <w:rPr>
          <w:rFonts w:ascii="Arial" w:hAnsi="Arial"/>
          <w:b w:val="0"/>
          <w:caps w:val="0"/>
          <w:sz w:val="20"/>
        </w:rPr>
        <w:tab/>
      </w:r>
      <w:r w:rsidR="00D86BF3" w:rsidRPr="00D86BF3">
        <w:rPr>
          <w:rFonts w:ascii="Arial" w:hAnsi="Arial"/>
          <w:b w:val="0"/>
          <w:caps w:val="0"/>
          <w:sz w:val="20"/>
        </w:rPr>
        <w:t>I</w:t>
      </w:r>
      <w:r w:rsidRPr="00D86BF3">
        <w:rPr>
          <w:rFonts w:ascii="Arial" w:hAnsi="Arial"/>
          <w:b w:val="0"/>
          <w:caps w:val="0"/>
          <w:sz w:val="20"/>
        </w:rPr>
        <w:t>ng. Karel Čermák</w:t>
      </w:r>
      <w:r w:rsidRPr="00D86BF3">
        <w:rPr>
          <w:rFonts w:ascii="Arial" w:hAnsi="Arial"/>
          <w:b w:val="0"/>
          <w:caps w:val="0"/>
          <w:sz w:val="20"/>
        </w:rPr>
        <w:tab/>
        <w:t xml:space="preserve">       </w:t>
      </w:r>
    </w:p>
    <w:sectPr w:rsidR="00124FDD" w:rsidRPr="002B6381" w:rsidSect="004D0110">
      <w:footerReference w:type="even" r:id="rId8"/>
      <w:footerReference w:type="default" r:id="rId9"/>
      <w:pgSz w:w="11906" w:h="16838"/>
      <w:pgMar w:top="851" w:right="849" w:bottom="993" w:left="99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573" w:rsidRDefault="00505573">
      <w:r>
        <w:separator/>
      </w:r>
    </w:p>
  </w:endnote>
  <w:endnote w:type="continuationSeparator" w:id="1">
    <w:p w:rsidR="00505573" w:rsidRDefault="00505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5F" w:rsidRDefault="00C44E25" w:rsidP="004D011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415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5415F" w:rsidRDefault="0035415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5F" w:rsidRDefault="00C44E25" w:rsidP="004D011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415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56E3">
      <w:rPr>
        <w:rStyle w:val="slostrnky"/>
        <w:noProof/>
      </w:rPr>
      <w:t>1</w:t>
    </w:r>
    <w:r>
      <w:rPr>
        <w:rStyle w:val="slostrnky"/>
      </w:rPr>
      <w:fldChar w:fldCharType="end"/>
    </w:r>
  </w:p>
  <w:p w:rsidR="0035415F" w:rsidRDefault="0035415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573" w:rsidRDefault="00505573">
      <w:r>
        <w:separator/>
      </w:r>
    </w:p>
  </w:footnote>
  <w:footnote w:type="continuationSeparator" w:id="1">
    <w:p w:rsidR="00505573" w:rsidRDefault="005055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0100"/>
    <w:multiLevelType w:val="hybridMultilevel"/>
    <w:tmpl w:val="E2A2E894"/>
    <w:lvl w:ilvl="0" w:tplc="9A88F372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AF61265"/>
    <w:multiLevelType w:val="hybridMultilevel"/>
    <w:tmpl w:val="7EA612B4"/>
    <w:lvl w:ilvl="0" w:tplc="E392FF9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03860"/>
    <w:multiLevelType w:val="hybridMultilevel"/>
    <w:tmpl w:val="D73A5812"/>
    <w:lvl w:ilvl="0" w:tplc="EE12D7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244E0"/>
    <w:multiLevelType w:val="hybridMultilevel"/>
    <w:tmpl w:val="8578C07A"/>
    <w:lvl w:ilvl="0" w:tplc="6A22F9B0">
      <w:start w:val="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AE61689"/>
    <w:multiLevelType w:val="hybridMultilevel"/>
    <w:tmpl w:val="C9626C5E"/>
    <w:lvl w:ilvl="0" w:tplc="D32CD3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00C31"/>
    <w:multiLevelType w:val="hybridMultilevel"/>
    <w:tmpl w:val="4BBA6CD6"/>
    <w:lvl w:ilvl="0" w:tplc="05BE839A">
      <w:start w:val="2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12A"/>
    <w:rsid w:val="00014BBD"/>
    <w:rsid w:val="00027A1E"/>
    <w:rsid w:val="00071B23"/>
    <w:rsid w:val="000F3610"/>
    <w:rsid w:val="00102B50"/>
    <w:rsid w:val="00124FDD"/>
    <w:rsid w:val="00125225"/>
    <w:rsid w:val="00126607"/>
    <w:rsid w:val="00137A06"/>
    <w:rsid w:val="00144264"/>
    <w:rsid w:val="001747C6"/>
    <w:rsid w:val="001A54DB"/>
    <w:rsid w:val="001F10A5"/>
    <w:rsid w:val="001F5552"/>
    <w:rsid w:val="002735B7"/>
    <w:rsid w:val="00273F9A"/>
    <w:rsid w:val="002900C9"/>
    <w:rsid w:val="00294EBD"/>
    <w:rsid w:val="002A6EA7"/>
    <w:rsid w:val="002B6381"/>
    <w:rsid w:val="002E412A"/>
    <w:rsid w:val="00321C5D"/>
    <w:rsid w:val="00327746"/>
    <w:rsid w:val="003516BA"/>
    <w:rsid w:val="0035415F"/>
    <w:rsid w:val="003E793B"/>
    <w:rsid w:val="00411BB9"/>
    <w:rsid w:val="0042091D"/>
    <w:rsid w:val="00427F91"/>
    <w:rsid w:val="004D0110"/>
    <w:rsid w:val="00505573"/>
    <w:rsid w:val="0052486E"/>
    <w:rsid w:val="00570509"/>
    <w:rsid w:val="005845B9"/>
    <w:rsid w:val="005B1D11"/>
    <w:rsid w:val="005C3413"/>
    <w:rsid w:val="005E4BF0"/>
    <w:rsid w:val="00652272"/>
    <w:rsid w:val="006A56E3"/>
    <w:rsid w:val="006C6753"/>
    <w:rsid w:val="007434DC"/>
    <w:rsid w:val="00783E2D"/>
    <w:rsid w:val="007A76FA"/>
    <w:rsid w:val="007F104E"/>
    <w:rsid w:val="00852ADC"/>
    <w:rsid w:val="00852DA7"/>
    <w:rsid w:val="0088636A"/>
    <w:rsid w:val="008F019D"/>
    <w:rsid w:val="008F6CC6"/>
    <w:rsid w:val="00984F0E"/>
    <w:rsid w:val="009D0C6D"/>
    <w:rsid w:val="009D69D7"/>
    <w:rsid w:val="00A37CEC"/>
    <w:rsid w:val="00A63439"/>
    <w:rsid w:val="00A851AE"/>
    <w:rsid w:val="00A92EAA"/>
    <w:rsid w:val="00A978AE"/>
    <w:rsid w:val="00AA6F1D"/>
    <w:rsid w:val="00AB48F3"/>
    <w:rsid w:val="00AC7357"/>
    <w:rsid w:val="00AF49EB"/>
    <w:rsid w:val="00B1158D"/>
    <w:rsid w:val="00BB6FA8"/>
    <w:rsid w:val="00BC4C14"/>
    <w:rsid w:val="00BC6FAE"/>
    <w:rsid w:val="00BE0FDA"/>
    <w:rsid w:val="00BF297A"/>
    <w:rsid w:val="00C13400"/>
    <w:rsid w:val="00C20DD9"/>
    <w:rsid w:val="00C418CE"/>
    <w:rsid w:val="00C41D57"/>
    <w:rsid w:val="00C44E25"/>
    <w:rsid w:val="00C717E4"/>
    <w:rsid w:val="00CB2280"/>
    <w:rsid w:val="00CE05C3"/>
    <w:rsid w:val="00D364AE"/>
    <w:rsid w:val="00D748CD"/>
    <w:rsid w:val="00D827CD"/>
    <w:rsid w:val="00D86BF3"/>
    <w:rsid w:val="00DB5AEF"/>
    <w:rsid w:val="00DC3A6B"/>
    <w:rsid w:val="00DD3F74"/>
    <w:rsid w:val="00DE49E2"/>
    <w:rsid w:val="00E6464F"/>
    <w:rsid w:val="00E83C75"/>
    <w:rsid w:val="00EC765B"/>
    <w:rsid w:val="00EF4085"/>
    <w:rsid w:val="00F40A4D"/>
    <w:rsid w:val="00FC2681"/>
    <w:rsid w:val="00FF6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12A"/>
    <w:rPr>
      <w:rFonts w:ascii="Times New Roman" w:eastAsia="Times New Roman" w:hAnsi="Times New Roman"/>
      <w:b/>
      <w:caps/>
      <w:sz w:val="22"/>
    </w:rPr>
  </w:style>
  <w:style w:type="paragraph" w:styleId="Nadpis9">
    <w:name w:val="heading 9"/>
    <w:basedOn w:val="Normln"/>
    <w:next w:val="Normln"/>
    <w:link w:val="Nadpis9Char"/>
    <w:qFormat/>
    <w:rsid w:val="002E412A"/>
    <w:pPr>
      <w:keepNext/>
      <w:tabs>
        <w:tab w:val="left" w:pos="426"/>
        <w:tab w:val="left" w:pos="1560"/>
        <w:tab w:val="left" w:pos="2835"/>
        <w:tab w:val="left" w:pos="3402"/>
        <w:tab w:val="left" w:pos="5103"/>
        <w:tab w:val="left" w:pos="6946"/>
        <w:tab w:val="left" w:pos="9072"/>
      </w:tabs>
      <w:outlineLvl w:val="8"/>
    </w:pPr>
    <w:rPr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E412A"/>
    <w:rPr>
      <w:rFonts w:ascii="Times New Roman" w:eastAsia="Times New Roman" w:hAnsi="Times New Roman" w:cs="Times New Roman"/>
      <w:b/>
      <w:caps/>
      <w:color w:val="0000FF"/>
      <w:szCs w:val="20"/>
      <w:lang w:eastAsia="cs-CZ"/>
    </w:rPr>
  </w:style>
  <w:style w:type="paragraph" w:styleId="Zpat">
    <w:name w:val="footer"/>
    <w:basedOn w:val="Normln"/>
    <w:link w:val="ZpatChar"/>
    <w:rsid w:val="002E41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E412A"/>
    <w:rPr>
      <w:rFonts w:ascii="Times New Roman" w:eastAsia="Times New Roman" w:hAnsi="Times New Roman" w:cs="Times New Roman"/>
      <w:b/>
      <w:caps/>
      <w:szCs w:val="20"/>
      <w:lang w:eastAsia="cs-CZ"/>
    </w:rPr>
  </w:style>
  <w:style w:type="character" w:styleId="slostrnky">
    <w:name w:val="page number"/>
    <w:basedOn w:val="Standardnpsmoodstavce"/>
    <w:rsid w:val="002E412A"/>
  </w:style>
  <w:style w:type="paragraph" w:styleId="Odstavecseseznamem">
    <w:name w:val="List Paragraph"/>
    <w:basedOn w:val="Normln"/>
    <w:uiPriority w:val="34"/>
    <w:qFormat/>
    <w:rsid w:val="005845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5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58D"/>
    <w:rPr>
      <w:rFonts w:ascii="Tahoma" w:eastAsia="Times New Roman" w:hAnsi="Tahoma" w:cs="Tahoma"/>
      <w:b/>
      <w:cap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363A-056E-47BB-966B-CF13B3EB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7</Pages>
  <Words>2552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rodina</Company>
  <LinksUpToDate>false</LinksUpToDate>
  <CharactersWithSpaces>17576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aa</cp:lastModifiedBy>
  <cp:revision>44</cp:revision>
  <cp:lastPrinted>2012-08-01T12:54:00Z</cp:lastPrinted>
  <dcterms:created xsi:type="dcterms:W3CDTF">2010-10-23T16:35:00Z</dcterms:created>
  <dcterms:modified xsi:type="dcterms:W3CDTF">2012-08-03T10:09:00Z</dcterms:modified>
</cp:coreProperties>
</file>