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871" w:rsidRPr="001C3D45" w:rsidRDefault="00A97871" w:rsidP="001C3D45">
      <w:pPr>
        <w:jc w:val="right"/>
        <w:rPr>
          <w:rFonts w:asciiTheme="minorHAnsi" w:hAnsiTheme="minorHAnsi"/>
          <w:b/>
          <w:caps/>
        </w:rPr>
      </w:pPr>
      <w:r w:rsidRPr="001C3D45">
        <w:rPr>
          <w:rFonts w:asciiTheme="minorHAnsi" w:hAnsiTheme="minorHAnsi"/>
        </w:rPr>
        <w:t xml:space="preserve">Příloha č. </w:t>
      </w:r>
      <w:r w:rsidR="00F23FFB">
        <w:rPr>
          <w:rFonts w:asciiTheme="minorHAnsi" w:hAnsiTheme="minorHAnsi"/>
        </w:rPr>
        <w:t>5</w:t>
      </w:r>
    </w:p>
    <w:p w:rsidR="00BB6385" w:rsidRPr="001B514D" w:rsidRDefault="00BB6385">
      <w:pPr>
        <w:pStyle w:val="Import1"/>
        <w:spacing w:before="120" w:line="240" w:lineRule="auto"/>
        <w:ind w:hanging="3600"/>
        <w:jc w:val="center"/>
        <w:rPr>
          <w:rFonts w:asciiTheme="minorHAnsi" w:hAnsiTheme="minorHAnsi"/>
          <w:b/>
          <w:caps/>
          <w:szCs w:val="24"/>
        </w:rPr>
      </w:pPr>
    </w:p>
    <w:p w:rsidR="00A75A6C" w:rsidRPr="001C3D45" w:rsidRDefault="00D9326E">
      <w:pPr>
        <w:pStyle w:val="Import1"/>
        <w:spacing w:before="120" w:line="240" w:lineRule="auto"/>
        <w:ind w:hanging="3600"/>
        <w:jc w:val="center"/>
        <w:rPr>
          <w:rFonts w:asciiTheme="minorHAnsi" w:hAnsiTheme="minorHAnsi"/>
          <w:b/>
          <w:caps/>
          <w:sz w:val="40"/>
          <w:szCs w:val="24"/>
        </w:rPr>
      </w:pPr>
      <w:r w:rsidRPr="001C3D45">
        <w:rPr>
          <w:rFonts w:asciiTheme="minorHAnsi" w:hAnsiTheme="minorHAnsi"/>
          <w:b/>
          <w:caps/>
          <w:sz w:val="40"/>
          <w:szCs w:val="24"/>
        </w:rPr>
        <w:t xml:space="preserve">Smlouva o dílo </w:t>
      </w:r>
    </w:p>
    <w:p w:rsidR="001C3D45" w:rsidRPr="001B514D" w:rsidRDefault="001C3D45">
      <w:pPr>
        <w:pStyle w:val="Import1"/>
        <w:spacing w:before="120" w:line="240" w:lineRule="auto"/>
        <w:ind w:hanging="3600"/>
        <w:jc w:val="center"/>
        <w:rPr>
          <w:rFonts w:asciiTheme="minorHAnsi" w:hAnsiTheme="minorHAnsi"/>
          <w:szCs w:val="24"/>
        </w:rPr>
      </w:pPr>
    </w:p>
    <w:p w:rsidR="000006C0" w:rsidRPr="005B5979" w:rsidRDefault="00A97871" w:rsidP="00A97871">
      <w:pPr>
        <w:pStyle w:val="Import3"/>
        <w:spacing w:before="120" w:line="240" w:lineRule="auto"/>
        <w:rPr>
          <w:rFonts w:asciiTheme="minorHAnsi" w:hAnsiTheme="minorHAnsi"/>
          <w:b/>
          <w:szCs w:val="24"/>
        </w:rPr>
      </w:pPr>
      <w:r w:rsidRPr="005B5979">
        <w:rPr>
          <w:rFonts w:asciiTheme="minorHAnsi" w:hAnsiTheme="minorHAnsi"/>
          <w:b/>
          <w:szCs w:val="24"/>
        </w:rPr>
        <w:t>Objednatel</w:t>
      </w:r>
    </w:p>
    <w:p w:rsidR="00CF1E2D" w:rsidRPr="00CF0FF9" w:rsidRDefault="008707CB" w:rsidP="00B734D2">
      <w:pPr>
        <w:tabs>
          <w:tab w:val="left" w:pos="1980"/>
        </w:tabs>
        <w:rPr>
          <w:rFonts w:asciiTheme="minorHAnsi" w:hAnsiTheme="minorHAnsi"/>
        </w:rPr>
      </w:pPr>
      <w:r w:rsidRPr="00CF0FF9">
        <w:rPr>
          <w:rFonts w:asciiTheme="minorHAnsi" w:hAnsiTheme="minorHAnsi"/>
        </w:rPr>
        <w:t>Městys Hustopeče nad Bečvou</w:t>
      </w:r>
      <w:r w:rsidR="00CF1E2D" w:rsidRPr="00CF0FF9">
        <w:rPr>
          <w:rFonts w:asciiTheme="minorHAnsi" w:hAnsiTheme="minorHAnsi"/>
        </w:rPr>
        <w:t xml:space="preserve"> </w:t>
      </w:r>
    </w:p>
    <w:p w:rsidR="00B734D2" w:rsidRPr="00CF0FF9" w:rsidRDefault="00B734D2" w:rsidP="00B734D2">
      <w:pPr>
        <w:tabs>
          <w:tab w:val="left" w:pos="1980"/>
        </w:tabs>
        <w:rPr>
          <w:rFonts w:asciiTheme="minorHAnsi" w:hAnsiTheme="minorHAnsi"/>
        </w:rPr>
      </w:pPr>
      <w:r w:rsidRPr="00CF0FF9">
        <w:rPr>
          <w:rFonts w:asciiTheme="minorHAnsi" w:hAnsiTheme="minorHAnsi"/>
        </w:rPr>
        <w:t>S</w:t>
      </w:r>
      <w:r w:rsidR="00A97871" w:rsidRPr="00CF0FF9">
        <w:rPr>
          <w:rFonts w:asciiTheme="minorHAnsi" w:hAnsiTheme="minorHAnsi"/>
        </w:rPr>
        <w:t>ídlo</w:t>
      </w:r>
      <w:r w:rsidR="00643A6A" w:rsidRPr="00CF0FF9">
        <w:rPr>
          <w:rFonts w:asciiTheme="minorHAnsi" w:hAnsiTheme="minorHAnsi"/>
        </w:rPr>
        <w:t xml:space="preserve">: </w:t>
      </w:r>
      <w:r w:rsidR="008707CB" w:rsidRPr="00CF0FF9">
        <w:rPr>
          <w:rFonts w:asciiTheme="minorHAnsi" w:hAnsiTheme="minorHAnsi"/>
        </w:rPr>
        <w:t>Náměstí Míru 21, 753 66 Hustopeče nad Bečvou</w:t>
      </w:r>
    </w:p>
    <w:p w:rsidR="0093063B" w:rsidRPr="00CF0FF9" w:rsidRDefault="00A97871" w:rsidP="001A53DA">
      <w:pPr>
        <w:tabs>
          <w:tab w:val="left" w:pos="1980"/>
        </w:tabs>
        <w:rPr>
          <w:rFonts w:asciiTheme="minorHAnsi" w:hAnsiTheme="minorHAnsi"/>
        </w:rPr>
      </w:pPr>
      <w:r w:rsidRPr="00CF0FF9">
        <w:rPr>
          <w:rFonts w:asciiTheme="minorHAnsi" w:hAnsiTheme="minorHAnsi"/>
        </w:rPr>
        <w:t>zastoupený</w:t>
      </w:r>
      <w:r w:rsidR="00643A6A" w:rsidRPr="00CF0FF9">
        <w:rPr>
          <w:rFonts w:asciiTheme="minorHAnsi" w:hAnsiTheme="minorHAnsi"/>
        </w:rPr>
        <w:t xml:space="preserve">: </w:t>
      </w:r>
      <w:r w:rsidR="008707CB" w:rsidRPr="00CF0FF9">
        <w:rPr>
          <w:rStyle w:val="Siln"/>
          <w:rFonts w:asciiTheme="minorHAnsi" w:hAnsiTheme="minorHAnsi"/>
          <w:b w:val="0"/>
        </w:rPr>
        <w:t xml:space="preserve">Ing. Júlia </w:t>
      </w:r>
      <w:proofErr w:type="spellStart"/>
      <w:r w:rsidR="008707CB" w:rsidRPr="00CF0FF9">
        <w:rPr>
          <w:rStyle w:val="Siln"/>
          <w:rFonts w:asciiTheme="minorHAnsi" w:hAnsiTheme="minorHAnsi"/>
          <w:b w:val="0"/>
        </w:rPr>
        <w:t>Vozáková</w:t>
      </w:r>
      <w:proofErr w:type="spellEnd"/>
      <w:r w:rsidR="008707CB" w:rsidRPr="00CF0FF9">
        <w:rPr>
          <w:rFonts w:asciiTheme="minorHAnsi" w:hAnsiTheme="minorHAnsi"/>
        </w:rPr>
        <w:t>, starostka</w:t>
      </w:r>
    </w:p>
    <w:p w:rsidR="001A53DA" w:rsidRPr="00CF0FF9" w:rsidRDefault="00A97871" w:rsidP="00B734D2">
      <w:pPr>
        <w:tabs>
          <w:tab w:val="left" w:pos="1980"/>
        </w:tabs>
        <w:rPr>
          <w:rFonts w:asciiTheme="minorHAnsi" w:hAnsiTheme="minorHAnsi"/>
        </w:rPr>
      </w:pPr>
      <w:r w:rsidRPr="00CF0FF9">
        <w:rPr>
          <w:rFonts w:asciiTheme="minorHAnsi" w:hAnsiTheme="minorHAnsi"/>
        </w:rPr>
        <w:t>IČ</w:t>
      </w:r>
      <w:r w:rsidR="008707CB" w:rsidRPr="00CF0FF9">
        <w:rPr>
          <w:rFonts w:asciiTheme="minorHAnsi" w:hAnsiTheme="minorHAnsi"/>
        </w:rPr>
        <w:t>O</w:t>
      </w:r>
      <w:r w:rsidRPr="00CF0FF9">
        <w:rPr>
          <w:rFonts w:asciiTheme="minorHAnsi" w:hAnsiTheme="minorHAnsi"/>
        </w:rPr>
        <w:t xml:space="preserve">: </w:t>
      </w:r>
      <w:r w:rsidR="008707CB" w:rsidRPr="00CF0FF9">
        <w:rPr>
          <w:rFonts w:asciiTheme="minorHAnsi" w:hAnsiTheme="minorHAnsi"/>
        </w:rPr>
        <w:t>00301329</w:t>
      </w:r>
    </w:p>
    <w:p w:rsidR="00501ACF" w:rsidRPr="00CF0FF9" w:rsidRDefault="001A53DA" w:rsidP="00B734D2">
      <w:pPr>
        <w:tabs>
          <w:tab w:val="left" w:pos="1980"/>
        </w:tabs>
        <w:rPr>
          <w:rFonts w:asciiTheme="minorHAnsi" w:hAnsiTheme="minorHAnsi"/>
        </w:rPr>
      </w:pPr>
      <w:r w:rsidRPr="00CF0FF9">
        <w:rPr>
          <w:rFonts w:asciiTheme="minorHAnsi" w:hAnsiTheme="minorHAnsi"/>
        </w:rPr>
        <w:t xml:space="preserve">DIČ: </w:t>
      </w:r>
      <w:r w:rsidR="008707CB" w:rsidRPr="00CF0FF9">
        <w:rPr>
          <w:rFonts w:asciiTheme="minorHAnsi" w:hAnsiTheme="minorHAnsi"/>
        </w:rPr>
        <w:t>CZ00301329</w:t>
      </w:r>
    </w:p>
    <w:p w:rsidR="0093063B" w:rsidRPr="00CF0FF9" w:rsidRDefault="0093063B" w:rsidP="0093063B">
      <w:pPr>
        <w:tabs>
          <w:tab w:val="left" w:pos="1980"/>
        </w:tabs>
        <w:rPr>
          <w:rFonts w:asciiTheme="minorHAnsi" w:hAnsiTheme="minorHAnsi"/>
        </w:rPr>
      </w:pPr>
      <w:r w:rsidRPr="00CF0FF9">
        <w:rPr>
          <w:rFonts w:asciiTheme="minorHAnsi" w:hAnsiTheme="minorHAnsi"/>
        </w:rPr>
        <w:t xml:space="preserve">Osoba oprávněná jednat ve věcech smluvních: </w:t>
      </w:r>
      <w:r w:rsidR="008707CB" w:rsidRPr="00CF0FF9">
        <w:rPr>
          <w:rStyle w:val="Siln"/>
          <w:rFonts w:asciiTheme="minorHAnsi" w:hAnsiTheme="minorHAnsi"/>
          <w:b w:val="0"/>
        </w:rPr>
        <w:t xml:space="preserve">Ing. Júlia </w:t>
      </w:r>
      <w:proofErr w:type="spellStart"/>
      <w:r w:rsidR="008707CB" w:rsidRPr="00CF0FF9">
        <w:rPr>
          <w:rStyle w:val="Siln"/>
          <w:rFonts w:asciiTheme="minorHAnsi" w:hAnsiTheme="minorHAnsi"/>
          <w:b w:val="0"/>
        </w:rPr>
        <w:t>Vozáková</w:t>
      </w:r>
      <w:proofErr w:type="spellEnd"/>
      <w:r w:rsidR="008707CB" w:rsidRPr="00CF0FF9">
        <w:rPr>
          <w:rFonts w:asciiTheme="minorHAnsi" w:hAnsiTheme="minorHAnsi"/>
        </w:rPr>
        <w:t>, starostka</w:t>
      </w:r>
    </w:p>
    <w:p w:rsidR="0093063B" w:rsidRPr="00CF0FF9" w:rsidRDefault="0093063B" w:rsidP="00B734D2">
      <w:pPr>
        <w:tabs>
          <w:tab w:val="left" w:pos="1980"/>
        </w:tabs>
        <w:rPr>
          <w:rFonts w:asciiTheme="minorHAnsi" w:hAnsiTheme="minorHAnsi"/>
        </w:rPr>
      </w:pPr>
      <w:r w:rsidRPr="00CF0FF9">
        <w:rPr>
          <w:rFonts w:asciiTheme="minorHAnsi" w:hAnsiTheme="minorHAnsi"/>
        </w:rPr>
        <w:t xml:space="preserve">Osoba oprávněná jednat ve věcech technických: </w:t>
      </w:r>
    </w:p>
    <w:p w:rsidR="00643A6A" w:rsidRPr="001C3D45" w:rsidRDefault="00643A6A" w:rsidP="00B734D2">
      <w:pPr>
        <w:tabs>
          <w:tab w:val="left" w:pos="1980"/>
        </w:tabs>
        <w:rPr>
          <w:rFonts w:asciiTheme="minorHAnsi" w:hAnsiTheme="minorHAnsi"/>
        </w:rPr>
      </w:pPr>
    </w:p>
    <w:p w:rsidR="00643A6A" w:rsidRPr="001C3D45" w:rsidRDefault="00643A6A" w:rsidP="00B734D2">
      <w:pPr>
        <w:tabs>
          <w:tab w:val="left" w:pos="1980"/>
        </w:tabs>
        <w:rPr>
          <w:rFonts w:asciiTheme="minorHAnsi" w:hAnsiTheme="minorHAnsi"/>
        </w:rPr>
      </w:pPr>
      <w:r w:rsidRPr="001C3D45">
        <w:rPr>
          <w:rFonts w:asciiTheme="minorHAnsi" w:hAnsiTheme="minorHAnsi"/>
        </w:rPr>
        <w:t xml:space="preserve"> (dále jen Objednatel)</w:t>
      </w:r>
    </w:p>
    <w:p w:rsidR="008C4F8E" w:rsidRPr="001C3D45" w:rsidRDefault="008C4F8E" w:rsidP="008C4F8E">
      <w:pPr>
        <w:pStyle w:val="Import3"/>
        <w:spacing w:before="120" w:line="240" w:lineRule="auto"/>
        <w:jc w:val="center"/>
        <w:rPr>
          <w:rFonts w:asciiTheme="minorHAnsi" w:hAnsiTheme="minorHAnsi"/>
          <w:szCs w:val="24"/>
        </w:rPr>
      </w:pPr>
      <w:r w:rsidRPr="001C3D45">
        <w:rPr>
          <w:rFonts w:asciiTheme="minorHAnsi" w:hAnsiTheme="minorHAnsi"/>
          <w:szCs w:val="24"/>
        </w:rPr>
        <w:t>a</w:t>
      </w:r>
    </w:p>
    <w:p w:rsidR="008C4F8E" w:rsidRPr="005B5979" w:rsidRDefault="008C4F8E" w:rsidP="008C4F8E">
      <w:pPr>
        <w:pStyle w:val="Import3"/>
        <w:spacing w:before="120" w:line="240" w:lineRule="auto"/>
        <w:rPr>
          <w:rFonts w:asciiTheme="minorHAnsi" w:hAnsiTheme="minorHAnsi"/>
          <w:b/>
          <w:szCs w:val="24"/>
        </w:rPr>
      </w:pPr>
      <w:r w:rsidRPr="005B5979">
        <w:rPr>
          <w:rFonts w:asciiTheme="minorHAnsi" w:hAnsiTheme="minorHAnsi"/>
          <w:b/>
          <w:szCs w:val="24"/>
        </w:rPr>
        <w:t>Zhotovitel</w:t>
      </w:r>
    </w:p>
    <w:p w:rsidR="00A75A6C" w:rsidRPr="001C3D45" w:rsidRDefault="008C4F8E">
      <w:pPr>
        <w:pStyle w:val="Import3"/>
        <w:spacing w:before="240" w:line="240" w:lineRule="auto"/>
        <w:jc w:val="both"/>
        <w:rPr>
          <w:rFonts w:asciiTheme="minorHAnsi" w:hAnsiTheme="minorHAnsi"/>
          <w:szCs w:val="24"/>
          <w:highlight w:val="yellow"/>
        </w:rPr>
      </w:pPr>
      <w:r w:rsidRPr="001C3D45">
        <w:rPr>
          <w:rFonts w:asciiTheme="minorHAnsi" w:hAnsiTheme="minorHAnsi"/>
          <w:szCs w:val="24"/>
          <w:highlight w:val="yellow"/>
        </w:rPr>
        <w:t>……………………………………………………………………………………</w:t>
      </w:r>
    </w:p>
    <w:p w:rsidR="008C4F8E" w:rsidRPr="001C3D45" w:rsidRDefault="008C4F8E" w:rsidP="00754D07">
      <w:pPr>
        <w:tabs>
          <w:tab w:val="left" w:pos="1980"/>
        </w:tabs>
        <w:rPr>
          <w:rFonts w:asciiTheme="minorHAnsi" w:hAnsiTheme="minorHAnsi"/>
        </w:rPr>
      </w:pPr>
      <w:r w:rsidRPr="001C3D45">
        <w:rPr>
          <w:rFonts w:asciiTheme="minorHAnsi" w:hAnsiTheme="minorHAnsi"/>
        </w:rPr>
        <w:t>Sídlo :</w:t>
      </w:r>
      <w:r w:rsidRPr="001C3D45">
        <w:rPr>
          <w:rFonts w:asciiTheme="minorHAnsi" w:hAnsiTheme="minorHAnsi"/>
        </w:rPr>
        <w:tab/>
      </w:r>
      <w:r w:rsidRPr="001C3D45">
        <w:rPr>
          <w:rFonts w:asciiTheme="minorHAnsi" w:hAnsiTheme="minorHAnsi"/>
        </w:rPr>
        <w:tab/>
      </w:r>
      <w:r w:rsidR="00754D07" w:rsidRPr="001C3D45">
        <w:rPr>
          <w:rFonts w:asciiTheme="minorHAnsi" w:hAnsiTheme="minorHAnsi"/>
          <w:highlight w:val="yellow"/>
        </w:rPr>
        <w:t>……………………………………………………………………………</w:t>
      </w:r>
    </w:p>
    <w:p w:rsidR="0031199C" w:rsidRPr="001C3D45" w:rsidRDefault="0031199C" w:rsidP="00754D07">
      <w:pPr>
        <w:tabs>
          <w:tab w:val="left" w:pos="1980"/>
        </w:tabs>
        <w:rPr>
          <w:rFonts w:asciiTheme="minorHAnsi" w:hAnsiTheme="minorHAnsi"/>
        </w:rPr>
      </w:pPr>
      <w:r w:rsidRPr="001C3D45">
        <w:rPr>
          <w:rFonts w:asciiTheme="minorHAnsi" w:hAnsiTheme="minorHAnsi"/>
        </w:rPr>
        <w:t>doručovací adresa :</w:t>
      </w:r>
      <w:r w:rsidR="00DA0171" w:rsidRPr="001C3D45">
        <w:rPr>
          <w:rFonts w:asciiTheme="minorHAnsi" w:hAnsiTheme="minorHAnsi"/>
        </w:rPr>
        <w:t xml:space="preserve"> </w:t>
      </w:r>
      <w:r w:rsidR="00DA0171" w:rsidRPr="001C3D45">
        <w:rPr>
          <w:rFonts w:asciiTheme="minorHAnsi" w:hAnsiTheme="minorHAnsi"/>
          <w:highlight w:val="yellow"/>
        </w:rPr>
        <w:t>………………………………………………………………………….</w:t>
      </w:r>
    </w:p>
    <w:p w:rsidR="008C4F8E" w:rsidRPr="001C3D45" w:rsidRDefault="008C4F8E" w:rsidP="00754D07">
      <w:pPr>
        <w:tabs>
          <w:tab w:val="left" w:pos="1980"/>
        </w:tabs>
        <w:rPr>
          <w:rFonts w:asciiTheme="minorHAnsi" w:hAnsiTheme="minorHAnsi"/>
        </w:rPr>
      </w:pPr>
      <w:r w:rsidRPr="001C3D45">
        <w:rPr>
          <w:rFonts w:asciiTheme="minorHAnsi" w:hAnsiTheme="minorHAnsi"/>
        </w:rPr>
        <w:t xml:space="preserve">zastoupený : </w:t>
      </w:r>
      <w:r w:rsidRPr="001C3D45">
        <w:rPr>
          <w:rFonts w:asciiTheme="minorHAnsi" w:hAnsiTheme="minorHAnsi"/>
        </w:rPr>
        <w:tab/>
      </w:r>
      <w:r w:rsidRPr="001C3D45">
        <w:rPr>
          <w:rFonts w:asciiTheme="minorHAnsi" w:hAnsiTheme="minorHAnsi"/>
          <w:highlight w:val="yellow"/>
        </w:rPr>
        <w:t>………………………………………</w:t>
      </w:r>
      <w:r w:rsidRPr="001C3D45">
        <w:rPr>
          <w:rFonts w:asciiTheme="minorHAnsi" w:hAnsiTheme="minorHAnsi"/>
        </w:rPr>
        <w:tab/>
      </w:r>
      <w:r w:rsidRPr="001C3D45">
        <w:rPr>
          <w:rFonts w:asciiTheme="minorHAnsi" w:hAnsiTheme="minorHAnsi"/>
          <w:highlight w:val="yellow"/>
        </w:rPr>
        <w:t>………………………………………</w:t>
      </w:r>
    </w:p>
    <w:p w:rsidR="008C4F8E" w:rsidRPr="001C3D45" w:rsidRDefault="008C4F8E" w:rsidP="00754D07">
      <w:pPr>
        <w:tabs>
          <w:tab w:val="left" w:pos="1980"/>
        </w:tabs>
        <w:rPr>
          <w:rFonts w:asciiTheme="minorHAnsi" w:hAnsiTheme="minorHAnsi"/>
          <w:highlight w:val="yellow"/>
        </w:rPr>
      </w:pPr>
      <w:r w:rsidRPr="001C3D45">
        <w:rPr>
          <w:rFonts w:asciiTheme="minorHAnsi" w:hAnsiTheme="minorHAnsi"/>
        </w:rPr>
        <w:t xml:space="preserve">IČ : </w:t>
      </w:r>
      <w:r w:rsidRPr="001C3D45">
        <w:rPr>
          <w:rFonts w:asciiTheme="minorHAnsi" w:hAnsiTheme="minorHAnsi"/>
        </w:rPr>
        <w:tab/>
      </w:r>
      <w:r w:rsidRPr="001C3D45">
        <w:rPr>
          <w:rFonts w:asciiTheme="minorHAnsi" w:hAnsiTheme="minorHAnsi"/>
        </w:rPr>
        <w:tab/>
      </w:r>
      <w:r w:rsidRPr="001C3D45">
        <w:rPr>
          <w:rFonts w:asciiTheme="minorHAnsi" w:hAnsiTheme="minorHAnsi"/>
          <w:highlight w:val="yellow"/>
        </w:rPr>
        <w:t>…………………………..</w:t>
      </w:r>
    </w:p>
    <w:p w:rsidR="008C4F8E" w:rsidRPr="001C3D45" w:rsidRDefault="008C4F8E" w:rsidP="00754D07">
      <w:pPr>
        <w:tabs>
          <w:tab w:val="left" w:pos="1980"/>
        </w:tabs>
        <w:rPr>
          <w:rFonts w:asciiTheme="minorHAnsi" w:hAnsiTheme="minorHAnsi"/>
        </w:rPr>
      </w:pPr>
      <w:r w:rsidRPr="001C3D45">
        <w:rPr>
          <w:rFonts w:asciiTheme="minorHAnsi" w:hAnsiTheme="minorHAnsi"/>
        </w:rPr>
        <w:t xml:space="preserve">DIČ : </w:t>
      </w:r>
      <w:r w:rsidRPr="001C3D45">
        <w:rPr>
          <w:rFonts w:asciiTheme="minorHAnsi" w:hAnsiTheme="minorHAnsi"/>
        </w:rPr>
        <w:tab/>
      </w:r>
      <w:r w:rsidRPr="001C3D45">
        <w:rPr>
          <w:rFonts w:asciiTheme="minorHAnsi" w:hAnsiTheme="minorHAnsi"/>
        </w:rPr>
        <w:tab/>
      </w:r>
      <w:r w:rsidRPr="001C3D45">
        <w:rPr>
          <w:rFonts w:asciiTheme="minorHAnsi" w:hAnsiTheme="minorHAnsi"/>
          <w:highlight w:val="yellow"/>
        </w:rPr>
        <w:t>…………………………..</w:t>
      </w:r>
    </w:p>
    <w:p w:rsidR="008C4F8E" w:rsidRPr="001C3D45" w:rsidRDefault="008C4F8E" w:rsidP="00754D07">
      <w:pPr>
        <w:tabs>
          <w:tab w:val="left" w:pos="1980"/>
        </w:tabs>
        <w:rPr>
          <w:rFonts w:asciiTheme="minorHAnsi" w:hAnsiTheme="minorHAnsi"/>
        </w:rPr>
      </w:pPr>
      <w:r w:rsidRPr="001C3D45">
        <w:rPr>
          <w:rFonts w:asciiTheme="minorHAnsi" w:hAnsiTheme="minorHAnsi"/>
        </w:rPr>
        <w:t xml:space="preserve">Bankovní spojení : </w:t>
      </w:r>
      <w:r w:rsidRPr="001C3D45">
        <w:rPr>
          <w:rFonts w:asciiTheme="minorHAnsi" w:hAnsiTheme="minorHAnsi"/>
        </w:rPr>
        <w:tab/>
      </w:r>
      <w:r w:rsidRPr="001C3D45">
        <w:rPr>
          <w:rFonts w:asciiTheme="minorHAnsi" w:hAnsiTheme="minorHAnsi"/>
          <w:highlight w:val="yellow"/>
        </w:rPr>
        <w:t>…………………………..</w:t>
      </w:r>
      <w:r w:rsidRPr="001C3D45">
        <w:rPr>
          <w:rFonts w:asciiTheme="minorHAnsi" w:hAnsiTheme="minorHAnsi"/>
        </w:rPr>
        <w:tab/>
      </w:r>
    </w:p>
    <w:p w:rsidR="008C4F8E" w:rsidRPr="001C3D45" w:rsidRDefault="008C4F8E" w:rsidP="00754D07">
      <w:pPr>
        <w:tabs>
          <w:tab w:val="left" w:pos="1980"/>
        </w:tabs>
        <w:rPr>
          <w:rFonts w:asciiTheme="minorHAnsi" w:hAnsiTheme="minorHAnsi"/>
        </w:rPr>
      </w:pPr>
      <w:r w:rsidRPr="001C3D45">
        <w:rPr>
          <w:rFonts w:asciiTheme="minorHAnsi" w:hAnsiTheme="minorHAnsi"/>
        </w:rPr>
        <w:t xml:space="preserve">číslo účtu : </w:t>
      </w:r>
      <w:r w:rsidRPr="001C3D45">
        <w:rPr>
          <w:rFonts w:asciiTheme="minorHAnsi" w:hAnsiTheme="minorHAnsi"/>
        </w:rPr>
        <w:tab/>
      </w:r>
      <w:r w:rsidRPr="001C3D45">
        <w:rPr>
          <w:rFonts w:asciiTheme="minorHAnsi" w:hAnsiTheme="minorHAnsi"/>
        </w:rPr>
        <w:tab/>
      </w:r>
      <w:r w:rsidRPr="001C3D45">
        <w:rPr>
          <w:rFonts w:asciiTheme="minorHAnsi" w:hAnsiTheme="minorHAnsi"/>
          <w:highlight w:val="yellow"/>
        </w:rPr>
        <w:t>…………………………..</w:t>
      </w:r>
    </w:p>
    <w:p w:rsidR="008C4F8E" w:rsidRPr="001B514D" w:rsidRDefault="008C4F8E" w:rsidP="008C4F8E">
      <w:pPr>
        <w:ind w:left="566" w:firstLine="142"/>
        <w:jc w:val="both"/>
        <w:rPr>
          <w:rFonts w:asciiTheme="minorHAnsi" w:hAnsiTheme="minorHAnsi"/>
        </w:rPr>
      </w:pPr>
    </w:p>
    <w:p w:rsidR="008C4F8E" w:rsidRPr="001B514D" w:rsidRDefault="008C4F8E" w:rsidP="008C4F8E">
      <w:pPr>
        <w:jc w:val="both"/>
        <w:rPr>
          <w:rFonts w:asciiTheme="minorHAnsi" w:hAnsiTheme="minorHAnsi"/>
        </w:rPr>
      </w:pPr>
      <w:r w:rsidRPr="001B514D">
        <w:rPr>
          <w:rFonts w:asciiTheme="minorHAnsi" w:hAnsiTheme="minorHAnsi"/>
        </w:rPr>
        <w:t>Zapsaný v :</w:t>
      </w:r>
      <w:r w:rsidRPr="001B514D">
        <w:rPr>
          <w:rFonts w:asciiTheme="minorHAnsi" w:hAnsiTheme="minorHAnsi"/>
        </w:rPr>
        <w:tab/>
        <w:t xml:space="preserve">Obchodním rejstříku vedeném u </w:t>
      </w:r>
      <w:r w:rsidRPr="001B514D">
        <w:rPr>
          <w:rFonts w:asciiTheme="minorHAnsi" w:hAnsiTheme="minorHAnsi"/>
          <w:b/>
          <w:highlight w:val="yellow"/>
        </w:rPr>
        <w:t>………………………………………….………………..</w:t>
      </w:r>
    </w:p>
    <w:p w:rsidR="008C4F8E" w:rsidRPr="001B514D" w:rsidRDefault="008C4F8E" w:rsidP="008C4F8E">
      <w:pPr>
        <w:ind w:left="566" w:hanging="566"/>
        <w:jc w:val="both"/>
        <w:rPr>
          <w:rFonts w:asciiTheme="minorHAnsi" w:hAnsiTheme="minorHAnsi"/>
          <w:snapToGrid w:val="0"/>
        </w:rPr>
      </w:pPr>
      <w:r w:rsidRPr="001B514D">
        <w:rPr>
          <w:rFonts w:asciiTheme="minorHAnsi" w:hAnsiTheme="minorHAnsi"/>
        </w:rPr>
        <w:tab/>
      </w:r>
      <w:r w:rsidRPr="001B514D">
        <w:rPr>
          <w:rFonts w:asciiTheme="minorHAnsi" w:hAnsiTheme="minorHAnsi"/>
        </w:rPr>
        <w:tab/>
      </w:r>
      <w:r w:rsidRPr="001B514D">
        <w:rPr>
          <w:rFonts w:asciiTheme="minorHAnsi" w:hAnsiTheme="minorHAnsi"/>
        </w:rPr>
        <w:tab/>
      </w:r>
      <w:r w:rsidRPr="001B514D">
        <w:rPr>
          <w:rFonts w:asciiTheme="minorHAnsi" w:hAnsiTheme="minorHAnsi"/>
        </w:rPr>
        <w:tab/>
        <w:t xml:space="preserve">oddíl </w:t>
      </w:r>
      <w:r w:rsidRPr="001B514D">
        <w:rPr>
          <w:rFonts w:asciiTheme="minorHAnsi" w:hAnsiTheme="minorHAnsi"/>
          <w:highlight w:val="yellow"/>
        </w:rPr>
        <w:t xml:space="preserve">…., </w:t>
      </w:r>
      <w:r w:rsidRPr="001B514D">
        <w:rPr>
          <w:rFonts w:asciiTheme="minorHAnsi" w:hAnsiTheme="minorHAnsi"/>
        </w:rPr>
        <w:t xml:space="preserve">vložka </w:t>
      </w:r>
      <w:r w:rsidRPr="001B514D">
        <w:rPr>
          <w:rFonts w:asciiTheme="minorHAnsi" w:hAnsiTheme="minorHAnsi"/>
          <w:highlight w:val="yellow"/>
        </w:rPr>
        <w:t>……………………..</w:t>
      </w:r>
      <w:r w:rsidRPr="001B514D">
        <w:rPr>
          <w:rFonts w:asciiTheme="minorHAnsi" w:hAnsiTheme="minorHAnsi"/>
        </w:rPr>
        <w:tab/>
      </w:r>
      <w:r w:rsidRPr="001B514D">
        <w:rPr>
          <w:rFonts w:asciiTheme="minorHAnsi" w:hAnsiTheme="minorHAnsi"/>
        </w:rPr>
        <w:tab/>
      </w:r>
      <w:r w:rsidRPr="001B514D">
        <w:rPr>
          <w:rFonts w:asciiTheme="minorHAnsi" w:hAnsiTheme="minorHAnsi"/>
          <w:snapToGrid w:val="0"/>
        </w:rPr>
        <w:tab/>
      </w:r>
    </w:p>
    <w:p w:rsidR="008C4F8E" w:rsidRPr="001B514D" w:rsidRDefault="008C4F8E" w:rsidP="008C4F8E">
      <w:pPr>
        <w:pStyle w:val="Import3"/>
        <w:spacing w:before="60" w:line="240" w:lineRule="auto"/>
        <w:jc w:val="center"/>
        <w:rPr>
          <w:rFonts w:asciiTheme="minorHAnsi" w:hAnsiTheme="minorHAnsi"/>
          <w:b/>
          <w:szCs w:val="24"/>
        </w:rPr>
      </w:pPr>
    </w:p>
    <w:p w:rsidR="00A75A6C" w:rsidRPr="001B514D" w:rsidRDefault="008C4F8E">
      <w:pPr>
        <w:tabs>
          <w:tab w:val="left" w:pos="1980"/>
        </w:tabs>
        <w:rPr>
          <w:rFonts w:asciiTheme="minorHAnsi" w:hAnsiTheme="minorHAnsi"/>
          <w:snapToGrid w:val="0"/>
        </w:rPr>
      </w:pPr>
      <w:r w:rsidRPr="001B514D">
        <w:rPr>
          <w:rFonts w:asciiTheme="minorHAnsi" w:hAnsiTheme="minorHAnsi"/>
        </w:rPr>
        <w:t>(dále jen Zhotovitel)</w:t>
      </w:r>
    </w:p>
    <w:p w:rsidR="00A87D68" w:rsidRPr="001B514D" w:rsidRDefault="00A87D68" w:rsidP="008C4F8E">
      <w:pPr>
        <w:pStyle w:val="Import3"/>
        <w:spacing w:before="120" w:line="240" w:lineRule="auto"/>
        <w:jc w:val="center"/>
        <w:rPr>
          <w:rFonts w:asciiTheme="minorHAnsi" w:hAnsiTheme="minorHAnsi"/>
          <w:szCs w:val="24"/>
        </w:rPr>
      </w:pPr>
    </w:p>
    <w:p w:rsidR="008C4F8E" w:rsidRPr="001B514D" w:rsidRDefault="008C4F8E" w:rsidP="008C4F8E">
      <w:pPr>
        <w:pStyle w:val="Import3"/>
        <w:spacing w:before="120" w:line="240" w:lineRule="auto"/>
        <w:jc w:val="center"/>
        <w:rPr>
          <w:rFonts w:asciiTheme="minorHAnsi" w:hAnsiTheme="minorHAnsi"/>
          <w:szCs w:val="24"/>
        </w:rPr>
      </w:pPr>
      <w:r w:rsidRPr="001B514D">
        <w:rPr>
          <w:rFonts w:asciiTheme="minorHAnsi" w:hAnsiTheme="minorHAnsi"/>
          <w:szCs w:val="24"/>
        </w:rPr>
        <w:t xml:space="preserve">uzavřeli dle ustanovení § </w:t>
      </w:r>
      <w:r w:rsidR="00BB6385" w:rsidRPr="001B514D">
        <w:rPr>
          <w:rFonts w:asciiTheme="minorHAnsi" w:hAnsiTheme="minorHAnsi"/>
          <w:szCs w:val="24"/>
        </w:rPr>
        <w:t>2586 a násl. zákona č. 89/2012, občanského zákoníku v platném znění</w:t>
      </w:r>
      <w:r w:rsidRPr="001B514D">
        <w:rPr>
          <w:rFonts w:asciiTheme="minorHAnsi" w:hAnsiTheme="minorHAnsi"/>
          <w:szCs w:val="24"/>
        </w:rPr>
        <w:t xml:space="preserve"> </w:t>
      </w:r>
      <w:r w:rsidR="00BB6385" w:rsidRPr="001B514D">
        <w:rPr>
          <w:rFonts w:asciiTheme="minorHAnsi" w:hAnsiTheme="minorHAnsi"/>
          <w:szCs w:val="24"/>
        </w:rPr>
        <w:t>tuto</w:t>
      </w:r>
      <w:r w:rsidR="006C71BD" w:rsidRPr="001B514D">
        <w:rPr>
          <w:rFonts w:asciiTheme="minorHAnsi" w:hAnsiTheme="minorHAnsi"/>
          <w:szCs w:val="24"/>
        </w:rPr>
        <w:t xml:space="preserve"> smlouvu o dílo tohoto znění</w:t>
      </w:r>
      <w:r w:rsidRPr="001B514D">
        <w:rPr>
          <w:rFonts w:asciiTheme="minorHAnsi" w:hAnsiTheme="minorHAnsi"/>
          <w:szCs w:val="24"/>
        </w:rPr>
        <w:t>:</w:t>
      </w:r>
    </w:p>
    <w:p w:rsidR="00DA4D50" w:rsidRPr="001B514D" w:rsidRDefault="00DA4D50" w:rsidP="00DA4D50">
      <w:pPr>
        <w:pStyle w:val="Default"/>
        <w:rPr>
          <w:rFonts w:asciiTheme="minorHAnsi" w:hAnsiTheme="minorHAnsi"/>
        </w:rPr>
      </w:pPr>
    </w:p>
    <w:p w:rsidR="008C4F8E" w:rsidRPr="001B514D" w:rsidRDefault="008C4F8E" w:rsidP="008C4F8E">
      <w:pPr>
        <w:pStyle w:val="Import4"/>
        <w:tabs>
          <w:tab w:val="clear" w:pos="4176"/>
        </w:tabs>
        <w:spacing w:before="120" w:line="240" w:lineRule="auto"/>
        <w:ind w:left="0"/>
        <w:jc w:val="center"/>
        <w:rPr>
          <w:rFonts w:asciiTheme="minorHAnsi" w:hAnsiTheme="minorHAnsi"/>
          <w:b/>
          <w:szCs w:val="24"/>
        </w:rPr>
      </w:pPr>
      <w:r w:rsidRPr="001B514D">
        <w:rPr>
          <w:rFonts w:asciiTheme="minorHAnsi" w:hAnsiTheme="minorHAnsi"/>
          <w:b/>
          <w:szCs w:val="24"/>
        </w:rPr>
        <w:t>Článek I. Předmět smlouvy</w:t>
      </w:r>
    </w:p>
    <w:p w:rsidR="008C4F8E" w:rsidRPr="00D0270A" w:rsidRDefault="008C4F8E" w:rsidP="008C4F8E">
      <w:pPr>
        <w:pStyle w:val="Nadpis6"/>
        <w:spacing w:before="120"/>
        <w:rPr>
          <w:rFonts w:asciiTheme="minorHAnsi" w:hAnsiTheme="minorHAnsi"/>
          <w:sz w:val="24"/>
          <w:szCs w:val="24"/>
        </w:rPr>
      </w:pPr>
      <w:r w:rsidRPr="001B514D">
        <w:rPr>
          <w:rFonts w:asciiTheme="minorHAnsi" w:hAnsiTheme="minorHAnsi"/>
          <w:sz w:val="24"/>
          <w:szCs w:val="24"/>
        </w:rPr>
        <w:t>1.1.</w:t>
      </w:r>
      <w:r w:rsidRPr="001B514D">
        <w:rPr>
          <w:rFonts w:asciiTheme="minorHAnsi" w:hAnsiTheme="minorHAnsi"/>
          <w:sz w:val="24"/>
          <w:szCs w:val="24"/>
        </w:rPr>
        <w:tab/>
      </w:r>
      <w:r w:rsidRPr="00D0270A">
        <w:rPr>
          <w:rFonts w:asciiTheme="minorHAnsi" w:hAnsiTheme="minorHAnsi"/>
          <w:sz w:val="24"/>
          <w:szCs w:val="24"/>
        </w:rPr>
        <w:t>PŘEDMĚT PLNĚNÍ ZHOTOVITELE (DÍLO)</w:t>
      </w:r>
    </w:p>
    <w:p w:rsidR="008C4F8E" w:rsidRPr="00D0270A" w:rsidRDefault="008C4F8E" w:rsidP="008C4F8E">
      <w:pPr>
        <w:pStyle w:val="Zkladntext2"/>
        <w:spacing w:before="120"/>
        <w:ind w:left="1418" w:hanging="709"/>
        <w:rPr>
          <w:rFonts w:asciiTheme="minorHAnsi" w:hAnsiTheme="minorHAnsi"/>
          <w:b/>
          <w:sz w:val="24"/>
          <w:szCs w:val="24"/>
        </w:rPr>
      </w:pPr>
      <w:r w:rsidRPr="00D0270A">
        <w:rPr>
          <w:rFonts w:asciiTheme="minorHAnsi" w:hAnsiTheme="minorHAnsi"/>
          <w:b/>
          <w:sz w:val="24"/>
          <w:szCs w:val="24"/>
        </w:rPr>
        <w:t>1.1.1.</w:t>
      </w:r>
      <w:r w:rsidRPr="00D0270A">
        <w:rPr>
          <w:rFonts w:asciiTheme="minorHAnsi" w:hAnsiTheme="minorHAnsi"/>
          <w:b/>
          <w:sz w:val="24"/>
          <w:szCs w:val="24"/>
        </w:rPr>
        <w:tab/>
        <w:t xml:space="preserve">Předmětem plnění Zhotovitele je komplexní zhotovení stavby </w:t>
      </w:r>
      <w:r w:rsidR="004B22C7" w:rsidRPr="00D0270A">
        <w:rPr>
          <w:rFonts w:asciiTheme="minorHAnsi" w:hAnsiTheme="minorHAnsi"/>
          <w:b/>
          <w:sz w:val="24"/>
          <w:szCs w:val="24"/>
        </w:rPr>
        <w:t>„</w:t>
      </w:r>
      <w:r w:rsidR="00D0270A" w:rsidRPr="00D0270A">
        <w:rPr>
          <w:rFonts w:asciiTheme="minorHAnsi" w:hAnsiTheme="minorHAnsi"/>
          <w:b/>
          <w:sz w:val="24"/>
          <w:szCs w:val="24"/>
        </w:rPr>
        <w:t>Stezka pro cyklisty a chodce se společným provozem Hustopeče nad Bečvou – Milotice na Bečvou</w:t>
      </w:r>
      <w:r w:rsidR="004B22C7" w:rsidRPr="00D0270A">
        <w:rPr>
          <w:rFonts w:asciiTheme="minorHAnsi" w:hAnsiTheme="minorHAnsi"/>
          <w:b/>
          <w:sz w:val="24"/>
          <w:szCs w:val="24"/>
        </w:rPr>
        <w:t>“</w:t>
      </w:r>
      <w:r w:rsidR="00643A6A" w:rsidRPr="00D0270A">
        <w:rPr>
          <w:rFonts w:asciiTheme="minorHAnsi" w:hAnsiTheme="minorHAnsi"/>
          <w:b/>
          <w:sz w:val="24"/>
          <w:szCs w:val="24"/>
        </w:rPr>
        <w:t xml:space="preserve">, </w:t>
      </w:r>
      <w:r w:rsidRPr="00D0270A">
        <w:rPr>
          <w:rFonts w:asciiTheme="minorHAnsi" w:hAnsiTheme="minorHAnsi"/>
          <w:b/>
          <w:sz w:val="24"/>
          <w:szCs w:val="24"/>
        </w:rPr>
        <w:t xml:space="preserve">podle : </w:t>
      </w:r>
    </w:p>
    <w:p w:rsidR="00643A6A" w:rsidRPr="00D0270A" w:rsidRDefault="00643A6A" w:rsidP="00761FAA">
      <w:pPr>
        <w:numPr>
          <w:ilvl w:val="0"/>
          <w:numId w:val="9"/>
        </w:numPr>
        <w:tabs>
          <w:tab w:val="clear" w:pos="1778"/>
          <w:tab w:val="num" w:pos="2127"/>
        </w:tabs>
        <w:spacing w:before="60"/>
        <w:ind w:left="2127" w:hanging="426"/>
        <w:jc w:val="both"/>
        <w:rPr>
          <w:rFonts w:asciiTheme="minorHAnsi" w:hAnsiTheme="minorHAnsi"/>
          <w:b/>
          <w:iCs/>
        </w:rPr>
      </w:pPr>
      <w:r w:rsidRPr="00D0270A">
        <w:rPr>
          <w:rFonts w:asciiTheme="minorHAnsi" w:hAnsiTheme="minorHAnsi"/>
          <w:b/>
          <w:iCs/>
        </w:rPr>
        <w:t>projektové</w:t>
      </w:r>
      <w:r w:rsidR="00463F61" w:rsidRPr="00D0270A">
        <w:rPr>
          <w:rFonts w:asciiTheme="minorHAnsi" w:hAnsiTheme="minorHAnsi"/>
          <w:b/>
          <w:iCs/>
        </w:rPr>
        <w:t xml:space="preserve"> dokumentace</w:t>
      </w:r>
      <w:r w:rsidR="00AD5167">
        <w:rPr>
          <w:rFonts w:asciiTheme="minorHAnsi" w:hAnsiTheme="minorHAnsi"/>
          <w:b/>
          <w:iCs/>
        </w:rPr>
        <w:t xml:space="preserve"> pro stavební povolení a provádění stavby</w:t>
      </w:r>
      <w:r w:rsidRPr="00D0270A">
        <w:rPr>
          <w:rFonts w:asciiTheme="minorHAnsi" w:hAnsiTheme="minorHAnsi"/>
        </w:rPr>
        <w:t xml:space="preserve">, která obsahuje technické specifikace, technické a uživatelské standardy stavby a </w:t>
      </w:r>
      <w:r w:rsidRPr="00D0270A">
        <w:rPr>
          <w:rFonts w:asciiTheme="minorHAnsi" w:hAnsiTheme="minorHAnsi"/>
        </w:rPr>
        <w:lastRenderedPageBreak/>
        <w:t xml:space="preserve">položkový </w:t>
      </w:r>
      <w:r w:rsidR="00463F61" w:rsidRPr="00D0270A">
        <w:rPr>
          <w:rFonts w:asciiTheme="minorHAnsi" w:hAnsiTheme="minorHAnsi"/>
        </w:rPr>
        <w:t xml:space="preserve">soupis prací s </w:t>
      </w:r>
      <w:r w:rsidRPr="00D0270A">
        <w:rPr>
          <w:rFonts w:asciiTheme="minorHAnsi" w:hAnsiTheme="minorHAnsi"/>
        </w:rPr>
        <w:t>výkaz</w:t>
      </w:r>
      <w:r w:rsidR="00463F61" w:rsidRPr="00D0270A">
        <w:rPr>
          <w:rFonts w:asciiTheme="minorHAnsi" w:hAnsiTheme="minorHAnsi"/>
        </w:rPr>
        <w:t>em</w:t>
      </w:r>
      <w:r w:rsidRPr="00D0270A">
        <w:rPr>
          <w:rFonts w:asciiTheme="minorHAnsi" w:hAnsiTheme="minorHAnsi"/>
        </w:rPr>
        <w:t xml:space="preserve"> výměr (dále jen „PROJEKT“)</w:t>
      </w:r>
      <w:r w:rsidRPr="00D0270A">
        <w:rPr>
          <w:rFonts w:asciiTheme="minorHAnsi" w:hAnsiTheme="minorHAnsi"/>
          <w:iCs/>
        </w:rPr>
        <w:t>; PROJEKT byl předán Zhotoviteli před uzavřením této smlouvy</w:t>
      </w:r>
      <w:r w:rsidR="001D72B4" w:rsidRPr="00D0270A">
        <w:rPr>
          <w:rFonts w:asciiTheme="minorHAnsi" w:hAnsiTheme="minorHAnsi"/>
          <w:iCs/>
        </w:rPr>
        <w:t>,</w:t>
      </w:r>
    </w:p>
    <w:p w:rsidR="006C3533" w:rsidRPr="001B514D" w:rsidRDefault="008C4F8E" w:rsidP="00D9326E">
      <w:pPr>
        <w:numPr>
          <w:ilvl w:val="0"/>
          <w:numId w:val="9"/>
        </w:numPr>
        <w:spacing w:before="60"/>
        <w:jc w:val="both"/>
        <w:rPr>
          <w:rFonts w:asciiTheme="minorHAnsi" w:hAnsiTheme="minorHAnsi"/>
        </w:rPr>
      </w:pPr>
      <w:r w:rsidRPr="00D0270A">
        <w:rPr>
          <w:rFonts w:asciiTheme="minorHAnsi" w:hAnsiTheme="minorHAnsi"/>
          <w:b/>
          <w:iCs/>
        </w:rPr>
        <w:t>pravomocného stavebního</w:t>
      </w:r>
      <w:r w:rsidRPr="001B514D">
        <w:rPr>
          <w:rFonts w:asciiTheme="minorHAnsi" w:hAnsiTheme="minorHAnsi"/>
          <w:b/>
          <w:iCs/>
        </w:rPr>
        <w:t xml:space="preserve"> povolení</w:t>
      </w:r>
      <w:r w:rsidRPr="001B514D">
        <w:rPr>
          <w:rFonts w:asciiTheme="minorHAnsi" w:hAnsiTheme="minorHAnsi"/>
        </w:rPr>
        <w:t xml:space="preserve"> (dále jen stavební povolení)</w:t>
      </w:r>
      <w:r w:rsidR="001D72B4">
        <w:rPr>
          <w:rFonts w:asciiTheme="minorHAnsi" w:hAnsiTheme="minorHAnsi"/>
        </w:rPr>
        <w:t>,</w:t>
      </w:r>
    </w:p>
    <w:p w:rsidR="008C4F8E" w:rsidRPr="001B514D" w:rsidRDefault="00367568" w:rsidP="00761FAA">
      <w:pPr>
        <w:numPr>
          <w:ilvl w:val="0"/>
          <w:numId w:val="9"/>
        </w:numPr>
        <w:tabs>
          <w:tab w:val="clear" w:pos="1778"/>
          <w:tab w:val="num" w:pos="2127"/>
        </w:tabs>
        <w:spacing w:before="60"/>
        <w:ind w:left="2127" w:hanging="426"/>
        <w:jc w:val="both"/>
        <w:rPr>
          <w:rFonts w:asciiTheme="minorHAnsi" w:hAnsiTheme="minorHAnsi"/>
        </w:rPr>
      </w:pPr>
      <w:r w:rsidRPr="001B514D">
        <w:rPr>
          <w:rFonts w:asciiTheme="minorHAnsi" w:hAnsiTheme="minorHAnsi"/>
        </w:rPr>
        <w:t>souvisejících činností specifikovaných v odst. 1.1.2. této smlouvy</w:t>
      </w:r>
      <w:r w:rsidR="001D72B4">
        <w:rPr>
          <w:rFonts w:asciiTheme="minorHAnsi" w:hAnsiTheme="minorHAnsi"/>
        </w:rPr>
        <w:t>.</w:t>
      </w:r>
    </w:p>
    <w:p w:rsidR="006C3533" w:rsidRPr="001B514D" w:rsidRDefault="006C3533" w:rsidP="006C3533">
      <w:pPr>
        <w:tabs>
          <w:tab w:val="num" w:pos="2127"/>
        </w:tabs>
        <w:spacing w:before="60"/>
        <w:ind w:left="1418"/>
        <w:jc w:val="both"/>
        <w:rPr>
          <w:rFonts w:asciiTheme="minorHAnsi" w:hAnsiTheme="minorHAnsi"/>
        </w:rPr>
      </w:pPr>
    </w:p>
    <w:p w:rsidR="004219EF" w:rsidRPr="001B514D" w:rsidRDefault="008C4F8E" w:rsidP="00130B4C">
      <w:pPr>
        <w:tabs>
          <w:tab w:val="left" w:pos="709"/>
        </w:tabs>
        <w:spacing w:before="60"/>
        <w:ind w:left="349"/>
        <w:jc w:val="both"/>
        <w:rPr>
          <w:rFonts w:asciiTheme="minorHAnsi" w:hAnsiTheme="minorHAnsi"/>
          <w:i/>
        </w:rPr>
      </w:pPr>
      <w:r w:rsidRPr="001B514D">
        <w:rPr>
          <w:rFonts w:asciiTheme="minorHAnsi" w:hAnsiTheme="minorHAnsi"/>
          <w:b/>
          <w:snapToGrid w:val="0"/>
        </w:rPr>
        <w:tab/>
        <w:t xml:space="preserve">1.1.2. </w:t>
      </w:r>
      <w:r w:rsidRPr="001B514D">
        <w:rPr>
          <w:rFonts w:asciiTheme="minorHAnsi" w:hAnsiTheme="minorHAnsi"/>
          <w:b/>
          <w:snapToGrid w:val="0"/>
        </w:rPr>
        <w:tab/>
      </w:r>
      <w:r w:rsidRPr="001B514D">
        <w:rPr>
          <w:rFonts w:asciiTheme="minorHAnsi" w:hAnsiTheme="minorHAnsi"/>
          <w:b/>
        </w:rPr>
        <w:t xml:space="preserve">Předmět díla dále tvoří </w:t>
      </w:r>
      <w:r w:rsidR="00367568" w:rsidRPr="001B514D">
        <w:rPr>
          <w:rFonts w:asciiTheme="minorHAnsi" w:hAnsiTheme="minorHAnsi"/>
          <w:b/>
        </w:rPr>
        <w:t>provedení následujících souvisejících činností</w:t>
      </w:r>
      <w:r w:rsidRPr="001B514D">
        <w:rPr>
          <w:rFonts w:asciiTheme="minorHAnsi" w:hAnsiTheme="minorHAnsi"/>
          <w:b/>
        </w:rPr>
        <w:t>:</w:t>
      </w:r>
    </w:p>
    <w:p w:rsidR="0034555F" w:rsidRPr="001B514D" w:rsidRDefault="0034555F" w:rsidP="00BC4BCF">
      <w:pPr>
        <w:numPr>
          <w:ilvl w:val="0"/>
          <w:numId w:val="15"/>
        </w:numPr>
        <w:tabs>
          <w:tab w:val="num" w:pos="2160"/>
        </w:tabs>
        <w:ind w:left="2160" w:hanging="459"/>
        <w:jc w:val="both"/>
        <w:rPr>
          <w:rFonts w:asciiTheme="minorHAnsi" w:hAnsiTheme="minorHAnsi"/>
        </w:rPr>
      </w:pPr>
      <w:r w:rsidRPr="001B514D">
        <w:rPr>
          <w:rFonts w:asciiTheme="minorHAnsi" w:hAnsiTheme="minorHAnsi"/>
        </w:rPr>
        <w:t xml:space="preserve">zhotovení dokumentace skutečného provedení díla a její předání objednateli ve 4 vyhotoveních v listinné a 1 v datové formě </w:t>
      </w:r>
      <w:r w:rsidR="00DA0171" w:rsidRPr="001B514D">
        <w:rPr>
          <w:rFonts w:asciiTheme="minorHAnsi" w:hAnsiTheme="minorHAnsi"/>
        </w:rPr>
        <w:t xml:space="preserve">na CD </w:t>
      </w:r>
      <w:r w:rsidR="00656818" w:rsidRPr="001B514D">
        <w:rPr>
          <w:rFonts w:asciiTheme="minorHAnsi" w:hAnsiTheme="minorHAnsi"/>
        </w:rPr>
        <w:t xml:space="preserve">ve formátu </w:t>
      </w:r>
      <w:proofErr w:type="spellStart"/>
      <w:r w:rsidR="00656818" w:rsidRPr="001B514D">
        <w:rPr>
          <w:rFonts w:asciiTheme="minorHAnsi" w:hAnsiTheme="minorHAnsi"/>
        </w:rPr>
        <w:t>pdf</w:t>
      </w:r>
      <w:proofErr w:type="spellEnd"/>
      <w:r w:rsidR="00656818" w:rsidRPr="001B514D">
        <w:rPr>
          <w:rFonts w:asciiTheme="minorHAnsi" w:hAnsiTheme="minorHAnsi"/>
        </w:rPr>
        <w:t xml:space="preserve"> </w:t>
      </w:r>
      <w:r w:rsidRPr="001B514D">
        <w:rPr>
          <w:rFonts w:asciiTheme="minorHAnsi" w:hAnsiTheme="minorHAnsi"/>
        </w:rPr>
        <w:t>;</w:t>
      </w:r>
      <w:r w:rsidR="00DA0171" w:rsidRPr="001B514D">
        <w:rPr>
          <w:rFonts w:asciiTheme="minorHAnsi" w:hAnsiTheme="minorHAnsi"/>
        </w:rPr>
        <w:t xml:space="preserve">               </w:t>
      </w:r>
    </w:p>
    <w:p w:rsidR="0034555F" w:rsidRPr="00B6052D" w:rsidRDefault="0034555F" w:rsidP="0034555F">
      <w:pPr>
        <w:ind w:left="2160"/>
        <w:jc w:val="both"/>
        <w:rPr>
          <w:rFonts w:asciiTheme="minorHAnsi" w:hAnsiTheme="minorHAnsi"/>
          <w:i/>
        </w:rPr>
      </w:pPr>
      <w:r w:rsidRPr="001B514D">
        <w:rPr>
          <w:rFonts w:asciiTheme="minorHAnsi" w:hAnsiTheme="minorHAnsi"/>
          <w:i/>
        </w:rPr>
        <w:t xml:space="preserve">Dokumentace skutečného provedení bude obsahovat zakreslení skutečného stavu konstrukcí, instalací a přípojek na vnější inženýrské sítě podle stavu provedeného díla. Tato dokumentace musí mít takovou podrobnost a vypovídací schopnost, aby umožnila budoucímu uživateli zjistit jednoznačně povahu stavebních konstrukcí, polohu a trasy instalací v případě potřeby </w:t>
      </w:r>
      <w:r w:rsidRPr="0041188D">
        <w:rPr>
          <w:rFonts w:asciiTheme="minorHAnsi" w:hAnsiTheme="minorHAnsi"/>
          <w:i/>
        </w:rPr>
        <w:t>provádění případných rekonstrukcí a oprav</w:t>
      </w:r>
      <w:r w:rsidR="0041188D" w:rsidRPr="0041188D">
        <w:rPr>
          <w:rFonts w:asciiTheme="minorHAnsi" w:hAnsiTheme="minorHAnsi"/>
          <w:i/>
        </w:rPr>
        <w:t xml:space="preserve">. Součástí dokumentace bude </w:t>
      </w:r>
      <w:r w:rsidR="0041188D" w:rsidRPr="0041188D">
        <w:rPr>
          <w:rFonts w:asciiTheme="minorHAnsi" w:hAnsiTheme="minorHAnsi"/>
          <w:i/>
          <w:lang w:val="x-none"/>
        </w:rPr>
        <w:t xml:space="preserve">zabezpečení a předání geodetického zaměření </w:t>
      </w:r>
      <w:r w:rsidR="0041188D" w:rsidRPr="0041188D">
        <w:rPr>
          <w:rFonts w:asciiTheme="minorHAnsi" w:hAnsiTheme="minorHAnsi"/>
          <w:i/>
        </w:rPr>
        <w:t xml:space="preserve">dokončené </w:t>
      </w:r>
      <w:r w:rsidR="0041188D" w:rsidRPr="0041188D">
        <w:rPr>
          <w:rFonts w:asciiTheme="minorHAnsi" w:hAnsiTheme="minorHAnsi"/>
          <w:i/>
          <w:lang w:val="x-none"/>
        </w:rPr>
        <w:t>stavby v šesti vyhotoveních v grafické podobě, a jedenkrát v podobě digitální, zaměření objektů pro vklad do katastru nemovitostí včetně vyhotovení geometrického plánu</w:t>
      </w:r>
      <w:r w:rsidR="00B6052D">
        <w:rPr>
          <w:rFonts w:asciiTheme="minorHAnsi" w:hAnsiTheme="minorHAnsi"/>
          <w:i/>
        </w:rPr>
        <w:t>,</w:t>
      </w:r>
    </w:p>
    <w:p w:rsidR="001C7780" w:rsidRPr="00B6052D" w:rsidRDefault="001C7780" w:rsidP="00604CEE">
      <w:pPr>
        <w:numPr>
          <w:ilvl w:val="0"/>
          <w:numId w:val="15"/>
        </w:numPr>
        <w:tabs>
          <w:tab w:val="num" w:pos="2160"/>
        </w:tabs>
        <w:ind w:left="2160" w:hanging="459"/>
        <w:jc w:val="both"/>
        <w:rPr>
          <w:rFonts w:asciiTheme="minorHAnsi" w:hAnsiTheme="minorHAnsi"/>
          <w:szCs w:val="22"/>
          <w:lang w:val="x-none"/>
        </w:rPr>
      </w:pPr>
      <w:r w:rsidRPr="001C7780">
        <w:rPr>
          <w:rFonts w:asciiTheme="minorHAnsi" w:hAnsiTheme="minorHAnsi"/>
          <w:szCs w:val="22"/>
          <w:lang w:val="x-none"/>
        </w:rPr>
        <w:t>splnění ohlašovacích povinností vyplývajících z územního a stavebního povolení</w:t>
      </w:r>
      <w:r w:rsidRPr="00B6052D">
        <w:rPr>
          <w:rFonts w:asciiTheme="minorHAnsi" w:hAnsiTheme="minorHAnsi"/>
          <w:szCs w:val="22"/>
          <w:lang w:val="x-none"/>
        </w:rPr>
        <w:t>,</w:t>
      </w:r>
    </w:p>
    <w:p w:rsidR="00B6052D" w:rsidRPr="00B6052D" w:rsidRDefault="00B6052D" w:rsidP="00604CEE">
      <w:pPr>
        <w:numPr>
          <w:ilvl w:val="0"/>
          <w:numId w:val="15"/>
        </w:numPr>
        <w:tabs>
          <w:tab w:val="num" w:pos="2160"/>
        </w:tabs>
        <w:ind w:left="2160" w:hanging="459"/>
        <w:jc w:val="both"/>
        <w:rPr>
          <w:rFonts w:asciiTheme="minorHAnsi" w:hAnsiTheme="minorHAnsi"/>
          <w:szCs w:val="22"/>
          <w:lang w:val="x-none"/>
        </w:rPr>
      </w:pPr>
      <w:r w:rsidRPr="00B6052D">
        <w:rPr>
          <w:rFonts w:asciiTheme="minorHAnsi" w:hAnsiTheme="minorHAnsi"/>
          <w:szCs w:val="22"/>
          <w:lang w:val="x-none"/>
        </w:rPr>
        <w:t>zajištění nezbytných průzkumů nutných pro řádné provádění a dokončení díla</w:t>
      </w:r>
    </w:p>
    <w:p w:rsidR="00604CEE" w:rsidRPr="00604CEE" w:rsidRDefault="00604CEE" w:rsidP="00604CEE">
      <w:pPr>
        <w:numPr>
          <w:ilvl w:val="0"/>
          <w:numId w:val="15"/>
        </w:numPr>
        <w:tabs>
          <w:tab w:val="num" w:pos="2160"/>
        </w:tabs>
        <w:ind w:left="2160" w:hanging="459"/>
        <w:jc w:val="both"/>
        <w:rPr>
          <w:rFonts w:asciiTheme="minorHAnsi" w:hAnsiTheme="minorHAnsi"/>
        </w:rPr>
      </w:pPr>
      <w:r w:rsidRPr="00B6052D">
        <w:rPr>
          <w:rFonts w:asciiTheme="minorHAnsi" w:hAnsiTheme="minorHAnsi"/>
          <w:szCs w:val="22"/>
          <w:lang w:val="x-none"/>
        </w:rPr>
        <w:t>zpracování dokumentace dočasného dopravního značení včetně projednání</w:t>
      </w:r>
      <w:r w:rsidRPr="00604CEE">
        <w:rPr>
          <w:rFonts w:asciiTheme="minorHAnsi" w:hAnsiTheme="minorHAnsi"/>
        </w:rPr>
        <w:t xml:space="preserve"> s příslušnými správními orgány, bude-li potřebné,</w:t>
      </w:r>
    </w:p>
    <w:p w:rsidR="008D4D29" w:rsidRDefault="00604CEE" w:rsidP="008D4D29">
      <w:pPr>
        <w:numPr>
          <w:ilvl w:val="0"/>
          <w:numId w:val="15"/>
        </w:numPr>
        <w:tabs>
          <w:tab w:val="num" w:pos="2160"/>
        </w:tabs>
        <w:ind w:left="2160" w:hanging="459"/>
        <w:jc w:val="both"/>
        <w:rPr>
          <w:rFonts w:asciiTheme="minorHAnsi" w:hAnsiTheme="minorHAnsi"/>
        </w:rPr>
      </w:pPr>
      <w:r w:rsidRPr="00604CEE">
        <w:rPr>
          <w:rFonts w:asciiTheme="minorHAnsi" w:hAnsiTheme="minorHAnsi"/>
        </w:rPr>
        <w:t>osazení a údržba dopravního značení v průběhu provádění stavebních prací dle dokumentace dopravního značení, včetně uvedení do původního stavu a vrácení jejich správci, bude-li potřebné,</w:t>
      </w:r>
    </w:p>
    <w:p w:rsidR="0034555F" w:rsidRPr="008D4D29" w:rsidRDefault="0034555F" w:rsidP="008D4D29">
      <w:pPr>
        <w:numPr>
          <w:ilvl w:val="0"/>
          <w:numId w:val="15"/>
        </w:numPr>
        <w:tabs>
          <w:tab w:val="num" w:pos="2160"/>
        </w:tabs>
        <w:ind w:left="2160" w:hanging="459"/>
        <w:jc w:val="both"/>
        <w:rPr>
          <w:rFonts w:asciiTheme="minorHAnsi" w:hAnsiTheme="minorHAnsi"/>
        </w:rPr>
      </w:pPr>
      <w:r w:rsidRPr="008D4D29">
        <w:rPr>
          <w:rFonts w:asciiTheme="minorHAnsi" w:hAnsiTheme="minorHAnsi"/>
        </w:rPr>
        <w:t>provedení veškerých předepsaných zkoušek dle ČSN (případně jiných norem vztahujících se k prováděnému dílu)</w:t>
      </w:r>
      <w:r w:rsidR="009C3EBE" w:rsidRPr="008D4D29">
        <w:rPr>
          <w:rFonts w:asciiTheme="minorHAnsi" w:hAnsiTheme="minorHAnsi"/>
        </w:rPr>
        <w:t>,</w:t>
      </w:r>
      <w:r w:rsidRPr="008D4D29">
        <w:rPr>
          <w:rFonts w:asciiTheme="minorHAnsi" w:hAnsiTheme="minorHAnsi"/>
        </w:rPr>
        <w:t xml:space="preserve"> včetně </w:t>
      </w:r>
      <w:r w:rsidR="001C28A5">
        <w:rPr>
          <w:rFonts w:asciiTheme="minorHAnsi" w:hAnsiTheme="minorHAnsi"/>
        </w:rPr>
        <w:t xml:space="preserve">vystavení </w:t>
      </w:r>
      <w:r w:rsidR="008D4D29" w:rsidRPr="008D4D29">
        <w:rPr>
          <w:rFonts w:asciiTheme="minorHAnsi" w:hAnsiTheme="minorHAnsi"/>
        </w:rPr>
        <w:t>průvodní technick</w:t>
      </w:r>
      <w:r w:rsidR="001C28A5">
        <w:rPr>
          <w:rFonts w:asciiTheme="minorHAnsi" w:hAnsiTheme="minorHAnsi"/>
        </w:rPr>
        <w:t>é</w:t>
      </w:r>
      <w:r w:rsidR="008D4D29" w:rsidRPr="008D4D29">
        <w:rPr>
          <w:rFonts w:asciiTheme="minorHAnsi" w:hAnsiTheme="minorHAnsi"/>
        </w:rPr>
        <w:t xml:space="preserve"> dokumentace, zkušební protokoly, revizní zprávy, atesty a doklady dle z. č. 22/1997 Sb., o technických požadavcích na výrobky a o změně a doplnění některých zákonů, v platném znění, prohlášení o shodě ve dvou vyhotoveních</w:t>
      </w:r>
      <w:r w:rsidRPr="008D4D29">
        <w:rPr>
          <w:rFonts w:asciiTheme="minorHAnsi" w:hAnsiTheme="minorHAnsi"/>
        </w:rPr>
        <w:t>;</w:t>
      </w:r>
    </w:p>
    <w:p w:rsidR="00BC4BCF" w:rsidRPr="001B514D" w:rsidRDefault="00E12770" w:rsidP="00BC4BCF">
      <w:pPr>
        <w:spacing w:before="20"/>
        <w:ind w:left="2160"/>
        <w:jc w:val="both"/>
        <w:rPr>
          <w:rFonts w:asciiTheme="minorHAnsi" w:hAnsiTheme="minorHAnsi"/>
        </w:rPr>
      </w:pPr>
      <w:r w:rsidRPr="001B514D">
        <w:rPr>
          <w:rFonts w:asciiTheme="minorHAnsi" w:hAnsiTheme="minorHAnsi"/>
          <w:i/>
        </w:rPr>
        <w:t xml:space="preserve">Doklady o provedení předepsaných zkoušek, atesty, certifikáty, prohlášení o shodě bude zhotovitel dokládat v průběhu realizace díla, nejpozději však k termínu předání a převzetí díla.  </w:t>
      </w:r>
    </w:p>
    <w:p w:rsidR="0034555F" w:rsidRPr="001B514D" w:rsidRDefault="0034555F" w:rsidP="00BC4BCF">
      <w:pPr>
        <w:numPr>
          <w:ilvl w:val="0"/>
          <w:numId w:val="15"/>
        </w:numPr>
        <w:tabs>
          <w:tab w:val="num" w:pos="2160"/>
        </w:tabs>
        <w:spacing w:before="20"/>
        <w:ind w:left="2160" w:hanging="459"/>
        <w:jc w:val="both"/>
        <w:rPr>
          <w:rFonts w:asciiTheme="minorHAnsi" w:hAnsiTheme="minorHAnsi"/>
        </w:rPr>
      </w:pPr>
      <w:r w:rsidRPr="001B514D">
        <w:rPr>
          <w:rFonts w:asciiTheme="minorHAnsi" w:hAnsiTheme="minorHAnsi"/>
        </w:rPr>
        <w:t>vybudování zařízení staveniště a po skončení stavby jeho odstranění a celkový úklid stavby, staveniště a okolí staveniště před předáním a převzetím;</w:t>
      </w:r>
    </w:p>
    <w:p w:rsidR="0034555F" w:rsidRPr="001B514D" w:rsidRDefault="0034555F" w:rsidP="009F7AA4">
      <w:pPr>
        <w:tabs>
          <w:tab w:val="num" w:pos="2160"/>
        </w:tabs>
        <w:spacing w:before="20"/>
        <w:ind w:left="2160" w:hanging="720"/>
        <w:jc w:val="both"/>
        <w:rPr>
          <w:rFonts w:asciiTheme="minorHAnsi" w:hAnsiTheme="minorHAnsi"/>
          <w:i/>
        </w:rPr>
      </w:pPr>
      <w:r w:rsidRPr="001B514D">
        <w:rPr>
          <w:rFonts w:asciiTheme="minorHAnsi" w:hAnsiTheme="minorHAnsi"/>
          <w:i/>
        </w:rPr>
        <w:tab/>
        <w:t xml:space="preserve">Celkový úklid před předáním díla zahrnuje kompletní a úplné vyčistění stavby, staveniště a okolí staveniště před předáním a převzetím a to v takovém rozsahu, který umožní </w:t>
      </w:r>
      <w:r w:rsidR="00925613" w:rsidRPr="001B514D">
        <w:rPr>
          <w:rFonts w:asciiTheme="minorHAnsi" w:hAnsiTheme="minorHAnsi"/>
          <w:i/>
        </w:rPr>
        <w:t>okamžité užívání bez</w:t>
      </w:r>
      <w:r w:rsidR="00925613" w:rsidRPr="001B514D">
        <w:rPr>
          <w:rFonts w:asciiTheme="minorHAnsi" w:hAnsiTheme="minorHAnsi"/>
          <w:i/>
        </w:rPr>
        <w:tab/>
        <w:t xml:space="preserve">provádění </w:t>
      </w:r>
      <w:r w:rsidRPr="001B514D">
        <w:rPr>
          <w:rFonts w:asciiTheme="minorHAnsi" w:hAnsiTheme="minorHAnsi"/>
          <w:i/>
        </w:rPr>
        <w:t xml:space="preserve">jakéhokoliv dalšího úklidu ze strany objednatele. </w:t>
      </w:r>
    </w:p>
    <w:p w:rsidR="00604CEE" w:rsidRDefault="00604CEE" w:rsidP="00604CEE">
      <w:pPr>
        <w:numPr>
          <w:ilvl w:val="0"/>
          <w:numId w:val="15"/>
        </w:numPr>
        <w:tabs>
          <w:tab w:val="clear" w:pos="2520"/>
          <w:tab w:val="num" w:pos="2127"/>
        </w:tabs>
        <w:spacing w:before="20"/>
        <w:ind w:left="2127" w:hanging="426"/>
        <w:jc w:val="both"/>
        <w:rPr>
          <w:rFonts w:asciiTheme="minorHAnsi" w:hAnsiTheme="minorHAnsi"/>
        </w:rPr>
      </w:pPr>
      <w:r w:rsidRPr="00604CEE">
        <w:rPr>
          <w:rFonts w:asciiTheme="minorHAnsi" w:hAnsiTheme="minorHAnsi"/>
        </w:rPr>
        <w:t xml:space="preserve">zajištění vytýčení inženýrských sítí (tras technické infrastruktury) podle podmínek jejich správců, a to před zahájením prací na staveništi včetně jejich zaměření a zakreslení dle skutečného stavu do příslušné dokumentace a </w:t>
      </w:r>
      <w:r w:rsidRPr="00604CEE">
        <w:rPr>
          <w:rFonts w:asciiTheme="minorHAnsi" w:hAnsiTheme="minorHAnsi"/>
        </w:rPr>
        <w:lastRenderedPageBreak/>
        <w:t>včetně jejich písemného a zpětného předání jednotlivým správcům, bude-li potřebné,</w:t>
      </w:r>
    </w:p>
    <w:p w:rsidR="0034555F" w:rsidRPr="001B514D" w:rsidRDefault="0034555F" w:rsidP="00604CEE">
      <w:pPr>
        <w:numPr>
          <w:ilvl w:val="0"/>
          <w:numId w:val="15"/>
        </w:numPr>
        <w:tabs>
          <w:tab w:val="clear" w:pos="2520"/>
          <w:tab w:val="num" w:pos="2127"/>
        </w:tabs>
        <w:spacing w:before="20"/>
        <w:ind w:left="2127" w:hanging="426"/>
        <w:jc w:val="both"/>
        <w:rPr>
          <w:rFonts w:asciiTheme="minorHAnsi" w:hAnsiTheme="minorHAnsi"/>
        </w:rPr>
      </w:pPr>
      <w:r w:rsidRPr="001B514D">
        <w:rPr>
          <w:rFonts w:asciiTheme="minorHAnsi" w:hAnsiTheme="minorHAnsi"/>
        </w:rPr>
        <w:t xml:space="preserve">odvoz a likvidace vybouraných hmot a stavební suti v souladu s ustanoveními zákona 185/2001 Sb. - o odpadech </w:t>
      </w:r>
    </w:p>
    <w:p w:rsidR="00933EFB" w:rsidRPr="00933EFB" w:rsidRDefault="00933EFB" w:rsidP="00933EFB">
      <w:pPr>
        <w:numPr>
          <w:ilvl w:val="0"/>
          <w:numId w:val="15"/>
        </w:numPr>
        <w:tabs>
          <w:tab w:val="clear" w:pos="2520"/>
          <w:tab w:val="num" w:pos="2127"/>
          <w:tab w:val="num" w:pos="2160"/>
        </w:tabs>
        <w:spacing w:before="20"/>
        <w:ind w:left="2127" w:hanging="426"/>
        <w:jc w:val="both"/>
        <w:rPr>
          <w:rFonts w:asciiTheme="minorHAnsi" w:hAnsiTheme="minorHAnsi"/>
        </w:rPr>
      </w:pPr>
      <w:r w:rsidRPr="00933EFB">
        <w:rPr>
          <w:rFonts w:asciiTheme="minorHAnsi" w:hAnsiTheme="minorHAnsi"/>
        </w:rPr>
        <w:t>zajištění bezpečných přechodů a přejezdů přes výkopy pro zabezpečení přístupu a příjezdu k objektům,</w:t>
      </w:r>
    </w:p>
    <w:p w:rsidR="00933EFB" w:rsidRPr="00933EFB" w:rsidRDefault="00933EFB" w:rsidP="00933EFB">
      <w:pPr>
        <w:numPr>
          <w:ilvl w:val="0"/>
          <w:numId w:val="15"/>
        </w:numPr>
        <w:tabs>
          <w:tab w:val="clear" w:pos="2520"/>
          <w:tab w:val="num" w:pos="2127"/>
          <w:tab w:val="num" w:pos="2160"/>
        </w:tabs>
        <w:spacing w:before="20"/>
        <w:ind w:left="2127" w:hanging="426"/>
        <w:jc w:val="both"/>
        <w:rPr>
          <w:rFonts w:asciiTheme="minorHAnsi" w:hAnsiTheme="minorHAnsi"/>
        </w:rPr>
      </w:pPr>
      <w:r w:rsidRPr="00933EFB">
        <w:rPr>
          <w:rFonts w:asciiTheme="minorHAnsi" w:hAnsiTheme="minorHAnsi"/>
        </w:rPr>
        <w:t>udržování stavbou dotčených ploch, veřejných komunikací a výjezdů ze staveniště v čistotě a jejich uvedení do původního stavu,</w:t>
      </w:r>
    </w:p>
    <w:p w:rsidR="00933EFB" w:rsidRDefault="00933EFB" w:rsidP="00933EFB">
      <w:pPr>
        <w:numPr>
          <w:ilvl w:val="0"/>
          <w:numId w:val="15"/>
        </w:numPr>
        <w:tabs>
          <w:tab w:val="clear" w:pos="2520"/>
          <w:tab w:val="num" w:pos="2127"/>
        </w:tabs>
        <w:spacing w:before="20"/>
        <w:ind w:left="2127" w:hanging="426"/>
        <w:jc w:val="both"/>
        <w:rPr>
          <w:rFonts w:asciiTheme="minorHAnsi" w:hAnsiTheme="minorHAnsi"/>
        </w:rPr>
      </w:pPr>
      <w:r w:rsidRPr="00933EFB">
        <w:rPr>
          <w:rFonts w:asciiTheme="minorHAnsi" w:hAnsiTheme="minorHAnsi"/>
        </w:rPr>
        <w:t>zajištění ochrany proti šíření prašnosti, nadměrného hluku a pádu libovolných předmětů z lešení při realizaci stavebních úprav ochrannými sítěmi na lešení v celé jeho ploše</w:t>
      </w:r>
    </w:p>
    <w:p w:rsidR="0034555F" w:rsidRPr="001B514D" w:rsidRDefault="0034555F" w:rsidP="00933EFB">
      <w:pPr>
        <w:numPr>
          <w:ilvl w:val="0"/>
          <w:numId w:val="15"/>
        </w:numPr>
        <w:tabs>
          <w:tab w:val="clear" w:pos="2520"/>
          <w:tab w:val="num" w:pos="2127"/>
        </w:tabs>
        <w:spacing w:before="20"/>
        <w:ind w:left="2127" w:hanging="426"/>
        <w:jc w:val="both"/>
        <w:rPr>
          <w:rFonts w:asciiTheme="minorHAnsi" w:hAnsiTheme="minorHAnsi"/>
        </w:rPr>
      </w:pPr>
      <w:r w:rsidRPr="001B514D">
        <w:rPr>
          <w:rFonts w:asciiTheme="minorHAnsi" w:hAnsiTheme="minorHAnsi"/>
        </w:rPr>
        <w:t xml:space="preserve">provedení zaškolení obsluh u všech částí díla, které budou obsluhovány pracovníky </w:t>
      </w:r>
      <w:r w:rsidR="00A148C6" w:rsidRPr="001B514D">
        <w:rPr>
          <w:rFonts w:asciiTheme="minorHAnsi" w:hAnsiTheme="minorHAnsi"/>
        </w:rPr>
        <w:t>objedn</w:t>
      </w:r>
      <w:r w:rsidRPr="001B514D">
        <w:rPr>
          <w:rFonts w:asciiTheme="minorHAnsi" w:hAnsiTheme="minorHAnsi"/>
        </w:rPr>
        <w:t>atele (budoucím uživatelem);</w:t>
      </w:r>
    </w:p>
    <w:p w:rsidR="0034555F" w:rsidRPr="001B514D" w:rsidRDefault="0034555F" w:rsidP="000A04A6">
      <w:pPr>
        <w:tabs>
          <w:tab w:val="num" w:pos="2160"/>
        </w:tabs>
        <w:spacing w:before="20"/>
        <w:ind w:left="2160"/>
        <w:jc w:val="both"/>
        <w:rPr>
          <w:rFonts w:asciiTheme="minorHAnsi" w:hAnsiTheme="minorHAnsi"/>
          <w:i/>
        </w:rPr>
      </w:pPr>
      <w:r w:rsidRPr="001B514D">
        <w:rPr>
          <w:rFonts w:asciiTheme="minorHAnsi" w:hAnsiTheme="minorHAnsi"/>
          <w:i/>
        </w:rPr>
        <w:t xml:space="preserve">Objednatel na vyžádání zhotovitele stanoví písemně jmenovitý seznam osob, které mají být zaškoleny pro jednotlivé části díla. Zhotovitel před předáním a převzetím provede zaškolení těchto osob a to tak, že je podrobně seznámí s podmínkami provozu a údržby jednotlivých částí díla a upozorní je na příslušnou část návodu na provoz a údržbu díla. O zaškolení jednotlivých osob objednatele doloží zhotovitel při předání a převzetí díla protokoly o zaškolení osob. </w:t>
      </w:r>
    </w:p>
    <w:p w:rsidR="00DF3884" w:rsidRPr="00DF3884" w:rsidRDefault="00DF3884" w:rsidP="00DF3884">
      <w:pPr>
        <w:numPr>
          <w:ilvl w:val="0"/>
          <w:numId w:val="15"/>
        </w:numPr>
        <w:tabs>
          <w:tab w:val="clear" w:pos="2520"/>
          <w:tab w:val="num" w:pos="2127"/>
        </w:tabs>
        <w:spacing w:before="20"/>
        <w:ind w:left="2127" w:hanging="426"/>
        <w:jc w:val="both"/>
        <w:rPr>
          <w:rFonts w:asciiTheme="minorHAnsi" w:hAnsiTheme="minorHAnsi"/>
        </w:rPr>
      </w:pPr>
      <w:r w:rsidRPr="00DF3884">
        <w:rPr>
          <w:rFonts w:asciiTheme="minorHAnsi" w:hAnsiTheme="minorHAnsi"/>
        </w:rPr>
        <w:t>návrh provozních řádů a technických zařízení, dodávka všech dokladů o zkouškách, revizích, atestech a provozních návodů a předpisů v českém jazyce (všechny doklady ve 2 vyhotoveních) včetně zaškolení obsluhy,</w:t>
      </w:r>
    </w:p>
    <w:p w:rsidR="00DF3884" w:rsidRPr="00DF3884" w:rsidRDefault="00DF3884" w:rsidP="00DF3884">
      <w:pPr>
        <w:numPr>
          <w:ilvl w:val="0"/>
          <w:numId w:val="15"/>
        </w:numPr>
        <w:tabs>
          <w:tab w:val="clear" w:pos="2520"/>
          <w:tab w:val="num" w:pos="2127"/>
        </w:tabs>
        <w:spacing w:before="20"/>
        <w:ind w:left="2127" w:hanging="426"/>
        <w:jc w:val="both"/>
        <w:rPr>
          <w:rFonts w:asciiTheme="minorHAnsi" w:hAnsiTheme="minorHAnsi"/>
        </w:rPr>
      </w:pPr>
      <w:r w:rsidRPr="00DF3884">
        <w:rPr>
          <w:rFonts w:asciiTheme="minorHAnsi" w:hAnsiTheme="minorHAnsi"/>
        </w:rPr>
        <w:t xml:space="preserve">předání všech dokladů a náležitostí umožňujících zahájení řízení, případně jiného postupu dle stavebního zákona, na základě kterého bude možno započít s trvalým užíváním stavby, tj. aby bylo možno vydat kolaudační souhlas nebo bylo možno stavbu trvale užívat na základě oznámení </w:t>
      </w:r>
      <w:r w:rsidRPr="004A06C1">
        <w:rPr>
          <w:rFonts w:asciiTheme="minorHAnsi" w:hAnsiTheme="minorHAnsi"/>
        </w:rPr>
        <w:t>stavebnímu úřadu se započetí</w:t>
      </w:r>
      <w:r w:rsidR="004A06C1" w:rsidRPr="004A06C1">
        <w:rPr>
          <w:rFonts w:asciiTheme="minorHAnsi" w:hAnsiTheme="minorHAnsi"/>
        </w:rPr>
        <w:t xml:space="preserve">m užívání dle stavebního zákona; </w:t>
      </w:r>
      <w:r w:rsidR="004A06C1" w:rsidRPr="004A06C1">
        <w:rPr>
          <w:rFonts w:asciiTheme="minorHAnsi" w:hAnsiTheme="minorHAnsi"/>
          <w:lang w:val="x-none"/>
        </w:rPr>
        <w:t>účast na kolaudaci stavby</w:t>
      </w:r>
      <w:r w:rsidR="004A06C1" w:rsidRPr="004A06C1">
        <w:rPr>
          <w:rFonts w:asciiTheme="minorHAnsi" w:hAnsiTheme="minorHAnsi"/>
        </w:rPr>
        <w:t>.</w:t>
      </w:r>
    </w:p>
    <w:p w:rsidR="00DF3884" w:rsidRPr="001B514D" w:rsidRDefault="00DF3884" w:rsidP="0034555F">
      <w:pPr>
        <w:jc w:val="both"/>
        <w:rPr>
          <w:rFonts w:asciiTheme="minorHAnsi" w:hAnsiTheme="minorHAnsi"/>
        </w:rPr>
      </w:pPr>
    </w:p>
    <w:p w:rsidR="00A75A6C" w:rsidRPr="001B514D" w:rsidRDefault="0034555F" w:rsidP="00B9274A">
      <w:pPr>
        <w:tabs>
          <w:tab w:val="left" w:pos="1418"/>
        </w:tabs>
        <w:ind w:left="1418"/>
        <w:jc w:val="both"/>
        <w:rPr>
          <w:rFonts w:asciiTheme="minorHAnsi" w:hAnsiTheme="minorHAnsi"/>
          <w:i/>
        </w:rPr>
      </w:pPr>
      <w:r w:rsidRPr="001B514D">
        <w:rPr>
          <w:rFonts w:asciiTheme="minorHAnsi" w:hAnsiTheme="minorHAnsi"/>
        </w:rPr>
        <w:t>Související činnosti jsou součástí předmětu</w:t>
      </w:r>
      <w:r w:rsidR="00114053" w:rsidRPr="001B514D">
        <w:rPr>
          <w:rFonts w:asciiTheme="minorHAnsi" w:hAnsiTheme="minorHAnsi"/>
        </w:rPr>
        <w:t xml:space="preserve"> díla a náklady na ně</w:t>
      </w:r>
      <w:r w:rsidRPr="001B514D">
        <w:rPr>
          <w:rFonts w:asciiTheme="minorHAnsi" w:hAnsiTheme="minorHAnsi"/>
        </w:rPr>
        <w:t xml:space="preserve"> </w:t>
      </w:r>
      <w:r w:rsidR="000A04A6" w:rsidRPr="001B514D">
        <w:rPr>
          <w:rFonts w:asciiTheme="minorHAnsi" w:hAnsiTheme="minorHAnsi"/>
        </w:rPr>
        <w:t>jsou</w:t>
      </w:r>
      <w:r w:rsidR="00114053" w:rsidRPr="001B514D">
        <w:rPr>
          <w:rFonts w:asciiTheme="minorHAnsi" w:hAnsiTheme="minorHAnsi"/>
        </w:rPr>
        <w:t xml:space="preserve"> </w:t>
      </w:r>
      <w:r w:rsidRPr="001B514D">
        <w:rPr>
          <w:rFonts w:asciiTheme="minorHAnsi" w:hAnsiTheme="minorHAnsi"/>
        </w:rPr>
        <w:t xml:space="preserve">zahrnuty do nabídkové ceny. </w:t>
      </w:r>
    </w:p>
    <w:p w:rsidR="008C4F8E" w:rsidRPr="001B514D" w:rsidRDefault="008C4F8E" w:rsidP="008C4F8E">
      <w:pPr>
        <w:spacing w:before="120"/>
        <w:ind w:left="1418" w:hanging="709"/>
        <w:jc w:val="both"/>
        <w:rPr>
          <w:rFonts w:asciiTheme="minorHAnsi" w:hAnsiTheme="minorHAnsi"/>
          <w:caps/>
        </w:rPr>
      </w:pPr>
      <w:r w:rsidRPr="001B514D">
        <w:rPr>
          <w:rFonts w:asciiTheme="minorHAnsi" w:hAnsiTheme="minorHAnsi"/>
          <w:b/>
        </w:rPr>
        <w:t>1.1.3.</w:t>
      </w:r>
      <w:r w:rsidRPr="001B514D">
        <w:rPr>
          <w:rFonts w:asciiTheme="minorHAnsi" w:hAnsiTheme="minorHAnsi"/>
          <w:b/>
          <w:snapToGrid w:val="0"/>
        </w:rPr>
        <w:tab/>
      </w:r>
      <w:r w:rsidRPr="001B514D">
        <w:rPr>
          <w:rFonts w:asciiTheme="minorHAnsi" w:hAnsiTheme="minorHAnsi"/>
        </w:rPr>
        <w:t xml:space="preserve">Všechny výkony Zhotovitele uvedené v odstavcích 1.1.1. - 1.1.2. této smlouvy budou provedeny v rozsahu a podle: </w:t>
      </w:r>
    </w:p>
    <w:p w:rsidR="008C4F8E" w:rsidRPr="001B514D" w:rsidRDefault="008C4F8E" w:rsidP="009A792D">
      <w:pPr>
        <w:numPr>
          <w:ilvl w:val="0"/>
          <w:numId w:val="27"/>
        </w:numPr>
        <w:tabs>
          <w:tab w:val="clear" w:pos="3196"/>
          <w:tab w:val="num" w:pos="1843"/>
        </w:tabs>
        <w:spacing w:before="60"/>
        <w:ind w:left="1843" w:hanging="425"/>
        <w:jc w:val="both"/>
        <w:rPr>
          <w:rFonts w:asciiTheme="minorHAnsi" w:hAnsiTheme="minorHAnsi"/>
          <w:iCs/>
        </w:rPr>
      </w:pPr>
      <w:r w:rsidRPr="001B514D">
        <w:rPr>
          <w:rFonts w:asciiTheme="minorHAnsi" w:hAnsiTheme="minorHAnsi"/>
          <w:iCs/>
        </w:rPr>
        <w:t>PROJEKTU</w:t>
      </w:r>
      <w:r w:rsidRPr="001B514D">
        <w:rPr>
          <w:rFonts w:asciiTheme="minorHAnsi" w:hAnsiTheme="minorHAnsi"/>
        </w:rPr>
        <w:t>;</w:t>
      </w:r>
    </w:p>
    <w:p w:rsidR="008C4F8E" w:rsidRPr="001B514D" w:rsidRDefault="00ED7EFC" w:rsidP="009A792D">
      <w:pPr>
        <w:numPr>
          <w:ilvl w:val="0"/>
          <w:numId w:val="27"/>
        </w:numPr>
        <w:tabs>
          <w:tab w:val="clear" w:pos="3196"/>
          <w:tab w:val="num" w:pos="1843"/>
        </w:tabs>
        <w:spacing w:before="60"/>
        <w:ind w:left="1843" w:hanging="425"/>
        <w:jc w:val="both"/>
        <w:rPr>
          <w:rFonts w:asciiTheme="minorHAnsi" w:hAnsiTheme="minorHAnsi"/>
          <w:iCs/>
        </w:rPr>
      </w:pPr>
      <w:r w:rsidRPr="001B514D">
        <w:rPr>
          <w:rFonts w:asciiTheme="minorHAnsi" w:hAnsiTheme="minorHAnsi"/>
          <w:bCs/>
        </w:rPr>
        <w:t>Soupisu prací dodávek a služeb</w:t>
      </w:r>
      <w:r w:rsidR="008C4F8E" w:rsidRPr="001B514D">
        <w:rPr>
          <w:rFonts w:asciiTheme="minorHAnsi" w:hAnsiTheme="minorHAnsi"/>
          <w:bCs/>
        </w:rPr>
        <w:t xml:space="preserve"> - výkazu výměr</w:t>
      </w:r>
      <w:r w:rsidR="008C4F8E" w:rsidRPr="001B514D">
        <w:rPr>
          <w:rFonts w:asciiTheme="minorHAnsi" w:hAnsiTheme="minorHAnsi"/>
        </w:rPr>
        <w:t>,</w:t>
      </w:r>
      <w:r w:rsidR="008C4F8E" w:rsidRPr="001B514D">
        <w:rPr>
          <w:rFonts w:asciiTheme="minorHAnsi" w:hAnsiTheme="minorHAnsi"/>
          <w:bCs/>
          <w:snapToGrid w:val="0"/>
        </w:rPr>
        <w:t xml:space="preserve"> zpracovaného</w:t>
      </w:r>
      <w:r w:rsidR="008C4F8E" w:rsidRPr="001B514D">
        <w:rPr>
          <w:rFonts w:asciiTheme="minorHAnsi" w:hAnsiTheme="minorHAnsi"/>
          <w:bCs/>
        </w:rPr>
        <w:t xml:space="preserve"> </w:t>
      </w:r>
      <w:r w:rsidR="008C4F8E" w:rsidRPr="001B514D">
        <w:rPr>
          <w:rFonts w:asciiTheme="minorHAnsi" w:hAnsiTheme="minorHAnsi"/>
          <w:iCs/>
        </w:rPr>
        <w:t xml:space="preserve">projektantem </w:t>
      </w:r>
      <w:r w:rsidR="008C4F8E" w:rsidRPr="001B514D">
        <w:rPr>
          <w:rFonts w:asciiTheme="minorHAnsi" w:hAnsiTheme="minorHAnsi"/>
          <w:bCs/>
        </w:rPr>
        <w:t xml:space="preserve">jako součást </w:t>
      </w:r>
      <w:r w:rsidR="008C4F8E" w:rsidRPr="001B514D">
        <w:rPr>
          <w:rFonts w:asciiTheme="minorHAnsi" w:hAnsiTheme="minorHAnsi"/>
          <w:iCs/>
          <w:caps/>
        </w:rPr>
        <w:t>projektu</w:t>
      </w:r>
      <w:r w:rsidR="008C4F8E" w:rsidRPr="001B514D">
        <w:rPr>
          <w:rFonts w:asciiTheme="minorHAnsi" w:hAnsiTheme="minorHAnsi"/>
          <w:bCs/>
        </w:rPr>
        <w:t>,</w:t>
      </w:r>
      <w:r w:rsidR="008C4F8E" w:rsidRPr="001B514D">
        <w:rPr>
          <w:rFonts w:asciiTheme="minorHAnsi" w:hAnsiTheme="minorHAnsi"/>
          <w:bCs/>
          <w:snapToGrid w:val="0"/>
        </w:rPr>
        <w:t xml:space="preserve"> </w:t>
      </w:r>
      <w:r w:rsidR="008C4F8E" w:rsidRPr="001B514D">
        <w:rPr>
          <w:rFonts w:asciiTheme="minorHAnsi" w:hAnsiTheme="minorHAnsi"/>
          <w:bCs/>
        </w:rPr>
        <w:t>oceněného Zhotovitelem (dále jen ROZPOČET)</w:t>
      </w:r>
      <w:r w:rsidR="00532216" w:rsidRPr="001B514D">
        <w:rPr>
          <w:rFonts w:asciiTheme="minorHAnsi" w:hAnsiTheme="minorHAnsi"/>
          <w:bCs/>
        </w:rPr>
        <w:t xml:space="preserve">, který tvoří </w:t>
      </w:r>
      <w:r w:rsidR="0034435A" w:rsidRPr="001B514D">
        <w:rPr>
          <w:rFonts w:asciiTheme="minorHAnsi" w:hAnsiTheme="minorHAnsi"/>
          <w:b/>
          <w:bCs/>
        </w:rPr>
        <w:t xml:space="preserve">přílohu </w:t>
      </w:r>
      <w:proofErr w:type="spellStart"/>
      <w:r w:rsidR="0034435A" w:rsidRPr="001B514D">
        <w:rPr>
          <w:rFonts w:asciiTheme="minorHAnsi" w:hAnsiTheme="minorHAnsi"/>
          <w:b/>
          <w:bCs/>
        </w:rPr>
        <w:t>č.I</w:t>
      </w:r>
      <w:proofErr w:type="spellEnd"/>
      <w:r w:rsidR="00532216" w:rsidRPr="001B514D">
        <w:rPr>
          <w:rFonts w:asciiTheme="minorHAnsi" w:hAnsiTheme="minorHAnsi"/>
          <w:bCs/>
        </w:rPr>
        <w:t xml:space="preserve"> této smlo</w:t>
      </w:r>
      <w:r w:rsidR="00280739" w:rsidRPr="001B514D">
        <w:rPr>
          <w:rFonts w:asciiTheme="minorHAnsi" w:hAnsiTheme="minorHAnsi"/>
          <w:bCs/>
        </w:rPr>
        <w:t>u</w:t>
      </w:r>
      <w:r w:rsidR="00532216" w:rsidRPr="001B514D">
        <w:rPr>
          <w:rFonts w:asciiTheme="minorHAnsi" w:hAnsiTheme="minorHAnsi"/>
          <w:bCs/>
        </w:rPr>
        <w:t>vy</w:t>
      </w:r>
    </w:p>
    <w:p w:rsidR="008C4F8E" w:rsidRPr="001B514D" w:rsidRDefault="008C4F8E" w:rsidP="009A792D">
      <w:pPr>
        <w:numPr>
          <w:ilvl w:val="0"/>
          <w:numId w:val="27"/>
        </w:numPr>
        <w:tabs>
          <w:tab w:val="clear" w:pos="3196"/>
          <w:tab w:val="num" w:pos="1843"/>
        </w:tabs>
        <w:spacing w:before="60"/>
        <w:ind w:left="1843" w:hanging="425"/>
        <w:jc w:val="both"/>
        <w:rPr>
          <w:rFonts w:asciiTheme="minorHAnsi" w:hAnsiTheme="minorHAnsi"/>
          <w:iCs/>
        </w:rPr>
      </w:pPr>
      <w:r w:rsidRPr="001B514D">
        <w:rPr>
          <w:rFonts w:asciiTheme="minorHAnsi" w:hAnsiTheme="minorHAnsi"/>
          <w:iCs/>
        </w:rPr>
        <w:t>stavebního povolení;</w:t>
      </w:r>
    </w:p>
    <w:p w:rsidR="008C4F8E" w:rsidRPr="001B514D" w:rsidRDefault="008C4F8E" w:rsidP="00280739">
      <w:pPr>
        <w:numPr>
          <w:ilvl w:val="0"/>
          <w:numId w:val="27"/>
        </w:numPr>
        <w:tabs>
          <w:tab w:val="clear" w:pos="3196"/>
          <w:tab w:val="num" w:pos="1843"/>
        </w:tabs>
        <w:spacing w:before="60"/>
        <w:ind w:left="1843" w:hanging="425"/>
        <w:jc w:val="both"/>
        <w:rPr>
          <w:rFonts w:asciiTheme="minorHAnsi" w:hAnsiTheme="minorHAnsi"/>
          <w:b/>
          <w:snapToGrid w:val="0"/>
        </w:rPr>
      </w:pPr>
      <w:r w:rsidRPr="001B514D">
        <w:rPr>
          <w:rFonts w:asciiTheme="minorHAnsi" w:hAnsiTheme="minorHAnsi"/>
          <w:snapToGrid w:val="0"/>
        </w:rPr>
        <w:t xml:space="preserve">nabídky Zhotovitele ze dne </w:t>
      </w:r>
      <w:r w:rsidRPr="001B514D">
        <w:rPr>
          <w:rFonts w:asciiTheme="minorHAnsi" w:hAnsiTheme="minorHAnsi"/>
          <w:snapToGrid w:val="0"/>
          <w:highlight w:val="yellow"/>
        </w:rPr>
        <w:t>………………………..,</w:t>
      </w:r>
      <w:r w:rsidRPr="001B514D">
        <w:rPr>
          <w:rFonts w:asciiTheme="minorHAnsi" w:hAnsiTheme="minorHAnsi"/>
          <w:snapToGrid w:val="0"/>
        </w:rPr>
        <w:t xml:space="preserve"> předložené Objednatel</w:t>
      </w:r>
      <w:r w:rsidR="00280739" w:rsidRPr="001B514D">
        <w:rPr>
          <w:rFonts w:asciiTheme="minorHAnsi" w:hAnsiTheme="minorHAnsi"/>
          <w:snapToGrid w:val="0"/>
        </w:rPr>
        <w:t>i Zhotovitelem jako uchazečem ve výběrovém</w:t>
      </w:r>
      <w:r w:rsidRPr="001B514D">
        <w:rPr>
          <w:rFonts w:asciiTheme="minorHAnsi" w:hAnsiTheme="minorHAnsi"/>
          <w:snapToGrid w:val="0"/>
        </w:rPr>
        <w:t xml:space="preserve"> řízení</w:t>
      </w:r>
      <w:r w:rsidR="00280739" w:rsidRPr="001B514D">
        <w:rPr>
          <w:rFonts w:asciiTheme="minorHAnsi" w:hAnsiTheme="minorHAnsi"/>
          <w:snapToGrid w:val="0"/>
        </w:rPr>
        <w:t>.</w:t>
      </w:r>
    </w:p>
    <w:p w:rsidR="00A75A6C" w:rsidRPr="001B514D" w:rsidRDefault="008C4F8E">
      <w:pPr>
        <w:spacing w:before="120"/>
        <w:ind w:left="709" w:hanging="1"/>
        <w:jc w:val="both"/>
        <w:rPr>
          <w:rFonts w:asciiTheme="minorHAnsi" w:hAnsiTheme="minorHAnsi"/>
          <w:b/>
          <w:snapToGrid w:val="0"/>
        </w:rPr>
      </w:pPr>
      <w:r w:rsidRPr="001B514D">
        <w:rPr>
          <w:rFonts w:asciiTheme="minorHAnsi" w:hAnsiTheme="minorHAnsi"/>
        </w:rPr>
        <w:t>Smluvní strany výslovně stanovují, že vše, co je uvedeno v odstavcích 1.1.1. - 1.1.3. této smlouvy tvoří předmět díla podle této smlouvy. Dále bude pro účely této smlouvy takto specifikovaný předmět díla označován jako dílo.</w:t>
      </w:r>
    </w:p>
    <w:p w:rsidR="00A75A6C" w:rsidRPr="001B514D" w:rsidRDefault="008C4F8E">
      <w:pPr>
        <w:spacing w:before="120"/>
        <w:ind w:left="709" w:hanging="1"/>
        <w:jc w:val="both"/>
        <w:rPr>
          <w:rFonts w:asciiTheme="minorHAnsi" w:hAnsiTheme="minorHAnsi"/>
          <w:b/>
          <w:snapToGrid w:val="0"/>
        </w:rPr>
      </w:pPr>
      <w:r w:rsidRPr="001B514D">
        <w:rPr>
          <w:rFonts w:asciiTheme="minorHAnsi" w:hAnsiTheme="minorHAnsi"/>
          <w:b/>
        </w:rPr>
        <w:lastRenderedPageBreak/>
        <w:t>1.1.</w:t>
      </w:r>
      <w:r w:rsidR="00532216" w:rsidRPr="001B514D">
        <w:rPr>
          <w:rFonts w:asciiTheme="minorHAnsi" w:hAnsiTheme="minorHAnsi"/>
          <w:b/>
        </w:rPr>
        <w:t>4</w:t>
      </w:r>
      <w:r w:rsidRPr="001B514D">
        <w:rPr>
          <w:rFonts w:asciiTheme="minorHAnsi" w:hAnsiTheme="minorHAnsi"/>
          <w:b/>
        </w:rPr>
        <w:t>.</w:t>
      </w:r>
      <w:r w:rsidRPr="001B514D">
        <w:rPr>
          <w:rFonts w:asciiTheme="minorHAnsi" w:hAnsiTheme="minorHAnsi"/>
          <w:b/>
        </w:rPr>
        <w:tab/>
      </w:r>
      <w:r w:rsidRPr="001B514D">
        <w:rPr>
          <w:rFonts w:asciiTheme="minorHAnsi" w:hAnsiTheme="minorHAnsi"/>
        </w:rPr>
        <w:t>Zhotovitel se zavazuje provést dílo v kvalitě stanovené technickými specifikacemi a uživatelskými standardy, které jsou součástí PROJEKTU</w:t>
      </w:r>
    </w:p>
    <w:p w:rsidR="008C4F8E" w:rsidRPr="001B514D" w:rsidRDefault="008C4F8E" w:rsidP="008C4F8E">
      <w:pPr>
        <w:pStyle w:val="Import5"/>
        <w:spacing w:before="60" w:line="240" w:lineRule="auto"/>
        <w:ind w:left="1418" w:hanging="709"/>
        <w:jc w:val="both"/>
        <w:rPr>
          <w:rFonts w:asciiTheme="minorHAnsi" w:hAnsiTheme="minorHAnsi"/>
          <w:b/>
          <w:szCs w:val="24"/>
        </w:rPr>
      </w:pPr>
      <w:r w:rsidRPr="001B514D">
        <w:rPr>
          <w:rFonts w:asciiTheme="minorHAnsi" w:hAnsiTheme="minorHAnsi"/>
          <w:b/>
          <w:szCs w:val="24"/>
        </w:rPr>
        <w:t>1.1.</w:t>
      </w:r>
      <w:r w:rsidR="00532216" w:rsidRPr="001B514D">
        <w:rPr>
          <w:rFonts w:asciiTheme="minorHAnsi" w:hAnsiTheme="minorHAnsi"/>
          <w:b/>
          <w:szCs w:val="24"/>
        </w:rPr>
        <w:t>5</w:t>
      </w:r>
      <w:r w:rsidRPr="001B514D">
        <w:rPr>
          <w:rFonts w:asciiTheme="minorHAnsi" w:hAnsiTheme="minorHAnsi"/>
          <w:b/>
          <w:szCs w:val="24"/>
        </w:rPr>
        <w:t>.</w:t>
      </w:r>
      <w:r w:rsidRPr="001B514D">
        <w:rPr>
          <w:rFonts w:asciiTheme="minorHAnsi" w:hAnsiTheme="minorHAnsi"/>
          <w:b/>
          <w:szCs w:val="24"/>
        </w:rPr>
        <w:tab/>
      </w:r>
      <w:r w:rsidRPr="001B514D">
        <w:rPr>
          <w:rFonts w:asciiTheme="minorHAnsi" w:hAnsiTheme="minorHAnsi"/>
          <w:szCs w:val="24"/>
        </w:rPr>
        <w:t>Objednatel se zavazuje k převzetí díla a k zaplacení ceny za dílo za podmínek dále v této smlouvě uvedených.</w:t>
      </w:r>
    </w:p>
    <w:p w:rsidR="008C4F8E" w:rsidRPr="001B514D" w:rsidRDefault="008C4F8E" w:rsidP="008C4F8E">
      <w:pPr>
        <w:spacing w:before="120"/>
        <w:ind w:left="1418" w:hanging="709"/>
        <w:jc w:val="both"/>
        <w:rPr>
          <w:rFonts w:asciiTheme="minorHAnsi" w:hAnsiTheme="minorHAnsi"/>
        </w:rPr>
      </w:pPr>
      <w:r w:rsidRPr="001B514D">
        <w:rPr>
          <w:rFonts w:asciiTheme="minorHAnsi" w:hAnsiTheme="minorHAnsi"/>
          <w:b/>
        </w:rPr>
        <w:t>1.1.7.</w:t>
      </w:r>
      <w:r w:rsidRPr="001B514D">
        <w:rPr>
          <w:rFonts w:asciiTheme="minorHAnsi" w:hAnsiTheme="minorHAnsi"/>
        </w:rPr>
        <w:tab/>
        <w:t>Vůle smluvních stran je vyjádřena v dále uvedených dokumentech a podkladech, které tvoří nedílnou součást smlouvy o dílo, a to:</w:t>
      </w:r>
    </w:p>
    <w:p w:rsidR="008C4F8E" w:rsidRPr="001B514D" w:rsidRDefault="008C4F8E" w:rsidP="009A792D">
      <w:pPr>
        <w:numPr>
          <w:ilvl w:val="0"/>
          <w:numId w:val="26"/>
        </w:numPr>
        <w:tabs>
          <w:tab w:val="clear" w:pos="2487"/>
          <w:tab w:val="num" w:pos="1701"/>
        </w:tabs>
        <w:spacing w:before="60"/>
        <w:ind w:hanging="1069"/>
        <w:rPr>
          <w:rFonts w:asciiTheme="minorHAnsi" w:hAnsiTheme="minorHAnsi"/>
        </w:rPr>
      </w:pPr>
      <w:r w:rsidRPr="001B514D">
        <w:rPr>
          <w:rFonts w:asciiTheme="minorHAnsi" w:hAnsiTheme="minorHAnsi"/>
        </w:rPr>
        <w:t>vlastní text této smlouvy o dílo;</w:t>
      </w:r>
    </w:p>
    <w:p w:rsidR="008C4F8E" w:rsidRPr="001B514D" w:rsidRDefault="008C4F8E" w:rsidP="009A792D">
      <w:pPr>
        <w:numPr>
          <w:ilvl w:val="0"/>
          <w:numId w:val="26"/>
        </w:numPr>
        <w:tabs>
          <w:tab w:val="clear" w:pos="2487"/>
          <w:tab w:val="num" w:pos="1701"/>
        </w:tabs>
        <w:spacing w:before="60"/>
        <w:ind w:hanging="1069"/>
        <w:jc w:val="both"/>
        <w:rPr>
          <w:rFonts w:asciiTheme="minorHAnsi" w:hAnsiTheme="minorHAnsi"/>
          <w:iCs/>
        </w:rPr>
      </w:pPr>
      <w:r w:rsidRPr="001B514D">
        <w:rPr>
          <w:rFonts w:asciiTheme="minorHAnsi" w:hAnsiTheme="minorHAnsi"/>
          <w:bCs/>
        </w:rPr>
        <w:t>ROZPOČET;</w:t>
      </w:r>
    </w:p>
    <w:p w:rsidR="008C4F8E" w:rsidRPr="001B514D" w:rsidRDefault="008C4F8E" w:rsidP="009A792D">
      <w:pPr>
        <w:numPr>
          <w:ilvl w:val="0"/>
          <w:numId w:val="26"/>
        </w:numPr>
        <w:tabs>
          <w:tab w:val="clear" w:pos="2487"/>
          <w:tab w:val="num" w:pos="1701"/>
        </w:tabs>
        <w:spacing w:before="60"/>
        <w:ind w:hanging="1069"/>
        <w:jc w:val="both"/>
        <w:rPr>
          <w:rFonts w:asciiTheme="minorHAnsi" w:hAnsiTheme="minorHAnsi"/>
          <w:iCs/>
        </w:rPr>
      </w:pPr>
      <w:r w:rsidRPr="001B514D">
        <w:rPr>
          <w:rFonts w:asciiTheme="minorHAnsi" w:hAnsiTheme="minorHAnsi"/>
          <w:iCs/>
        </w:rPr>
        <w:t>PROJEKT</w:t>
      </w:r>
      <w:r w:rsidRPr="001B514D">
        <w:rPr>
          <w:rFonts w:asciiTheme="minorHAnsi" w:hAnsiTheme="minorHAnsi"/>
        </w:rPr>
        <w:t>;</w:t>
      </w:r>
    </w:p>
    <w:p w:rsidR="008C4F8E" w:rsidRPr="001B514D" w:rsidRDefault="008C4F8E" w:rsidP="009A792D">
      <w:pPr>
        <w:numPr>
          <w:ilvl w:val="0"/>
          <w:numId w:val="26"/>
        </w:numPr>
        <w:tabs>
          <w:tab w:val="clear" w:pos="2487"/>
          <w:tab w:val="num" w:pos="1701"/>
        </w:tabs>
        <w:spacing w:before="60"/>
        <w:ind w:hanging="1069"/>
        <w:jc w:val="both"/>
        <w:rPr>
          <w:rFonts w:asciiTheme="minorHAnsi" w:hAnsiTheme="minorHAnsi"/>
          <w:iCs/>
        </w:rPr>
      </w:pPr>
      <w:r w:rsidRPr="001B514D">
        <w:rPr>
          <w:rFonts w:asciiTheme="minorHAnsi" w:hAnsiTheme="minorHAnsi"/>
          <w:bCs/>
        </w:rPr>
        <w:t>stavební povolení</w:t>
      </w:r>
      <w:r w:rsidRPr="001B514D">
        <w:rPr>
          <w:rFonts w:asciiTheme="minorHAnsi" w:hAnsiTheme="minorHAnsi"/>
        </w:rPr>
        <w:t>;</w:t>
      </w:r>
    </w:p>
    <w:p w:rsidR="008C4F8E" w:rsidRPr="001B514D" w:rsidRDefault="008C4F8E" w:rsidP="009A792D">
      <w:pPr>
        <w:numPr>
          <w:ilvl w:val="0"/>
          <w:numId w:val="26"/>
        </w:numPr>
        <w:tabs>
          <w:tab w:val="clear" w:pos="2487"/>
          <w:tab w:val="num" w:pos="1701"/>
        </w:tabs>
        <w:spacing w:before="60"/>
        <w:ind w:hanging="1069"/>
        <w:jc w:val="both"/>
        <w:rPr>
          <w:rFonts w:asciiTheme="minorHAnsi" w:hAnsiTheme="minorHAnsi"/>
        </w:rPr>
      </w:pPr>
      <w:r w:rsidRPr="001B514D">
        <w:rPr>
          <w:rFonts w:asciiTheme="minorHAnsi" w:hAnsiTheme="minorHAnsi"/>
        </w:rPr>
        <w:t>zadávací dokumentace;</w:t>
      </w:r>
    </w:p>
    <w:p w:rsidR="008C4F8E" w:rsidRPr="001B514D" w:rsidRDefault="008C4F8E" w:rsidP="009A792D">
      <w:pPr>
        <w:numPr>
          <w:ilvl w:val="0"/>
          <w:numId w:val="26"/>
        </w:numPr>
        <w:tabs>
          <w:tab w:val="clear" w:pos="2487"/>
          <w:tab w:val="num" w:pos="1701"/>
        </w:tabs>
        <w:spacing w:before="60"/>
        <w:ind w:hanging="1069"/>
        <w:jc w:val="both"/>
        <w:rPr>
          <w:rFonts w:asciiTheme="minorHAnsi" w:hAnsiTheme="minorHAnsi"/>
        </w:rPr>
      </w:pPr>
      <w:r w:rsidRPr="001B514D">
        <w:rPr>
          <w:rFonts w:asciiTheme="minorHAnsi" w:hAnsiTheme="minorHAnsi"/>
          <w:snapToGrid w:val="0"/>
        </w:rPr>
        <w:t>NABÍDKA;</w:t>
      </w:r>
    </w:p>
    <w:p w:rsidR="008C4F8E" w:rsidRPr="001B514D" w:rsidRDefault="008C4F8E" w:rsidP="009A792D">
      <w:pPr>
        <w:numPr>
          <w:ilvl w:val="0"/>
          <w:numId w:val="26"/>
        </w:numPr>
        <w:tabs>
          <w:tab w:val="clear" w:pos="2487"/>
          <w:tab w:val="num" w:pos="1701"/>
        </w:tabs>
        <w:spacing w:before="60"/>
        <w:ind w:hanging="1069"/>
        <w:rPr>
          <w:rFonts w:asciiTheme="minorHAnsi" w:hAnsiTheme="minorHAnsi"/>
        </w:rPr>
      </w:pPr>
      <w:r w:rsidRPr="001B514D">
        <w:rPr>
          <w:rFonts w:asciiTheme="minorHAnsi" w:hAnsiTheme="minorHAnsi"/>
        </w:rPr>
        <w:t>protokol o předání a převzetí staveniště;</w:t>
      </w:r>
    </w:p>
    <w:p w:rsidR="008C4F8E" w:rsidRPr="001B514D" w:rsidRDefault="008C4F8E" w:rsidP="009A792D">
      <w:pPr>
        <w:numPr>
          <w:ilvl w:val="0"/>
          <w:numId w:val="26"/>
        </w:numPr>
        <w:tabs>
          <w:tab w:val="clear" w:pos="2487"/>
          <w:tab w:val="num" w:pos="1701"/>
        </w:tabs>
        <w:spacing w:before="60"/>
        <w:ind w:hanging="1069"/>
        <w:rPr>
          <w:rFonts w:asciiTheme="minorHAnsi" w:hAnsiTheme="minorHAnsi"/>
        </w:rPr>
      </w:pPr>
      <w:r w:rsidRPr="001B514D">
        <w:rPr>
          <w:rFonts w:asciiTheme="minorHAnsi" w:hAnsiTheme="minorHAnsi"/>
        </w:rPr>
        <w:t>protokol o předání a převzetí každé z částí díla;</w:t>
      </w:r>
    </w:p>
    <w:p w:rsidR="001208D1" w:rsidRPr="001B514D" w:rsidRDefault="008C4F8E" w:rsidP="008C4F8E">
      <w:pPr>
        <w:spacing w:before="120"/>
        <w:ind w:left="1418"/>
        <w:jc w:val="both"/>
        <w:rPr>
          <w:rFonts w:asciiTheme="minorHAnsi" w:hAnsiTheme="minorHAnsi"/>
        </w:rPr>
      </w:pPr>
      <w:r w:rsidRPr="001B514D">
        <w:rPr>
          <w:rFonts w:asciiTheme="minorHAnsi" w:hAnsiTheme="minorHAnsi"/>
        </w:rPr>
        <w:t>Jestliže si výše uvedené dokumenty, resp. podklady vzájemně odporují, platí vždy ten, který je v pořadí uveden na místě předcházejícím.</w:t>
      </w:r>
    </w:p>
    <w:p w:rsidR="00D9326E" w:rsidRPr="001B514D" w:rsidRDefault="00D9326E" w:rsidP="008C4F8E">
      <w:pPr>
        <w:spacing w:before="120"/>
        <w:ind w:left="1418"/>
        <w:jc w:val="both"/>
        <w:rPr>
          <w:rFonts w:asciiTheme="minorHAnsi" w:hAnsiTheme="minorHAnsi"/>
        </w:rPr>
      </w:pPr>
    </w:p>
    <w:p w:rsidR="008C4F8E" w:rsidRPr="001B514D" w:rsidRDefault="008C4F8E" w:rsidP="008C4F8E">
      <w:pPr>
        <w:pStyle w:val="Nadpis5"/>
        <w:spacing w:before="120" w:after="0"/>
        <w:ind w:left="709" w:hanging="709"/>
        <w:jc w:val="both"/>
        <w:rPr>
          <w:rFonts w:asciiTheme="minorHAnsi" w:hAnsiTheme="minorHAnsi"/>
          <w:i w:val="0"/>
          <w:sz w:val="24"/>
          <w:szCs w:val="24"/>
        </w:rPr>
      </w:pPr>
      <w:r w:rsidRPr="001B514D">
        <w:rPr>
          <w:rFonts w:asciiTheme="minorHAnsi" w:hAnsiTheme="minorHAnsi"/>
          <w:i w:val="0"/>
          <w:sz w:val="24"/>
          <w:szCs w:val="24"/>
        </w:rPr>
        <w:t>1.2.</w:t>
      </w:r>
      <w:r w:rsidRPr="001B514D">
        <w:rPr>
          <w:rFonts w:asciiTheme="minorHAnsi" w:hAnsiTheme="minorHAnsi"/>
          <w:i w:val="0"/>
          <w:sz w:val="24"/>
          <w:szCs w:val="24"/>
        </w:rPr>
        <w:tab/>
        <w:t>ZMĚNY DÍLA</w:t>
      </w:r>
    </w:p>
    <w:p w:rsidR="008C4F8E" w:rsidRPr="001B514D" w:rsidRDefault="008C4F8E" w:rsidP="008C4F8E">
      <w:pPr>
        <w:spacing w:before="60"/>
        <w:ind w:left="1418" w:hanging="709"/>
        <w:jc w:val="both"/>
        <w:rPr>
          <w:rFonts w:asciiTheme="minorHAnsi" w:hAnsiTheme="minorHAnsi"/>
          <w:snapToGrid w:val="0"/>
        </w:rPr>
      </w:pPr>
      <w:r w:rsidRPr="001B514D">
        <w:rPr>
          <w:rFonts w:asciiTheme="minorHAnsi" w:hAnsiTheme="minorHAnsi"/>
          <w:b/>
        </w:rPr>
        <w:t>1.2.1.</w:t>
      </w:r>
      <w:r w:rsidRPr="001B514D">
        <w:rPr>
          <w:rFonts w:asciiTheme="minorHAnsi" w:hAnsiTheme="minorHAnsi"/>
          <w:b/>
          <w:snapToGrid w:val="0"/>
        </w:rPr>
        <w:tab/>
      </w:r>
      <w:r w:rsidRPr="001B514D">
        <w:rPr>
          <w:rFonts w:asciiTheme="minorHAnsi" w:hAnsiTheme="minorHAnsi"/>
          <w:snapToGrid w:val="0"/>
        </w:rPr>
        <w:t>Objednatel je oprávněn nařizovat prostřednictvím oprávněné osoby uvedené v záhlaví této smlouvy, aniž by učinil tuto smlouvu neplatnou, změny díla s tím, že cena, termín případně ostatní ustanovení této smlouvy budou odpovídajícím způsobem upraveny dodatkem ke smlouvě. Změny díla může Objednatel vyžado</w:t>
      </w:r>
      <w:r w:rsidR="00367568" w:rsidRPr="001B514D">
        <w:rPr>
          <w:rFonts w:asciiTheme="minorHAnsi" w:hAnsiTheme="minorHAnsi"/>
          <w:snapToGrid w:val="0"/>
        </w:rPr>
        <w:t>vat za dodržení těchto podmínek</w:t>
      </w:r>
      <w:r w:rsidRPr="001B514D">
        <w:rPr>
          <w:rFonts w:asciiTheme="minorHAnsi" w:hAnsiTheme="minorHAnsi"/>
          <w:snapToGrid w:val="0"/>
        </w:rPr>
        <w:t>:</w:t>
      </w:r>
    </w:p>
    <w:p w:rsidR="008C4F8E" w:rsidRPr="001B514D" w:rsidRDefault="008C4F8E" w:rsidP="00F72FA4">
      <w:pPr>
        <w:numPr>
          <w:ilvl w:val="0"/>
          <w:numId w:val="12"/>
        </w:numPr>
        <w:tabs>
          <w:tab w:val="clear" w:pos="2487"/>
          <w:tab w:val="num" w:pos="1701"/>
        </w:tabs>
        <w:spacing w:before="60"/>
        <w:ind w:left="1701" w:hanging="283"/>
        <w:jc w:val="both"/>
        <w:rPr>
          <w:rFonts w:asciiTheme="minorHAnsi" w:hAnsiTheme="minorHAnsi"/>
          <w:snapToGrid w:val="0"/>
        </w:rPr>
      </w:pPr>
      <w:r w:rsidRPr="001B514D">
        <w:rPr>
          <w:rFonts w:asciiTheme="minorHAnsi" w:hAnsiTheme="minorHAnsi"/>
          <w:snapToGrid w:val="0"/>
        </w:rPr>
        <w:t>pokud změnou dojde k zúžení předmětu díla a ke snížení ceny díla;</w:t>
      </w:r>
    </w:p>
    <w:p w:rsidR="008C4F8E" w:rsidRPr="001B514D" w:rsidRDefault="008C4F8E" w:rsidP="00F72FA4">
      <w:pPr>
        <w:numPr>
          <w:ilvl w:val="0"/>
          <w:numId w:val="12"/>
        </w:numPr>
        <w:tabs>
          <w:tab w:val="clear" w:pos="2487"/>
          <w:tab w:val="num" w:pos="1701"/>
        </w:tabs>
        <w:spacing w:before="60"/>
        <w:ind w:left="1701" w:hanging="283"/>
        <w:jc w:val="both"/>
        <w:rPr>
          <w:rFonts w:asciiTheme="minorHAnsi" w:hAnsiTheme="minorHAnsi"/>
          <w:snapToGrid w:val="0"/>
        </w:rPr>
      </w:pPr>
      <w:r w:rsidRPr="001B514D">
        <w:rPr>
          <w:rFonts w:asciiTheme="minorHAnsi" w:hAnsiTheme="minorHAnsi"/>
          <w:snapToGrid w:val="0"/>
        </w:rPr>
        <w:t>pokud změna nebude mít vliv na cenu díla;</w:t>
      </w:r>
    </w:p>
    <w:p w:rsidR="008C4F8E" w:rsidRPr="001B514D" w:rsidRDefault="008C4F8E" w:rsidP="008C4F8E">
      <w:pPr>
        <w:spacing w:before="60"/>
        <w:ind w:left="1418" w:hanging="2"/>
        <w:jc w:val="both"/>
        <w:rPr>
          <w:rFonts w:asciiTheme="minorHAnsi" w:hAnsiTheme="minorHAnsi"/>
          <w:snapToGrid w:val="0"/>
        </w:rPr>
      </w:pPr>
      <w:r w:rsidRPr="001B514D">
        <w:rPr>
          <w:rFonts w:asciiTheme="minorHAnsi" w:hAnsiTheme="minorHAnsi"/>
          <w:snapToGrid w:val="0"/>
        </w:rPr>
        <w:t>Smluvní strany se zavazují ve výše uvedených případech postupovat v souladu s touto smlouvou</w:t>
      </w:r>
      <w:r w:rsidR="00A72849" w:rsidRPr="001B514D">
        <w:rPr>
          <w:rFonts w:asciiTheme="minorHAnsi" w:hAnsiTheme="minorHAnsi"/>
          <w:snapToGrid w:val="0"/>
        </w:rPr>
        <w:t xml:space="preserve"> a v souladu </w:t>
      </w:r>
      <w:r w:rsidR="00607111" w:rsidRPr="001B514D">
        <w:rPr>
          <w:rFonts w:asciiTheme="minorHAnsi" w:hAnsiTheme="minorHAnsi"/>
          <w:snapToGrid w:val="0"/>
        </w:rPr>
        <w:t xml:space="preserve">se zákonem o veřejných zakázkách. </w:t>
      </w:r>
      <w:r w:rsidR="009268AF" w:rsidRPr="001B514D">
        <w:rPr>
          <w:rFonts w:asciiTheme="minorHAnsi" w:hAnsiTheme="minorHAnsi"/>
          <w:snapToGrid w:val="0"/>
        </w:rPr>
        <w:t>Aby nedošlo ke změně původních podmínek zadávacího řízení, nejsou přípustné p</w:t>
      </w:r>
      <w:r w:rsidR="00607111" w:rsidRPr="001B514D">
        <w:rPr>
          <w:rFonts w:asciiTheme="minorHAnsi" w:hAnsiTheme="minorHAnsi"/>
          <w:snapToGrid w:val="0"/>
        </w:rPr>
        <w:t xml:space="preserve">odstatné změny </w:t>
      </w:r>
      <w:r w:rsidR="009268AF" w:rsidRPr="001B514D">
        <w:rPr>
          <w:rFonts w:asciiTheme="minorHAnsi" w:hAnsiTheme="minorHAnsi"/>
          <w:snapToGrid w:val="0"/>
        </w:rPr>
        <w:t xml:space="preserve">rozsahu/předmětu </w:t>
      </w:r>
      <w:r w:rsidR="00607111" w:rsidRPr="001B514D">
        <w:rPr>
          <w:rFonts w:asciiTheme="minorHAnsi" w:hAnsiTheme="minorHAnsi"/>
          <w:snapToGrid w:val="0"/>
        </w:rPr>
        <w:t>díla</w:t>
      </w:r>
      <w:r w:rsidR="009268AF" w:rsidRPr="001B514D">
        <w:rPr>
          <w:rFonts w:asciiTheme="minorHAnsi" w:hAnsiTheme="minorHAnsi"/>
          <w:snapToGrid w:val="0"/>
        </w:rPr>
        <w:t>.</w:t>
      </w:r>
    </w:p>
    <w:p w:rsidR="008C4F8E" w:rsidRPr="001B514D" w:rsidRDefault="008C4F8E" w:rsidP="008C4F8E">
      <w:pPr>
        <w:spacing w:before="60"/>
        <w:ind w:left="1418" w:hanging="709"/>
        <w:jc w:val="both"/>
        <w:rPr>
          <w:rFonts w:asciiTheme="minorHAnsi" w:hAnsiTheme="minorHAnsi"/>
          <w:snapToGrid w:val="0"/>
        </w:rPr>
      </w:pPr>
      <w:r w:rsidRPr="001B514D">
        <w:rPr>
          <w:rFonts w:asciiTheme="minorHAnsi" w:hAnsiTheme="minorHAnsi"/>
          <w:b/>
          <w:snapToGrid w:val="0"/>
        </w:rPr>
        <w:t>1.2.2.</w:t>
      </w:r>
      <w:r w:rsidRPr="001B514D">
        <w:rPr>
          <w:rFonts w:asciiTheme="minorHAnsi" w:hAnsiTheme="minorHAnsi"/>
          <w:snapToGrid w:val="0"/>
        </w:rPr>
        <w:tab/>
        <w:t>Při vzniku potřeby jakýchkoliv jiných změn díla budou smluvní strany postupovat obdobně</w:t>
      </w:r>
      <w:r w:rsidR="00E37CE5">
        <w:rPr>
          <w:rFonts w:asciiTheme="minorHAnsi" w:hAnsiTheme="minorHAnsi"/>
          <w:snapToGrid w:val="0"/>
        </w:rPr>
        <w:t>,</w:t>
      </w:r>
      <w:r w:rsidRPr="001B514D">
        <w:rPr>
          <w:rFonts w:asciiTheme="minorHAnsi" w:hAnsiTheme="minorHAnsi"/>
          <w:snapToGrid w:val="0"/>
        </w:rPr>
        <w:t xml:space="preserve"> jako je uvedeno v odst. 1.2.1. této smlouvy a v souladu se zákonem o veřejných zakázkách.</w:t>
      </w:r>
    </w:p>
    <w:p w:rsidR="00A75A6C" w:rsidRPr="001B514D" w:rsidRDefault="008C4F8E">
      <w:pPr>
        <w:spacing w:before="60"/>
        <w:ind w:left="1418" w:hanging="709"/>
        <w:jc w:val="both"/>
        <w:rPr>
          <w:rFonts w:asciiTheme="minorHAnsi" w:hAnsiTheme="minorHAnsi"/>
        </w:rPr>
      </w:pPr>
      <w:r w:rsidRPr="001B514D">
        <w:rPr>
          <w:rFonts w:asciiTheme="minorHAnsi" w:hAnsiTheme="minorHAnsi"/>
          <w:b/>
        </w:rPr>
        <w:t>1.2.3.</w:t>
      </w:r>
      <w:r w:rsidRPr="001B514D">
        <w:rPr>
          <w:rFonts w:asciiTheme="minorHAnsi" w:hAnsiTheme="minorHAnsi"/>
          <w:b/>
        </w:rPr>
        <w:tab/>
      </w:r>
      <w:r w:rsidRPr="001B514D">
        <w:rPr>
          <w:rFonts w:asciiTheme="minorHAnsi" w:hAnsiTheme="minorHAnsi"/>
          <w:snapToGrid w:val="0"/>
        </w:rPr>
        <w:t>Žádné změny díla podle odstavce 1.2.1.</w:t>
      </w:r>
      <w:r w:rsidR="00AD5167">
        <w:rPr>
          <w:rFonts w:asciiTheme="minorHAnsi" w:hAnsiTheme="minorHAnsi"/>
          <w:snapToGrid w:val="0"/>
        </w:rPr>
        <w:t xml:space="preserve"> a 1.2.2</w:t>
      </w:r>
      <w:r w:rsidRPr="001B514D">
        <w:rPr>
          <w:rFonts w:asciiTheme="minorHAnsi" w:hAnsiTheme="minorHAnsi"/>
          <w:snapToGrid w:val="0"/>
        </w:rPr>
        <w:t xml:space="preserve"> této smlouvy nebudou započaty ani prováděny bez předchozího písemného pokynu zástupce Objednatele, oprávněného jednat ve věcech smluvních a žádný nárok ani požadavek na změnu ceny nebo termínu nebude platný, nebude-li k němu takovýto písemný pokyn předem vydán a nebude-li současně tato změna smlouvy sjednána v souladu s touto smlouvou</w:t>
      </w:r>
      <w:r w:rsidRPr="001B514D">
        <w:rPr>
          <w:rFonts w:asciiTheme="minorHAnsi" w:hAnsiTheme="minorHAnsi"/>
        </w:rPr>
        <w:t xml:space="preserve">. </w:t>
      </w:r>
      <w:r w:rsidR="009002F6" w:rsidRPr="001B514D">
        <w:rPr>
          <w:rFonts w:asciiTheme="minorHAnsi" w:hAnsiTheme="minorHAnsi"/>
        </w:rPr>
        <w:t xml:space="preserve">Schválení </w:t>
      </w:r>
      <w:r w:rsidRPr="001B514D">
        <w:rPr>
          <w:rFonts w:asciiTheme="minorHAnsi" w:hAnsiTheme="minorHAnsi"/>
        </w:rPr>
        <w:t>změn bude prováděn</w:t>
      </w:r>
      <w:r w:rsidR="00F50C40" w:rsidRPr="001B514D">
        <w:rPr>
          <w:rFonts w:asciiTheme="minorHAnsi" w:hAnsiTheme="minorHAnsi"/>
        </w:rPr>
        <w:t>o</w:t>
      </w:r>
      <w:r w:rsidRPr="001B514D">
        <w:rPr>
          <w:rFonts w:asciiTheme="minorHAnsi" w:hAnsiTheme="minorHAnsi"/>
        </w:rPr>
        <w:t xml:space="preserve"> formou</w:t>
      </w:r>
      <w:r w:rsidR="009002F6" w:rsidRPr="001B514D">
        <w:rPr>
          <w:rFonts w:asciiTheme="minorHAnsi" w:hAnsiTheme="minorHAnsi"/>
        </w:rPr>
        <w:t xml:space="preserve"> schválení</w:t>
      </w:r>
      <w:r w:rsidRPr="001B514D">
        <w:rPr>
          <w:rFonts w:asciiTheme="minorHAnsi" w:hAnsiTheme="minorHAnsi"/>
        </w:rPr>
        <w:t xml:space="preserve"> </w:t>
      </w:r>
      <w:r w:rsidR="00F50C40" w:rsidRPr="001B514D">
        <w:rPr>
          <w:rFonts w:asciiTheme="minorHAnsi" w:hAnsiTheme="minorHAnsi"/>
        </w:rPr>
        <w:t>Z</w:t>
      </w:r>
      <w:r w:rsidRPr="001B514D">
        <w:rPr>
          <w:rFonts w:asciiTheme="minorHAnsi" w:hAnsiTheme="minorHAnsi"/>
        </w:rPr>
        <w:t>měnových listů</w:t>
      </w:r>
      <w:r w:rsidR="00F50C40" w:rsidRPr="001B514D">
        <w:rPr>
          <w:rFonts w:asciiTheme="minorHAnsi" w:hAnsiTheme="minorHAnsi"/>
        </w:rPr>
        <w:t>, zpracovaných Zhotovitelem, které budou obsahovat dostatečně podrobný popis změny, nezbytnou dokumentaci, popř. fotodokumentaci, potřebné zkoušky a posudk</w:t>
      </w:r>
      <w:r w:rsidR="005242E5" w:rsidRPr="001B514D">
        <w:rPr>
          <w:rFonts w:asciiTheme="minorHAnsi" w:hAnsiTheme="minorHAnsi"/>
        </w:rPr>
        <w:t xml:space="preserve">y, </w:t>
      </w:r>
      <w:r w:rsidR="00F50C40" w:rsidRPr="001B514D">
        <w:rPr>
          <w:rFonts w:asciiTheme="minorHAnsi" w:hAnsiTheme="minorHAnsi"/>
        </w:rPr>
        <w:t>položkový rozpočet</w:t>
      </w:r>
      <w:r w:rsidR="005242E5" w:rsidRPr="001B514D">
        <w:rPr>
          <w:rFonts w:asciiTheme="minorHAnsi" w:hAnsiTheme="minorHAnsi"/>
        </w:rPr>
        <w:t xml:space="preserve"> apod.</w:t>
      </w:r>
      <w:r w:rsidR="00F50C40" w:rsidRPr="001B514D">
        <w:rPr>
          <w:rFonts w:asciiTheme="minorHAnsi" w:hAnsiTheme="minorHAnsi"/>
        </w:rPr>
        <w:t xml:space="preserve"> Změnový list bude odsouhlasen a podepsán oprávněnou osobou Zhotovitele, zmocněnou osobou objednatele (</w:t>
      </w:r>
      <w:r w:rsidR="00E64A0B">
        <w:rPr>
          <w:rFonts w:asciiTheme="minorHAnsi" w:hAnsiTheme="minorHAnsi"/>
        </w:rPr>
        <w:t>TDS</w:t>
      </w:r>
      <w:r w:rsidR="00F50C40" w:rsidRPr="001B514D">
        <w:rPr>
          <w:rFonts w:asciiTheme="minorHAnsi" w:hAnsiTheme="minorHAnsi"/>
        </w:rPr>
        <w:t>) a Projektantem.</w:t>
      </w:r>
      <w:r w:rsidR="005242E5" w:rsidRPr="001B514D">
        <w:rPr>
          <w:rFonts w:asciiTheme="minorHAnsi" w:hAnsiTheme="minorHAnsi"/>
        </w:rPr>
        <w:t xml:space="preserve"> Takto připravený změnový list bude předložen k podpisu oprávněnému zástupci </w:t>
      </w:r>
      <w:r w:rsidR="005242E5" w:rsidRPr="001B514D">
        <w:rPr>
          <w:rFonts w:asciiTheme="minorHAnsi" w:hAnsiTheme="minorHAnsi"/>
          <w:snapToGrid w:val="0"/>
        </w:rPr>
        <w:lastRenderedPageBreak/>
        <w:t>Objednatele</w:t>
      </w:r>
      <w:r w:rsidR="005242E5" w:rsidRPr="001B514D">
        <w:rPr>
          <w:rFonts w:asciiTheme="minorHAnsi" w:hAnsiTheme="minorHAnsi"/>
        </w:rPr>
        <w:t>. O schválených ZMĚNÁCH (změnových listech) povede zástupce Objednatele evidenci.</w:t>
      </w:r>
      <w:r w:rsidR="005242E5" w:rsidRPr="001B514D">
        <w:rPr>
          <w:rFonts w:asciiTheme="minorHAnsi" w:hAnsiTheme="minorHAnsi"/>
          <w:i/>
        </w:rPr>
        <w:t xml:space="preserve"> </w:t>
      </w:r>
    </w:p>
    <w:p w:rsidR="008C4F8E" w:rsidRPr="001B514D" w:rsidRDefault="008C4F8E" w:rsidP="008C4F8E">
      <w:pPr>
        <w:pStyle w:val="Import8"/>
        <w:spacing w:before="360" w:line="240" w:lineRule="auto"/>
        <w:ind w:left="3890" w:hanging="3890"/>
        <w:jc w:val="center"/>
        <w:rPr>
          <w:rFonts w:asciiTheme="minorHAnsi" w:hAnsiTheme="minorHAnsi"/>
          <w:b/>
          <w:szCs w:val="24"/>
        </w:rPr>
      </w:pPr>
      <w:r w:rsidRPr="001B514D">
        <w:rPr>
          <w:rFonts w:asciiTheme="minorHAnsi" w:hAnsiTheme="minorHAnsi"/>
          <w:b/>
          <w:szCs w:val="24"/>
        </w:rPr>
        <w:t>Článek II. Doba plnění</w:t>
      </w:r>
    </w:p>
    <w:p w:rsidR="008C4F8E" w:rsidRPr="001B514D" w:rsidRDefault="008C4F8E" w:rsidP="008C4F8E">
      <w:pPr>
        <w:pStyle w:val="Nadpis6"/>
        <w:spacing w:before="120" w:after="0"/>
        <w:ind w:left="709" w:hanging="709"/>
        <w:rPr>
          <w:rFonts w:asciiTheme="minorHAnsi" w:hAnsiTheme="minorHAnsi"/>
          <w:sz w:val="24"/>
          <w:szCs w:val="24"/>
        </w:rPr>
      </w:pPr>
      <w:r w:rsidRPr="001B514D">
        <w:rPr>
          <w:rFonts w:asciiTheme="minorHAnsi" w:hAnsiTheme="minorHAnsi"/>
          <w:sz w:val="24"/>
          <w:szCs w:val="24"/>
        </w:rPr>
        <w:t>2.1.</w:t>
      </w:r>
      <w:r w:rsidRPr="001B514D">
        <w:rPr>
          <w:rFonts w:asciiTheme="minorHAnsi" w:hAnsiTheme="minorHAnsi"/>
          <w:sz w:val="24"/>
          <w:szCs w:val="24"/>
        </w:rPr>
        <w:tab/>
        <w:t>DOHODNUTÁ DOBA PLNĚNÍ (TERMÍNY)</w:t>
      </w:r>
    </w:p>
    <w:p w:rsidR="006D2A82" w:rsidRPr="001B514D" w:rsidRDefault="006D2A82" w:rsidP="006D2A82">
      <w:pPr>
        <w:spacing w:before="60"/>
        <w:ind w:left="709" w:firstLine="2"/>
        <w:jc w:val="both"/>
        <w:rPr>
          <w:rFonts w:asciiTheme="minorHAnsi" w:hAnsiTheme="minorHAnsi"/>
          <w:snapToGrid w:val="0"/>
        </w:rPr>
      </w:pPr>
      <w:r w:rsidRPr="001B514D">
        <w:rPr>
          <w:rFonts w:asciiTheme="minorHAnsi" w:hAnsiTheme="minorHAnsi"/>
          <w:snapToGrid w:val="0"/>
        </w:rPr>
        <w:t xml:space="preserve">Zhotovitel se zavazuje zhotovit </w:t>
      </w:r>
      <w:r w:rsidR="00D02CFD">
        <w:rPr>
          <w:rFonts w:asciiTheme="minorHAnsi" w:hAnsiTheme="minorHAnsi"/>
          <w:snapToGrid w:val="0"/>
        </w:rPr>
        <w:t>dílo v termínech dále uvedených:</w:t>
      </w:r>
    </w:p>
    <w:p w:rsidR="000B55A8" w:rsidRDefault="006D2A82" w:rsidP="007B76EF">
      <w:pPr>
        <w:spacing w:before="60" w:after="240"/>
        <w:ind w:left="1418" w:hanging="707"/>
        <w:rPr>
          <w:rFonts w:asciiTheme="minorHAnsi" w:hAnsiTheme="minorHAnsi"/>
          <w:b/>
          <w:snapToGrid w:val="0"/>
        </w:rPr>
      </w:pPr>
      <w:r w:rsidRPr="00F55351">
        <w:rPr>
          <w:rFonts w:asciiTheme="minorHAnsi" w:hAnsiTheme="minorHAnsi"/>
          <w:b/>
          <w:snapToGrid w:val="0"/>
        </w:rPr>
        <w:t>2.1.1.</w:t>
      </w:r>
      <w:r w:rsidRPr="001B514D">
        <w:rPr>
          <w:rFonts w:asciiTheme="minorHAnsi" w:hAnsiTheme="minorHAnsi"/>
          <w:snapToGrid w:val="0"/>
        </w:rPr>
        <w:tab/>
      </w:r>
      <w:r w:rsidRPr="001B514D">
        <w:rPr>
          <w:rFonts w:asciiTheme="minorHAnsi" w:hAnsiTheme="minorHAnsi"/>
          <w:b/>
          <w:snapToGrid w:val="0"/>
        </w:rPr>
        <w:t>zahájení provádění díla</w:t>
      </w:r>
      <w:r w:rsidR="00AC3C93" w:rsidRPr="001B514D">
        <w:rPr>
          <w:rFonts w:asciiTheme="minorHAnsi" w:hAnsiTheme="minorHAnsi"/>
          <w:snapToGrid w:val="0"/>
        </w:rPr>
        <w:t xml:space="preserve">: </w:t>
      </w:r>
      <w:r w:rsidR="00902EF4" w:rsidRPr="001B514D">
        <w:rPr>
          <w:rFonts w:asciiTheme="minorHAnsi" w:hAnsiTheme="minorHAnsi"/>
          <w:b/>
          <w:i/>
          <w:snapToGrid w:val="0"/>
          <w:highlight w:val="lightGray"/>
        </w:rPr>
        <w:t xml:space="preserve">………………(viz předpoklad v zadávací dokumentaci, bude doplněno před podpisem smlouvy s vybraným </w:t>
      </w:r>
      <w:r w:rsidR="00AA1C50">
        <w:rPr>
          <w:rFonts w:asciiTheme="minorHAnsi" w:hAnsiTheme="minorHAnsi"/>
          <w:b/>
          <w:i/>
          <w:snapToGrid w:val="0"/>
          <w:highlight w:val="lightGray"/>
        </w:rPr>
        <w:t>dodavatelem</w:t>
      </w:r>
      <w:r w:rsidR="00902EF4" w:rsidRPr="001B514D">
        <w:rPr>
          <w:rFonts w:asciiTheme="minorHAnsi" w:hAnsiTheme="minorHAnsi"/>
          <w:b/>
          <w:i/>
          <w:snapToGrid w:val="0"/>
          <w:highlight w:val="lightGray"/>
        </w:rPr>
        <w:t>)</w:t>
      </w:r>
      <w:r w:rsidR="00E73005" w:rsidRPr="001B514D">
        <w:rPr>
          <w:rFonts w:asciiTheme="minorHAnsi" w:hAnsiTheme="minorHAnsi"/>
          <w:b/>
          <w:snapToGrid w:val="0"/>
        </w:rPr>
        <w:t xml:space="preserve"> </w:t>
      </w:r>
    </w:p>
    <w:p w:rsidR="000B55A8" w:rsidRDefault="00296C41" w:rsidP="000B55A8">
      <w:pPr>
        <w:ind w:left="1418" w:hanging="2"/>
        <w:jc w:val="both"/>
        <w:rPr>
          <w:rFonts w:ascii="Calibri" w:hAnsi="Calibri" w:cs="Arial"/>
          <w:snapToGrid w:val="0"/>
        </w:rPr>
      </w:pPr>
      <w:r w:rsidRPr="00296C41">
        <w:rPr>
          <w:rFonts w:ascii="Calibri" w:hAnsi="Calibri" w:cs="Arial"/>
          <w:snapToGrid w:val="0"/>
        </w:rPr>
        <w:t xml:space="preserve">Termín zahájení </w:t>
      </w:r>
      <w:r>
        <w:rPr>
          <w:rFonts w:ascii="Calibri" w:hAnsi="Calibri" w:cs="Arial"/>
          <w:snapToGrid w:val="0"/>
        </w:rPr>
        <w:t>provádění díla</w:t>
      </w:r>
      <w:r w:rsidRPr="00296C41">
        <w:rPr>
          <w:rFonts w:ascii="Calibri" w:hAnsi="Calibri" w:cs="Arial"/>
          <w:snapToGrid w:val="0"/>
        </w:rPr>
        <w:t xml:space="preserve"> je podmíněn zadáním </w:t>
      </w:r>
      <w:r>
        <w:rPr>
          <w:rFonts w:ascii="Calibri" w:hAnsi="Calibri" w:cs="Arial"/>
          <w:snapToGrid w:val="0"/>
        </w:rPr>
        <w:t xml:space="preserve">veřejné </w:t>
      </w:r>
      <w:r w:rsidRPr="00296C41">
        <w:rPr>
          <w:rFonts w:ascii="Calibri" w:hAnsi="Calibri" w:cs="Arial"/>
          <w:snapToGrid w:val="0"/>
        </w:rPr>
        <w:t xml:space="preserve">zakázky a získáním </w:t>
      </w:r>
      <w:r w:rsidR="00BC3F6B">
        <w:rPr>
          <w:rFonts w:ascii="Calibri" w:hAnsi="Calibri" w:cs="Arial"/>
          <w:snapToGrid w:val="0"/>
        </w:rPr>
        <w:t>příslibu</w:t>
      </w:r>
      <w:r w:rsidR="0068331D" w:rsidRPr="0068331D">
        <w:rPr>
          <w:rFonts w:ascii="Calibri" w:hAnsi="Calibri" w:cs="Arial"/>
          <w:snapToGrid w:val="0"/>
        </w:rPr>
        <w:t xml:space="preserve"> dotace</w:t>
      </w:r>
      <w:r w:rsidRPr="00296C41">
        <w:rPr>
          <w:rFonts w:ascii="Calibri" w:hAnsi="Calibri" w:cs="Arial"/>
          <w:snapToGrid w:val="0"/>
        </w:rPr>
        <w:t xml:space="preserve">. </w:t>
      </w:r>
      <w:r>
        <w:rPr>
          <w:rFonts w:ascii="Calibri" w:hAnsi="Calibri" w:cs="Arial"/>
          <w:snapToGrid w:val="0"/>
        </w:rPr>
        <w:t>Objednatel</w:t>
      </w:r>
      <w:r w:rsidRPr="00296C41">
        <w:rPr>
          <w:rFonts w:ascii="Calibri" w:hAnsi="Calibri" w:cs="Arial"/>
          <w:snapToGrid w:val="0"/>
        </w:rPr>
        <w:t xml:space="preserve"> si vyhrazuje právo změni</w:t>
      </w:r>
      <w:r>
        <w:rPr>
          <w:rFonts w:ascii="Calibri" w:hAnsi="Calibri" w:cs="Arial"/>
          <w:snapToGrid w:val="0"/>
        </w:rPr>
        <w:t>t</w:t>
      </w:r>
      <w:r w:rsidRPr="00296C41">
        <w:rPr>
          <w:rFonts w:ascii="Calibri" w:hAnsi="Calibri" w:cs="Arial"/>
          <w:snapToGrid w:val="0"/>
        </w:rPr>
        <w:t xml:space="preserve"> předpokládaný termín plnění veřejné zakázky s ohledem na případné prodloužení zadávacího řízení, či prodloužení termínu získání </w:t>
      </w:r>
      <w:r w:rsidR="00BC3F6B">
        <w:rPr>
          <w:rFonts w:ascii="Calibri" w:hAnsi="Calibri" w:cs="Arial"/>
          <w:snapToGrid w:val="0"/>
        </w:rPr>
        <w:t>příslibu</w:t>
      </w:r>
      <w:r w:rsidR="00BC3F6B" w:rsidRPr="0068331D">
        <w:rPr>
          <w:rFonts w:ascii="Calibri" w:hAnsi="Calibri" w:cs="Arial"/>
          <w:snapToGrid w:val="0"/>
        </w:rPr>
        <w:t xml:space="preserve"> </w:t>
      </w:r>
      <w:r w:rsidR="0068331D" w:rsidRPr="0068331D">
        <w:rPr>
          <w:rFonts w:ascii="Calibri" w:hAnsi="Calibri" w:cs="Arial"/>
          <w:snapToGrid w:val="0"/>
        </w:rPr>
        <w:t>dotace</w:t>
      </w:r>
      <w:r w:rsidRPr="00296C41">
        <w:rPr>
          <w:rFonts w:ascii="Calibri" w:hAnsi="Calibri" w:cs="Arial"/>
          <w:snapToGrid w:val="0"/>
        </w:rPr>
        <w:t>.</w:t>
      </w:r>
      <w:r>
        <w:rPr>
          <w:rFonts w:ascii="Calibri" w:hAnsi="Calibri" w:cs="Arial"/>
          <w:snapToGrid w:val="0"/>
        </w:rPr>
        <w:t xml:space="preserve"> </w:t>
      </w:r>
      <w:r w:rsidR="000B55A8" w:rsidRPr="00F27C8D">
        <w:rPr>
          <w:rFonts w:ascii="Calibri" w:hAnsi="Calibri" w:cs="Arial"/>
          <w:snapToGrid w:val="0"/>
        </w:rPr>
        <w:t>V případě, že objednatel neobdrží Rozhodnutí o poskytnutí</w:t>
      </w:r>
      <w:r w:rsidR="00732830" w:rsidRPr="00F27C8D">
        <w:rPr>
          <w:rFonts w:ascii="Calibri" w:hAnsi="Calibri" w:cs="Arial"/>
          <w:snapToGrid w:val="0"/>
        </w:rPr>
        <w:t xml:space="preserve"> dotace</w:t>
      </w:r>
      <w:r w:rsidR="000B55A8" w:rsidRPr="00F27C8D">
        <w:rPr>
          <w:rFonts w:ascii="Calibri" w:hAnsi="Calibri" w:cs="Arial"/>
          <w:snapToGrid w:val="0"/>
        </w:rPr>
        <w:t xml:space="preserve"> nejpozději do </w:t>
      </w:r>
      <w:r w:rsidR="00F27C8D" w:rsidRPr="00F27C8D">
        <w:rPr>
          <w:rFonts w:ascii="Calibri" w:hAnsi="Calibri" w:cs="Arial"/>
          <w:snapToGrid w:val="0"/>
        </w:rPr>
        <w:t>31. 12. 2019</w:t>
      </w:r>
      <w:r w:rsidR="000B55A8" w:rsidRPr="00F27C8D">
        <w:rPr>
          <w:rFonts w:ascii="Calibri" w:hAnsi="Calibri" w:cs="Arial"/>
          <w:snapToGrid w:val="0"/>
        </w:rPr>
        <w:t>, je Objednatel oprávněn postupovat dle čl. XV odst. 15.4 této smlouvy o dílo.</w:t>
      </w:r>
    </w:p>
    <w:p w:rsidR="00902EF4" w:rsidRPr="001B514D" w:rsidRDefault="00E73005" w:rsidP="00902EF4">
      <w:pPr>
        <w:spacing w:before="60" w:after="240"/>
        <w:ind w:left="1418" w:hanging="707"/>
        <w:rPr>
          <w:rFonts w:asciiTheme="minorHAnsi" w:hAnsiTheme="minorHAnsi"/>
          <w:b/>
          <w:snapToGrid w:val="0"/>
        </w:rPr>
      </w:pPr>
      <w:bookmarkStart w:id="0" w:name="_GoBack"/>
      <w:bookmarkEnd w:id="0"/>
      <w:r w:rsidRPr="00F55351">
        <w:rPr>
          <w:rFonts w:asciiTheme="minorHAnsi" w:hAnsiTheme="minorHAnsi"/>
          <w:b/>
          <w:snapToGrid w:val="0"/>
        </w:rPr>
        <w:t>2.1.</w:t>
      </w:r>
      <w:r w:rsidR="005E39B1" w:rsidRPr="00F55351">
        <w:rPr>
          <w:rFonts w:asciiTheme="minorHAnsi" w:hAnsiTheme="minorHAnsi"/>
          <w:b/>
          <w:snapToGrid w:val="0"/>
        </w:rPr>
        <w:t>2</w:t>
      </w:r>
      <w:r w:rsidRPr="00F55351">
        <w:rPr>
          <w:rFonts w:asciiTheme="minorHAnsi" w:hAnsiTheme="minorHAnsi"/>
          <w:b/>
          <w:snapToGrid w:val="0"/>
        </w:rPr>
        <w:t>.</w:t>
      </w:r>
      <w:r w:rsidRPr="001B514D">
        <w:rPr>
          <w:rFonts w:asciiTheme="minorHAnsi" w:hAnsiTheme="minorHAnsi"/>
          <w:snapToGrid w:val="0"/>
        </w:rPr>
        <w:tab/>
      </w:r>
      <w:r w:rsidRPr="001B514D">
        <w:rPr>
          <w:rFonts w:asciiTheme="minorHAnsi" w:hAnsiTheme="minorHAnsi"/>
          <w:b/>
          <w:snapToGrid w:val="0"/>
        </w:rPr>
        <w:t>předání díla</w:t>
      </w:r>
      <w:r w:rsidR="00415AB3">
        <w:rPr>
          <w:rFonts w:asciiTheme="minorHAnsi" w:hAnsiTheme="minorHAnsi"/>
          <w:snapToGrid w:val="0"/>
        </w:rPr>
        <w:t xml:space="preserve">: </w:t>
      </w:r>
      <w:r w:rsidR="00312FB2" w:rsidRPr="000B55A8">
        <w:rPr>
          <w:rFonts w:asciiTheme="minorHAnsi" w:hAnsiTheme="minorHAnsi"/>
          <w:b/>
          <w:snapToGrid w:val="0"/>
        </w:rPr>
        <w:t>nejpozději</w:t>
      </w:r>
      <w:r w:rsidR="00312FB2" w:rsidRPr="000B55A8">
        <w:rPr>
          <w:rFonts w:asciiTheme="minorHAnsi" w:hAnsiTheme="minorHAnsi"/>
          <w:snapToGrid w:val="0"/>
        </w:rPr>
        <w:t xml:space="preserve"> </w:t>
      </w:r>
      <w:r w:rsidRPr="000B55A8">
        <w:rPr>
          <w:rFonts w:asciiTheme="minorHAnsi" w:hAnsiTheme="minorHAnsi"/>
          <w:b/>
          <w:snapToGrid w:val="0"/>
        </w:rPr>
        <w:t xml:space="preserve">do </w:t>
      </w:r>
      <w:r w:rsidR="00D02CFD" w:rsidRPr="000B55A8">
        <w:rPr>
          <w:rFonts w:asciiTheme="minorHAnsi" w:hAnsiTheme="minorHAnsi"/>
          <w:b/>
          <w:i/>
          <w:snapToGrid w:val="0"/>
        </w:rPr>
        <w:t>240 kalendářních dní ode dne předání staveniště zhotoviteli</w:t>
      </w:r>
    </w:p>
    <w:p w:rsidR="008C4F8E" w:rsidRPr="001B514D" w:rsidRDefault="008C4F8E" w:rsidP="008C4F8E">
      <w:pPr>
        <w:spacing w:before="60"/>
        <w:ind w:left="1418" w:hanging="709"/>
        <w:jc w:val="both"/>
        <w:rPr>
          <w:rFonts w:asciiTheme="minorHAnsi" w:hAnsiTheme="minorHAnsi"/>
          <w:snapToGrid w:val="0"/>
        </w:rPr>
      </w:pPr>
      <w:r w:rsidRPr="00F55351">
        <w:rPr>
          <w:rFonts w:asciiTheme="minorHAnsi" w:hAnsiTheme="minorHAnsi"/>
          <w:b/>
          <w:snapToGrid w:val="0"/>
        </w:rPr>
        <w:t>2.1.</w:t>
      </w:r>
      <w:r w:rsidR="005E39B1" w:rsidRPr="00F55351">
        <w:rPr>
          <w:rFonts w:asciiTheme="minorHAnsi" w:hAnsiTheme="minorHAnsi"/>
          <w:b/>
          <w:snapToGrid w:val="0"/>
        </w:rPr>
        <w:t>3</w:t>
      </w:r>
      <w:r w:rsidRPr="00F55351">
        <w:rPr>
          <w:rFonts w:asciiTheme="minorHAnsi" w:hAnsiTheme="minorHAnsi"/>
          <w:b/>
          <w:snapToGrid w:val="0"/>
        </w:rPr>
        <w:t>.</w:t>
      </w:r>
      <w:r w:rsidRPr="00F55351">
        <w:rPr>
          <w:rFonts w:asciiTheme="minorHAnsi" w:hAnsiTheme="minorHAnsi"/>
          <w:b/>
          <w:snapToGrid w:val="0"/>
        </w:rPr>
        <w:tab/>
      </w:r>
      <w:r w:rsidRPr="001B514D">
        <w:rPr>
          <w:rFonts w:asciiTheme="minorHAnsi" w:hAnsiTheme="minorHAnsi"/>
          <w:snapToGrid w:val="0"/>
        </w:rPr>
        <w:t xml:space="preserve">Za den zahájení provádění díla je považován den, kdy bylo Objednatelem předáno staveniště Zhotoviteli. Zhotovitel je povinen zahájit práce na realizaci díla nejpozději do 3 dnů po protokolárním předání staveniště. </w:t>
      </w:r>
    </w:p>
    <w:p w:rsidR="009811E5" w:rsidRDefault="008C4F8E" w:rsidP="008C4F8E">
      <w:pPr>
        <w:spacing w:before="60"/>
        <w:ind w:left="1418" w:hanging="709"/>
        <w:jc w:val="both"/>
        <w:rPr>
          <w:rFonts w:asciiTheme="minorHAnsi" w:hAnsiTheme="minorHAnsi"/>
          <w:snapToGrid w:val="0"/>
        </w:rPr>
      </w:pPr>
      <w:r w:rsidRPr="001B514D">
        <w:rPr>
          <w:rFonts w:asciiTheme="minorHAnsi" w:hAnsiTheme="minorHAnsi"/>
          <w:b/>
          <w:snapToGrid w:val="0"/>
        </w:rPr>
        <w:t>2.1.</w:t>
      </w:r>
      <w:r w:rsidR="005E39B1" w:rsidRPr="001B514D">
        <w:rPr>
          <w:rFonts w:asciiTheme="minorHAnsi" w:hAnsiTheme="minorHAnsi"/>
          <w:b/>
          <w:snapToGrid w:val="0"/>
        </w:rPr>
        <w:t>4</w:t>
      </w:r>
      <w:r w:rsidRPr="001B514D">
        <w:rPr>
          <w:rFonts w:asciiTheme="minorHAnsi" w:hAnsiTheme="minorHAnsi"/>
          <w:b/>
          <w:snapToGrid w:val="0"/>
        </w:rPr>
        <w:t>.</w:t>
      </w:r>
      <w:r w:rsidRPr="001B514D">
        <w:rPr>
          <w:rFonts w:asciiTheme="minorHAnsi" w:hAnsiTheme="minorHAnsi"/>
          <w:snapToGrid w:val="0"/>
        </w:rPr>
        <w:tab/>
        <w:t>Zhotovitel splní svou povinnost provést dílo jeho řádným zhotovením, předáním Objednateli bez vad a nedodělků</w:t>
      </w:r>
      <w:r w:rsidR="00DC060C" w:rsidRPr="001B514D">
        <w:rPr>
          <w:rFonts w:asciiTheme="minorHAnsi" w:hAnsiTheme="minorHAnsi"/>
          <w:snapToGrid w:val="0"/>
        </w:rPr>
        <w:t xml:space="preserve"> bránících užívání</w:t>
      </w:r>
      <w:r w:rsidRPr="001B514D">
        <w:rPr>
          <w:rFonts w:asciiTheme="minorHAnsi" w:hAnsiTheme="minorHAnsi"/>
          <w:snapToGrid w:val="0"/>
        </w:rPr>
        <w:t xml:space="preserve">. </w:t>
      </w:r>
    </w:p>
    <w:p w:rsidR="00171DC2" w:rsidRPr="001B514D" w:rsidRDefault="00171DC2" w:rsidP="008C4F8E">
      <w:pPr>
        <w:spacing w:before="60"/>
        <w:ind w:left="1418" w:hanging="709"/>
        <w:jc w:val="both"/>
        <w:rPr>
          <w:rFonts w:asciiTheme="minorHAnsi" w:hAnsiTheme="minorHAnsi"/>
          <w:snapToGrid w:val="0"/>
        </w:rPr>
      </w:pPr>
    </w:p>
    <w:p w:rsidR="008C4F8E" w:rsidRPr="001B514D" w:rsidRDefault="008C4F8E" w:rsidP="008C4F8E">
      <w:pPr>
        <w:pStyle w:val="Nadpis6"/>
        <w:spacing w:before="120" w:after="0"/>
        <w:ind w:left="709" w:hanging="709"/>
        <w:rPr>
          <w:rFonts w:asciiTheme="minorHAnsi" w:hAnsiTheme="minorHAnsi"/>
          <w:sz w:val="24"/>
          <w:szCs w:val="24"/>
        </w:rPr>
      </w:pPr>
      <w:r w:rsidRPr="001B514D">
        <w:rPr>
          <w:rFonts w:asciiTheme="minorHAnsi" w:hAnsiTheme="minorHAnsi"/>
          <w:sz w:val="24"/>
          <w:szCs w:val="24"/>
        </w:rPr>
        <w:t>2.2.</w:t>
      </w:r>
      <w:r w:rsidRPr="001B514D">
        <w:rPr>
          <w:rFonts w:asciiTheme="minorHAnsi" w:hAnsiTheme="minorHAnsi"/>
          <w:sz w:val="24"/>
          <w:szCs w:val="24"/>
        </w:rPr>
        <w:tab/>
        <w:t>HARMONOGRAM PLNĚNÍ</w:t>
      </w:r>
    </w:p>
    <w:p w:rsidR="0052649C" w:rsidRPr="001B514D" w:rsidRDefault="0052649C" w:rsidP="0052649C">
      <w:pPr>
        <w:spacing w:before="60"/>
        <w:ind w:left="1418" w:hanging="709"/>
        <w:jc w:val="both"/>
        <w:rPr>
          <w:rFonts w:asciiTheme="minorHAnsi" w:hAnsiTheme="minorHAnsi"/>
          <w:b/>
          <w:snapToGrid w:val="0"/>
        </w:rPr>
      </w:pPr>
      <w:r w:rsidRPr="001B514D">
        <w:rPr>
          <w:rFonts w:asciiTheme="minorHAnsi" w:hAnsiTheme="minorHAnsi"/>
          <w:b/>
          <w:snapToGrid w:val="0"/>
        </w:rPr>
        <w:t>2.2.1.</w:t>
      </w:r>
      <w:r w:rsidRPr="001B514D">
        <w:rPr>
          <w:rFonts w:asciiTheme="minorHAnsi" w:hAnsiTheme="minorHAnsi"/>
          <w:b/>
          <w:snapToGrid w:val="0"/>
        </w:rPr>
        <w:tab/>
      </w:r>
      <w:r w:rsidRPr="0087717B">
        <w:rPr>
          <w:rFonts w:asciiTheme="minorHAnsi" w:hAnsiTheme="minorHAnsi"/>
          <w:snapToGrid w:val="0"/>
        </w:rPr>
        <w:t xml:space="preserve">Zhotovitel předloží podrobný harmonogram </w:t>
      </w:r>
      <w:r>
        <w:rPr>
          <w:rFonts w:asciiTheme="minorHAnsi" w:hAnsiTheme="minorHAnsi"/>
          <w:snapToGrid w:val="0"/>
        </w:rPr>
        <w:t xml:space="preserve">postupu </w:t>
      </w:r>
      <w:r w:rsidRPr="0087717B">
        <w:rPr>
          <w:rFonts w:asciiTheme="minorHAnsi" w:hAnsiTheme="minorHAnsi"/>
          <w:snapToGrid w:val="0"/>
        </w:rPr>
        <w:t>prací objednateli v</w:t>
      </w:r>
      <w:r>
        <w:rPr>
          <w:rFonts w:asciiTheme="minorHAnsi" w:hAnsiTheme="minorHAnsi"/>
          <w:snapToGrid w:val="0"/>
        </w:rPr>
        <w:t> </w:t>
      </w:r>
      <w:r w:rsidRPr="0087717B">
        <w:rPr>
          <w:rFonts w:asciiTheme="minorHAnsi" w:hAnsiTheme="minorHAnsi"/>
          <w:snapToGrid w:val="0"/>
        </w:rPr>
        <w:t>souladu</w:t>
      </w:r>
      <w:r>
        <w:rPr>
          <w:rFonts w:asciiTheme="minorHAnsi" w:hAnsiTheme="minorHAnsi"/>
          <w:snapToGrid w:val="0"/>
        </w:rPr>
        <w:t xml:space="preserve"> s</w:t>
      </w:r>
      <w:r w:rsidRPr="0087717B">
        <w:rPr>
          <w:rFonts w:asciiTheme="minorHAnsi" w:hAnsiTheme="minorHAnsi"/>
          <w:snapToGrid w:val="0"/>
        </w:rPr>
        <w:t xml:space="preserve"> Nabídkou před zahájením stavebních prací.</w:t>
      </w:r>
    </w:p>
    <w:p w:rsidR="0052649C" w:rsidRPr="001B514D" w:rsidRDefault="0052649C" w:rsidP="0052649C">
      <w:pPr>
        <w:spacing w:before="60"/>
        <w:ind w:left="1418" w:hanging="709"/>
        <w:jc w:val="both"/>
        <w:rPr>
          <w:rFonts w:asciiTheme="minorHAnsi" w:hAnsiTheme="minorHAnsi"/>
          <w:b/>
          <w:snapToGrid w:val="0"/>
        </w:rPr>
      </w:pPr>
      <w:r w:rsidRPr="001B514D">
        <w:rPr>
          <w:rFonts w:asciiTheme="minorHAnsi" w:hAnsiTheme="minorHAnsi"/>
          <w:b/>
          <w:snapToGrid w:val="0"/>
        </w:rPr>
        <w:t>2.2.2.</w:t>
      </w:r>
      <w:r w:rsidRPr="001B514D">
        <w:rPr>
          <w:rFonts w:asciiTheme="minorHAnsi" w:hAnsiTheme="minorHAnsi"/>
          <w:b/>
          <w:snapToGrid w:val="0"/>
        </w:rPr>
        <w:tab/>
      </w:r>
      <w:r w:rsidRPr="001B514D">
        <w:rPr>
          <w:rFonts w:asciiTheme="minorHAnsi" w:hAnsiTheme="minorHAnsi"/>
          <w:snapToGrid w:val="0"/>
        </w:rPr>
        <w:t xml:space="preserve">Dospěje-li v průběhu provádění díla Objednatel nebo technický dozor </w:t>
      </w:r>
      <w:r w:rsidR="0047096B">
        <w:rPr>
          <w:rFonts w:asciiTheme="minorHAnsi" w:hAnsiTheme="minorHAnsi"/>
          <w:snapToGrid w:val="0"/>
        </w:rPr>
        <w:t>stavebníka</w:t>
      </w:r>
      <w:r w:rsidRPr="001B514D">
        <w:rPr>
          <w:rFonts w:asciiTheme="minorHAnsi" w:hAnsiTheme="minorHAnsi"/>
          <w:snapToGrid w:val="0"/>
        </w:rPr>
        <w:t xml:space="preserve"> (dále jen </w:t>
      </w:r>
      <w:r>
        <w:rPr>
          <w:rFonts w:asciiTheme="minorHAnsi" w:hAnsiTheme="minorHAnsi"/>
          <w:snapToGrid w:val="0"/>
        </w:rPr>
        <w:t>„</w:t>
      </w:r>
      <w:r w:rsidR="00E64A0B">
        <w:rPr>
          <w:rFonts w:asciiTheme="minorHAnsi" w:hAnsiTheme="minorHAnsi"/>
          <w:snapToGrid w:val="0"/>
        </w:rPr>
        <w:t>TDS</w:t>
      </w:r>
      <w:r>
        <w:rPr>
          <w:rFonts w:asciiTheme="minorHAnsi" w:hAnsiTheme="minorHAnsi"/>
          <w:snapToGrid w:val="0"/>
        </w:rPr>
        <w:t>“</w:t>
      </w:r>
      <w:r w:rsidRPr="001B514D">
        <w:rPr>
          <w:rFonts w:asciiTheme="minorHAnsi" w:hAnsiTheme="minorHAnsi"/>
          <w:snapToGrid w:val="0"/>
        </w:rPr>
        <w:t xml:space="preserve">) k závěru, že skutečný postup prací a dodávek neodpovídá schválenému harmonogramu, vyzve Zhotovitele, aby předložil změněný podrobný Harmonogram prací a dodávek zajišťující splnění díla v dohodnutých termínech ve věcném členění po rozhodujících pracích na jednotlivých objektech a týdenním časovém členění.  </w:t>
      </w:r>
      <w:r w:rsidRPr="00EA6609">
        <w:rPr>
          <w:rFonts w:asciiTheme="minorHAnsi" w:hAnsiTheme="minorHAnsi"/>
          <w:snapToGrid w:val="0"/>
        </w:rPr>
        <w:t>Zhotovitel je povinen takové výzvě vyhovět nejpozději do 3 kalendářních dnů ode dne písemné výzvy k předložení aktualizovaného harmonogramu.</w:t>
      </w:r>
    </w:p>
    <w:p w:rsidR="0052649C" w:rsidRPr="001B514D" w:rsidRDefault="0052649C" w:rsidP="0052649C">
      <w:pPr>
        <w:spacing w:before="60"/>
        <w:ind w:left="1418" w:hanging="709"/>
        <w:jc w:val="both"/>
        <w:rPr>
          <w:rFonts w:asciiTheme="minorHAnsi" w:hAnsiTheme="minorHAnsi"/>
          <w:snapToGrid w:val="0"/>
        </w:rPr>
      </w:pPr>
      <w:r w:rsidRPr="001B514D">
        <w:rPr>
          <w:rFonts w:asciiTheme="minorHAnsi" w:hAnsiTheme="minorHAnsi"/>
          <w:b/>
          <w:snapToGrid w:val="0"/>
        </w:rPr>
        <w:t>2.2.3.</w:t>
      </w:r>
      <w:r w:rsidRPr="001B514D">
        <w:rPr>
          <w:rFonts w:asciiTheme="minorHAnsi" w:hAnsiTheme="minorHAnsi"/>
          <w:b/>
          <w:snapToGrid w:val="0"/>
        </w:rPr>
        <w:tab/>
      </w:r>
      <w:r w:rsidRPr="001B514D">
        <w:rPr>
          <w:rFonts w:asciiTheme="minorHAnsi" w:hAnsiTheme="minorHAnsi"/>
          <w:snapToGrid w:val="0"/>
        </w:rPr>
        <w:t xml:space="preserve">Zhotovitel je povinen mít k dispozici a na žádost Objednatele nebo </w:t>
      </w:r>
      <w:r w:rsidR="00E64A0B">
        <w:rPr>
          <w:rFonts w:asciiTheme="minorHAnsi" w:hAnsiTheme="minorHAnsi"/>
          <w:snapToGrid w:val="0"/>
        </w:rPr>
        <w:t>TDS</w:t>
      </w:r>
      <w:r w:rsidRPr="001B514D">
        <w:rPr>
          <w:rFonts w:asciiTheme="minorHAnsi" w:hAnsiTheme="minorHAnsi"/>
          <w:snapToGrid w:val="0"/>
        </w:rPr>
        <w:t xml:space="preserve"> doložit popis technologických postupů a technických metod, kterých hodlá užít při provádění díla a to vždy před zahájením prací. Na výzvu </w:t>
      </w:r>
      <w:r w:rsidR="00E64A0B">
        <w:rPr>
          <w:rFonts w:asciiTheme="minorHAnsi" w:hAnsiTheme="minorHAnsi"/>
          <w:snapToGrid w:val="0"/>
        </w:rPr>
        <w:t>TDS</w:t>
      </w:r>
      <w:r w:rsidRPr="001B514D">
        <w:rPr>
          <w:rFonts w:asciiTheme="minorHAnsi" w:hAnsiTheme="minorHAnsi"/>
          <w:snapToGrid w:val="0"/>
        </w:rPr>
        <w:t xml:space="preserve"> je Zhotovitel povinen technologický postup doložit v takové formě a podrobnostech, kterou si </w:t>
      </w:r>
      <w:r w:rsidR="00E64A0B">
        <w:rPr>
          <w:rFonts w:asciiTheme="minorHAnsi" w:hAnsiTheme="minorHAnsi"/>
          <w:snapToGrid w:val="0"/>
        </w:rPr>
        <w:t>TDS</w:t>
      </w:r>
      <w:r w:rsidRPr="001B514D">
        <w:rPr>
          <w:rFonts w:asciiTheme="minorHAnsi" w:hAnsiTheme="minorHAnsi"/>
          <w:snapToGrid w:val="0"/>
        </w:rPr>
        <w:t xml:space="preserve"> nebo Objednatel výslovně vyžádá a to bez vlivu na změnu ceny díla.</w:t>
      </w:r>
    </w:p>
    <w:p w:rsidR="008C4F8E" w:rsidRPr="001B514D" w:rsidRDefault="008C4F8E" w:rsidP="008C4F8E">
      <w:pPr>
        <w:pStyle w:val="Import8"/>
        <w:spacing w:before="360" w:line="240" w:lineRule="auto"/>
        <w:ind w:left="3890" w:hanging="3890"/>
        <w:jc w:val="center"/>
        <w:rPr>
          <w:rFonts w:asciiTheme="minorHAnsi" w:hAnsiTheme="minorHAnsi"/>
          <w:b/>
          <w:szCs w:val="24"/>
        </w:rPr>
      </w:pPr>
      <w:r w:rsidRPr="001B514D">
        <w:rPr>
          <w:rFonts w:asciiTheme="minorHAnsi" w:hAnsiTheme="minorHAnsi"/>
          <w:b/>
          <w:szCs w:val="24"/>
        </w:rPr>
        <w:t>Článek III. Místo plnění</w:t>
      </w:r>
    </w:p>
    <w:p w:rsidR="00643A6A" w:rsidRPr="001B514D" w:rsidRDefault="00643A6A" w:rsidP="00643A6A">
      <w:pPr>
        <w:spacing w:before="60"/>
        <w:jc w:val="both"/>
        <w:rPr>
          <w:rFonts w:asciiTheme="minorHAnsi" w:hAnsiTheme="minorHAnsi"/>
          <w:iCs/>
        </w:rPr>
      </w:pPr>
      <w:r w:rsidRPr="001B514D">
        <w:rPr>
          <w:rFonts w:asciiTheme="minorHAnsi" w:hAnsiTheme="minorHAnsi"/>
          <w:iCs/>
        </w:rPr>
        <w:t>Místem plnění předmětu díla js</w:t>
      </w:r>
      <w:r w:rsidR="002762BE" w:rsidRPr="001B514D">
        <w:rPr>
          <w:rFonts w:asciiTheme="minorHAnsi" w:hAnsiTheme="minorHAnsi"/>
          <w:iCs/>
        </w:rPr>
        <w:t>ou</w:t>
      </w:r>
      <w:r w:rsidRPr="001B514D">
        <w:rPr>
          <w:rFonts w:asciiTheme="minorHAnsi" w:hAnsiTheme="minorHAnsi"/>
          <w:iCs/>
        </w:rPr>
        <w:t xml:space="preserve"> </w:t>
      </w:r>
      <w:r w:rsidRPr="001B514D">
        <w:rPr>
          <w:rFonts w:asciiTheme="minorHAnsi" w:hAnsiTheme="minorHAnsi"/>
          <w:iCs/>
          <w:caps/>
        </w:rPr>
        <w:t>Projektem</w:t>
      </w:r>
      <w:r w:rsidRPr="001B514D">
        <w:rPr>
          <w:rFonts w:asciiTheme="minorHAnsi" w:hAnsiTheme="minorHAnsi"/>
          <w:iCs/>
        </w:rPr>
        <w:t xml:space="preserve"> vymezené plochy a prostory</w:t>
      </w:r>
      <w:r w:rsidR="0080282B" w:rsidRPr="001B514D">
        <w:rPr>
          <w:rFonts w:asciiTheme="minorHAnsi" w:hAnsiTheme="minorHAnsi"/>
          <w:iCs/>
        </w:rPr>
        <w:t>.</w:t>
      </w:r>
    </w:p>
    <w:p w:rsidR="008C4F8E" w:rsidRPr="001B514D" w:rsidRDefault="008C4F8E" w:rsidP="008C4F8E">
      <w:pPr>
        <w:spacing w:before="360"/>
        <w:jc w:val="center"/>
        <w:rPr>
          <w:rFonts w:asciiTheme="minorHAnsi" w:hAnsiTheme="minorHAnsi"/>
          <w:b/>
          <w:iCs/>
        </w:rPr>
      </w:pPr>
      <w:r w:rsidRPr="001B514D">
        <w:rPr>
          <w:rFonts w:asciiTheme="minorHAnsi" w:hAnsiTheme="minorHAnsi"/>
          <w:b/>
          <w:iCs/>
        </w:rPr>
        <w:t>Článek IV. Cena díla</w:t>
      </w:r>
    </w:p>
    <w:p w:rsidR="00A75A6C" w:rsidRPr="001B514D" w:rsidRDefault="008C4F8E" w:rsidP="00271728">
      <w:pPr>
        <w:pStyle w:val="Import3"/>
        <w:tabs>
          <w:tab w:val="clear" w:pos="720"/>
        </w:tabs>
        <w:spacing w:line="240" w:lineRule="auto"/>
        <w:ind w:left="709" w:hanging="709"/>
        <w:jc w:val="both"/>
        <w:rPr>
          <w:rFonts w:asciiTheme="minorHAnsi" w:hAnsiTheme="minorHAnsi"/>
          <w:iCs/>
          <w:szCs w:val="24"/>
        </w:rPr>
      </w:pPr>
      <w:r w:rsidRPr="001B514D">
        <w:rPr>
          <w:rFonts w:asciiTheme="minorHAnsi" w:hAnsiTheme="minorHAnsi"/>
          <w:b/>
          <w:szCs w:val="24"/>
        </w:rPr>
        <w:lastRenderedPageBreak/>
        <w:t>4.1.</w:t>
      </w:r>
      <w:r w:rsidRPr="001B514D">
        <w:rPr>
          <w:rFonts w:asciiTheme="minorHAnsi" w:hAnsiTheme="minorHAnsi"/>
          <w:szCs w:val="24"/>
        </w:rPr>
        <w:t xml:space="preserve"> </w:t>
      </w:r>
      <w:r w:rsidRPr="001B514D">
        <w:rPr>
          <w:rFonts w:asciiTheme="minorHAnsi" w:hAnsiTheme="minorHAnsi"/>
          <w:szCs w:val="24"/>
        </w:rPr>
        <w:tab/>
        <w:t>Cena díla, jehož předmět a rozsah jsou vymezeny v článku I. této smlouvy, se sjednává ja</w:t>
      </w:r>
      <w:r w:rsidR="00367568" w:rsidRPr="001B514D">
        <w:rPr>
          <w:rFonts w:asciiTheme="minorHAnsi" w:hAnsiTheme="minorHAnsi"/>
          <w:szCs w:val="24"/>
        </w:rPr>
        <w:t>ko cena nejvýše přípustná takto</w:t>
      </w:r>
      <w:r w:rsidRPr="001B514D">
        <w:rPr>
          <w:rFonts w:asciiTheme="minorHAnsi" w:hAnsiTheme="minorHAnsi"/>
          <w:szCs w:val="24"/>
        </w:rPr>
        <w:t>:</w:t>
      </w:r>
    </w:p>
    <w:p w:rsidR="00AD36C7" w:rsidRPr="001B514D" w:rsidRDefault="00AD36C7" w:rsidP="00271728">
      <w:pPr>
        <w:jc w:val="center"/>
        <w:rPr>
          <w:rFonts w:asciiTheme="minorHAnsi" w:hAnsiTheme="minorHAnsi"/>
          <w:b/>
          <w:snapToGrid w:val="0"/>
          <w:highlight w:val="yellow"/>
        </w:rPr>
      </w:pPr>
    </w:p>
    <w:p w:rsidR="00C74EEB" w:rsidRPr="005E0CB2" w:rsidRDefault="00C74EEB" w:rsidP="00C74EEB">
      <w:pPr>
        <w:pStyle w:val="Prosttext"/>
        <w:ind w:left="5664" w:hanging="4956"/>
        <w:rPr>
          <w:rFonts w:asciiTheme="minorHAnsi" w:hAnsiTheme="minorHAnsi"/>
          <w:b/>
          <w:i/>
          <w:sz w:val="24"/>
          <w:szCs w:val="24"/>
        </w:rPr>
      </w:pPr>
      <w:r w:rsidRPr="005E0CB2">
        <w:rPr>
          <w:rFonts w:asciiTheme="minorHAnsi" w:hAnsiTheme="minorHAnsi"/>
          <w:b/>
          <w:sz w:val="24"/>
          <w:szCs w:val="24"/>
        </w:rPr>
        <w:t>Celková cena bez DPH:</w:t>
      </w:r>
      <w:r w:rsidRPr="005E0CB2">
        <w:rPr>
          <w:rFonts w:asciiTheme="minorHAnsi" w:hAnsiTheme="minorHAnsi"/>
          <w:b/>
          <w:sz w:val="24"/>
          <w:szCs w:val="24"/>
        </w:rPr>
        <w:tab/>
      </w:r>
      <w:r w:rsidRPr="005E0CB2">
        <w:rPr>
          <w:rFonts w:asciiTheme="minorHAnsi" w:hAnsiTheme="minorHAnsi"/>
          <w:b/>
          <w:sz w:val="24"/>
          <w:szCs w:val="24"/>
          <w:highlight w:val="yellow"/>
        </w:rPr>
        <w:t>……………………………………..</w:t>
      </w:r>
      <w:r w:rsidRPr="005E0CB2">
        <w:rPr>
          <w:rFonts w:asciiTheme="minorHAnsi" w:hAnsiTheme="minorHAnsi"/>
          <w:b/>
          <w:sz w:val="24"/>
          <w:szCs w:val="24"/>
        </w:rPr>
        <w:t xml:space="preserve"> </w:t>
      </w:r>
      <w:r w:rsidRPr="005E0CB2">
        <w:rPr>
          <w:rFonts w:asciiTheme="minorHAnsi" w:hAnsiTheme="minorHAnsi"/>
          <w:b/>
          <w:i/>
          <w:sz w:val="24"/>
          <w:szCs w:val="24"/>
          <w:highlight w:val="lightGray"/>
        </w:rPr>
        <w:t>(předmětem hodnocení)</w:t>
      </w:r>
    </w:p>
    <w:p w:rsidR="00C74EEB" w:rsidRPr="005E0CB2" w:rsidRDefault="00C74EEB" w:rsidP="00C74EEB">
      <w:pPr>
        <w:pStyle w:val="Prosttext"/>
        <w:ind w:left="708"/>
        <w:rPr>
          <w:rFonts w:asciiTheme="minorHAnsi" w:hAnsiTheme="minorHAnsi"/>
          <w:b/>
          <w:i/>
          <w:sz w:val="24"/>
          <w:szCs w:val="24"/>
        </w:rPr>
      </w:pPr>
      <w:r w:rsidRPr="005E0CB2">
        <w:rPr>
          <w:rFonts w:asciiTheme="minorHAnsi" w:hAnsiTheme="minorHAnsi"/>
          <w:b/>
          <w:sz w:val="24"/>
          <w:szCs w:val="24"/>
        </w:rPr>
        <w:t>DPH (21%):</w:t>
      </w:r>
      <w:r w:rsidRPr="005E0CB2">
        <w:rPr>
          <w:rFonts w:asciiTheme="minorHAnsi" w:hAnsiTheme="minorHAnsi"/>
          <w:b/>
          <w:sz w:val="24"/>
          <w:szCs w:val="24"/>
        </w:rPr>
        <w:tab/>
      </w:r>
      <w:r w:rsidRPr="005E0CB2">
        <w:rPr>
          <w:rFonts w:asciiTheme="minorHAnsi" w:hAnsiTheme="minorHAnsi"/>
          <w:b/>
          <w:sz w:val="24"/>
          <w:szCs w:val="24"/>
        </w:rPr>
        <w:tab/>
      </w:r>
      <w:r w:rsidRPr="005E0CB2">
        <w:rPr>
          <w:rFonts w:asciiTheme="minorHAnsi" w:hAnsiTheme="minorHAnsi"/>
          <w:b/>
          <w:sz w:val="24"/>
          <w:szCs w:val="24"/>
        </w:rPr>
        <w:tab/>
      </w:r>
      <w:r w:rsidRPr="005E0CB2">
        <w:rPr>
          <w:rFonts w:asciiTheme="minorHAnsi" w:hAnsiTheme="minorHAnsi"/>
          <w:b/>
          <w:sz w:val="24"/>
          <w:szCs w:val="24"/>
        </w:rPr>
        <w:tab/>
      </w:r>
      <w:r w:rsidRPr="005E0CB2">
        <w:rPr>
          <w:rFonts w:asciiTheme="minorHAnsi" w:hAnsiTheme="minorHAnsi"/>
          <w:b/>
          <w:sz w:val="24"/>
          <w:szCs w:val="24"/>
        </w:rPr>
        <w:tab/>
      </w:r>
      <w:r w:rsidRPr="005E0CB2">
        <w:rPr>
          <w:rFonts w:asciiTheme="minorHAnsi" w:hAnsiTheme="minorHAnsi"/>
          <w:b/>
          <w:sz w:val="24"/>
          <w:szCs w:val="24"/>
        </w:rPr>
        <w:tab/>
      </w:r>
      <w:r w:rsidRPr="005E0CB2">
        <w:rPr>
          <w:rFonts w:asciiTheme="minorHAnsi" w:hAnsiTheme="minorHAnsi"/>
          <w:b/>
          <w:sz w:val="24"/>
          <w:szCs w:val="24"/>
          <w:highlight w:val="yellow"/>
        </w:rPr>
        <w:t>……………………………………..</w:t>
      </w:r>
    </w:p>
    <w:p w:rsidR="00C74EEB" w:rsidRPr="005E0CB2" w:rsidRDefault="00C74EEB" w:rsidP="00C74EEB">
      <w:pPr>
        <w:pStyle w:val="Prosttext"/>
        <w:ind w:left="708"/>
        <w:rPr>
          <w:rFonts w:asciiTheme="minorHAnsi" w:hAnsiTheme="minorHAnsi"/>
          <w:b/>
          <w:i/>
          <w:sz w:val="24"/>
          <w:szCs w:val="24"/>
        </w:rPr>
      </w:pPr>
      <w:r w:rsidRPr="005E0CB2">
        <w:rPr>
          <w:rFonts w:asciiTheme="minorHAnsi" w:hAnsiTheme="minorHAnsi"/>
          <w:b/>
          <w:sz w:val="24"/>
          <w:szCs w:val="24"/>
        </w:rPr>
        <w:t>Celková cena s DPH:</w:t>
      </w:r>
      <w:r w:rsidRPr="005E0CB2">
        <w:rPr>
          <w:rFonts w:asciiTheme="minorHAnsi" w:hAnsiTheme="minorHAnsi"/>
          <w:b/>
          <w:sz w:val="24"/>
          <w:szCs w:val="24"/>
        </w:rPr>
        <w:tab/>
      </w:r>
      <w:r w:rsidRPr="005E0CB2">
        <w:rPr>
          <w:rFonts w:asciiTheme="minorHAnsi" w:hAnsiTheme="minorHAnsi"/>
          <w:b/>
          <w:sz w:val="24"/>
          <w:szCs w:val="24"/>
        </w:rPr>
        <w:tab/>
      </w:r>
      <w:r w:rsidRPr="005E0CB2">
        <w:rPr>
          <w:rFonts w:asciiTheme="minorHAnsi" w:hAnsiTheme="minorHAnsi"/>
          <w:b/>
          <w:sz w:val="24"/>
          <w:szCs w:val="24"/>
        </w:rPr>
        <w:tab/>
      </w:r>
      <w:r w:rsidRPr="005E0CB2">
        <w:rPr>
          <w:rFonts w:asciiTheme="minorHAnsi" w:hAnsiTheme="minorHAnsi"/>
          <w:b/>
          <w:sz w:val="24"/>
          <w:szCs w:val="24"/>
        </w:rPr>
        <w:tab/>
      </w:r>
      <w:r w:rsidRPr="005E0CB2">
        <w:rPr>
          <w:rFonts w:asciiTheme="minorHAnsi" w:hAnsiTheme="minorHAnsi"/>
          <w:b/>
          <w:sz w:val="24"/>
          <w:szCs w:val="24"/>
        </w:rPr>
        <w:tab/>
      </w:r>
      <w:r w:rsidRPr="005E0CB2">
        <w:rPr>
          <w:rFonts w:asciiTheme="minorHAnsi" w:hAnsiTheme="minorHAnsi"/>
          <w:b/>
          <w:sz w:val="24"/>
          <w:szCs w:val="24"/>
          <w:highlight w:val="yellow"/>
        </w:rPr>
        <w:t>……………………………………..</w:t>
      </w:r>
      <w:r w:rsidRPr="005E0CB2">
        <w:rPr>
          <w:rFonts w:asciiTheme="minorHAnsi" w:hAnsiTheme="minorHAnsi"/>
          <w:b/>
          <w:sz w:val="24"/>
          <w:szCs w:val="24"/>
        </w:rPr>
        <w:t xml:space="preserve"> </w:t>
      </w:r>
    </w:p>
    <w:p w:rsidR="00271728" w:rsidRDefault="00271728" w:rsidP="00271728">
      <w:pPr>
        <w:pStyle w:val="Prosttext"/>
        <w:ind w:left="708"/>
        <w:rPr>
          <w:rFonts w:asciiTheme="minorHAnsi" w:hAnsiTheme="minorHAnsi"/>
          <w:sz w:val="24"/>
          <w:szCs w:val="24"/>
        </w:rPr>
      </w:pPr>
    </w:p>
    <w:p w:rsidR="00A75A6C" w:rsidRDefault="00665A4F" w:rsidP="00FB00F6">
      <w:pPr>
        <w:pStyle w:val="Import3"/>
        <w:tabs>
          <w:tab w:val="clear" w:pos="720"/>
        </w:tabs>
        <w:spacing w:line="240" w:lineRule="auto"/>
        <w:ind w:left="709" w:hanging="709"/>
        <w:jc w:val="both"/>
        <w:rPr>
          <w:rFonts w:asciiTheme="minorHAnsi" w:hAnsiTheme="minorHAnsi"/>
          <w:szCs w:val="24"/>
        </w:rPr>
      </w:pPr>
      <w:r w:rsidRPr="00CF4AE7">
        <w:rPr>
          <w:rFonts w:asciiTheme="minorHAnsi" w:hAnsiTheme="minorHAnsi"/>
          <w:b/>
          <w:szCs w:val="24"/>
        </w:rPr>
        <w:t>4.</w:t>
      </w:r>
      <w:r w:rsidR="00E5263B" w:rsidRPr="00CF4AE7">
        <w:rPr>
          <w:rFonts w:asciiTheme="minorHAnsi" w:hAnsiTheme="minorHAnsi"/>
          <w:b/>
          <w:szCs w:val="24"/>
        </w:rPr>
        <w:t>2</w:t>
      </w:r>
      <w:r w:rsidRPr="00CF4AE7">
        <w:rPr>
          <w:rFonts w:asciiTheme="minorHAnsi" w:hAnsiTheme="minorHAnsi"/>
          <w:b/>
          <w:szCs w:val="24"/>
        </w:rPr>
        <w:t>.</w:t>
      </w:r>
      <w:r w:rsidRPr="00CF4AE7">
        <w:rPr>
          <w:rFonts w:asciiTheme="minorHAnsi" w:hAnsiTheme="minorHAnsi"/>
          <w:szCs w:val="24"/>
        </w:rPr>
        <w:tab/>
      </w:r>
      <w:r w:rsidR="00C74EEB" w:rsidRPr="00C74EEB">
        <w:rPr>
          <w:rFonts w:asciiTheme="minorHAnsi" w:hAnsiTheme="minorHAnsi"/>
          <w:szCs w:val="24"/>
        </w:rPr>
        <w:t>Objednatel nepořizuje zdanitelné plnění k ekonomické činnosti a proto ve smyslu informace GFŘ a MFČR ze dne 9. 11. 2011 nebude pro zdanitelné plnění aplikován režim přenesené daňové povinnosti podle §92e zákona č. 235/2004 SB., o dani z přidané hodnoty, ve znění pozdějších předpisů. Daňové doklady musí obsahovat náležitosti dle § 28 zákona č. 235/2004 Sb., ve znění pozdějších předpisů.</w:t>
      </w:r>
    </w:p>
    <w:p w:rsidR="00FB00F6" w:rsidRPr="001B514D" w:rsidRDefault="00FB00F6" w:rsidP="00FB00F6">
      <w:pPr>
        <w:pStyle w:val="Import3"/>
        <w:tabs>
          <w:tab w:val="clear" w:pos="720"/>
        </w:tabs>
        <w:spacing w:line="240" w:lineRule="auto"/>
        <w:ind w:left="709" w:hanging="709"/>
        <w:jc w:val="both"/>
        <w:rPr>
          <w:rFonts w:asciiTheme="minorHAnsi" w:hAnsiTheme="minorHAnsi"/>
        </w:rPr>
      </w:pPr>
    </w:p>
    <w:p w:rsidR="00607111" w:rsidRPr="001B514D" w:rsidRDefault="008C4F8E" w:rsidP="00271728">
      <w:pPr>
        <w:pStyle w:val="Import3"/>
        <w:tabs>
          <w:tab w:val="clear" w:pos="720"/>
        </w:tabs>
        <w:spacing w:line="240" w:lineRule="auto"/>
        <w:ind w:left="709" w:hanging="709"/>
        <w:jc w:val="both"/>
        <w:rPr>
          <w:rFonts w:asciiTheme="minorHAnsi" w:hAnsiTheme="minorHAnsi"/>
          <w:szCs w:val="24"/>
        </w:rPr>
      </w:pPr>
      <w:r w:rsidRPr="001B514D">
        <w:rPr>
          <w:rFonts w:asciiTheme="minorHAnsi" w:hAnsiTheme="minorHAnsi"/>
          <w:b/>
          <w:iCs/>
          <w:szCs w:val="24"/>
        </w:rPr>
        <w:t>4.</w:t>
      </w:r>
      <w:r w:rsidR="00E5263B" w:rsidRPr="001B514D">
        <w:rPr>
          <w:rFonts w:asciiTheme="minorHAnsi" w:hAnsiTheme="minorHAnsi"/>
          <w:b/>
          <w:iCs/>
          <w:szCs w:val="24"/>
        </w:rPr>
        <w:t>3</w:t>
      </w:r>
      <w:r w:rsidRPr="001B514D">
        <w:rPr>
          <w:rFonts w:asciiTheme="minorHAnsi" w:hAnsiTheme="minorHAnsi"/>
          <w:b/>
          <w:iCs/>
          <w:szCs w:val="24"/>
        </w:rPr>
        <w:t>.</w:t>
      </w:r>
      <w:r w:rsidRPr="001B514D">
        <w:rPr>
          <w:rFonts w:asciiTheme="minorHAnsi" w:hAnsiTheme="minorHAnsi"/>
          <w:b/>
          <w:iCs/>
          <w:szCs w:val="24"/>
        </w:rPr>
        <w:tab/>
      </w:r>
      <w:r w:rsidRPr="001B514D">
        <w:rPr>
          <w:rFonts w:asciiTheme="minorHAnsi" w:hAnsiTheme="minorHAnsi"/>
          <w:szCs w:val="24"/>
        </w:rPr>
        <w:t>V předchozích odstavcích toho článku uvedená cena díla se sjednává jako cena pevná a nepřekročitelná (s výjimkou, uvedenou v odstavci 4.</w:t>
      </w:r>
      <w:r w:rsidR="003F16FF">
        <w:rPr>
          <w:rFonts w:asciiTheme="minorHAnsi" w:hAnsiTheme="minorHAnsi"/>
          <w:szCs w:val="24"/>
        </w:rPr>
        <w:t>4</w:t>
      </w:r>
      <w:r w:rsidRPr="001B514D">
        <w:rPr>
          <w:rFonts w:asciiTheme="minorHAnsi" w:hAnsiTheme="minorHAnsi"/>
          <w:szCs w:val="24"/>
        </w:rPr>
        <w:t xml:space="preserve">. tohoto článku), platná po celou dobu provádění díla až do jeho dokončení a předání, zahrnující veškeré náklady Zhotovitele na realizaci díla včetně dopadů změn cenové úrovně až do skutečného data předání tohoto díla a která nepřevyšuje nabídkovou cenu Zhotovitele, s níž se podle podmínek </w:t>
      </w:r>
      <w:r w:rsidR="004A34E2" w:rsidRPr="001B514D">
        <w:rPr>
          <w:rFonts w:asciiTheme="minorHAnsi" w:hAnsiTheme="minorHAnsi"/>
          <w:szCs w:val="24"/>
        </w:rPr>
        <w:t>výběrového</w:t>
      </w:r>
      <w:r w:rsidRPr="001B514D">
        <w:rPr>
          <w:rFonts w:asciiTheme="minorHAnsi" w:hAnsiTheme="minorHAnsi"/>
          <w:szCs w:val="24"/>
        </w:rPr>
        <w:t xml:space="preserve"> řízení ucházel o zakázku. </w:t>
      </w:r>
      <w:r w:rsidRPr="001B514D">
        <w:rPr>
          <w:rFonts w:asciiTheme="minorHAnsi" w:hAnsiTheme="minorHAnsi"/>
          <w:snapToGrid w:val="0"/>
          <w:szCs w:val="24"/>
        </w:rPr>
        <w:t xml:space="preserve">Kalkulace ceny byla provedena podle PROJEKTU. </w:t>
      </w:r>
      <w:r w:rsidRPr="001B514D">
        <w:rPr>
          <w:rFonts w:asciiTheme="minorHAnsi" w:hAnsiTheme="minorHAnsi"/>
          <w:szCs w:val="24"/>
        </w:rPr>
        <w:t>Zhotovitel potvrzuje, že cena díla obsahuje veškeré práce a dodávky nezbytné pro kvalitní zhotovení díla, veškeré náklady spojené s úplným a kvalitním provedením a dokončením díla</w:t>
      </w:r>
      <w:r w:rsidR="00367B9D" w:rsidRPr="001B514D">
        <w:rPr>
          <w:rFonts w:asciiTheme="minorHAnsi" w:hAnsiTheme="minorHAnsi"/>
          <w:szCs w:val="24"/>
        </w:rPr>
        <w:t>.</w:t>
      </w:r>
    </w:p>
    <w:p w:rsidR="00A75A6C" w:rsidRPr="001B514D" w:rsidRDefault="008C4F8E">
      <w:pPr>
        <w:pStyle w:val="Import3"/>
        <w:tabs>
          <w:tab w:val="clear" w:pos="720"/>
        </w:tabs>
        <w:spacing w:before="120" w:line="240" w:lineRule="auto"/>
        <w:ind w:left="709" w:hanging="709"/>
        <w:jc w:val="both"/>
        <w:rPr>
          <w:rFonts w:asciiTheme="minorHAnsi" w:hAnsiTheme="minorHAnsi"/>
          <w:szCs w:val="24"/>
        </w:rPr>
      </w:pPr>
      <w:r w:rsidRPr="001B514D">
        <w:rPr>
          <w:rFonts w:asciiTheme="minorHAnsi" w:hAnsiTheme="minorHAnsi"/>
          <w:b/>
          <w:szCs w:val="24"/>
        </w:rPr>
        <w:t>4.</w:t>
      </w:r>
      <w:r w:rsidR="00E5263B" w:rsidRPr="001B514D">
        <w:rPr>
          <w:rFonts w:asciiTheme="minorHAnsi" w:hAnsiTheme="minorHAnsi"/>
          <w:b/>
          <w:szCs w:val="24"/>
        </w:rPr>
        <w:t>4</w:t>
      </w:r>
      <w:r w:rsidRPr="001B514D">
        <w:rPr>
          <w:rFonts w:asciiTheme="minorHAnsi" w:hAnsiTheme="minorHAnsi"/>
          <w:b/>
          <w:szCs w:val="24"/>
        </w:rPr>
        <w:t>.</w:t>
      </w:r>
      <w:r w:rsidRPr="001B514D">
        <w:rPr>
          <w:rFonts w:asciiTheme="minorHAnsi" w:hAnsiTheme="minorHAnsi"/>
          <w:b/>
          <w:szCs w:val="24"/>
        </w:rPr>
        <w:tab/>
      </w:r>
      <w:r w:rsidRPr="001B514D">
        <w:rPr>
          <w:rFonts w:asciiTheme="minorHAnsi" w:hAnsiTheme="minorHAnsi"/>
          <w:szCs w:val="24"/>
        </w:rPr>
        <w:t xml:space="preserve">Smluvní strany se dohodly, že cena díla může být </w:t>
      </w:r>
      <w:r w:rsidR="007B76EF" w:rsidRPr="001B514D">
        <w:rPr>
          <w:rFonts w:asciiTheme="minorHAnsi" w:hAnsiTheme="minorHAnsi"/>
          <w:szCs w:val="24"/>
        </w:rPr>
        <w:t>změněna, pouze</w:t>
      </w:r>
      <w:r w:rsidRPr="001B514D">
        <w:rPr>
          <w:rFonts w:asciiTheme="minorHAnsi" w:hAnsiTheme="minorHAnsi"/>
          <w:szCs w:val="24"/>
        </w:rPr>
        <w:t xml:space="preserve"> </w:t>
      </w:r>
      <w:r w:rsidR="0034435A" w:rsidRPr="001B514D">
        <w:rPr>
          <w:rFonts w:asciiTheme="minorHAnsi" w:hAnsiTheme="minorHAnsi"/>
          <w:szCs w:val="24"/>
        </w:rPr>
        <w:t xml:space="preserve">pokud v průběhu provádění díla dojde </w:t>
      </w:r>
      <w:r w:rsidR="009268AF" w:rsidRPr="001B514D">
        <w:rPr>
          <w:rFonts w:asciiTheme="minorHAnsi" w:hAnsiTheme="minorHAnsi"/>
          <w:szCs w:val="24"/>
        </w:rPr>
        <w:t>k</w:t>
      </w:r>
      <w:r w:rsidR="00501ACF" w:rsidRPr="001B514D">
        <w:rPr>
          <w:rFonts w:asciiTheme="minorHAnsi" w:hAnsiTheme="minorHAnsi"/>
          <w:szCs w:val="24"/>
        </w:rPr>
        <w:t xml:space="preserve"> </w:t>
      </w:r>
      <w:r w:rsidR="0034435A" w:rsidRPr="001B514D">
        <w:rPr>
          <w:rFonts w:asciiTheme="minorHAnsi" w:hAnsiTheme="minorHAnsi"/>
          <w:szCs w:val="24"/>
        </w:rPr>
        <w:t>Objednatelem požadované změně rozsahu předmětu plnění</w:t>
      </w:r>
      <w:r w:rsidR="009268AF" w:rsidRPr="001B514D">
        <w:rPr>
          <w:rFonts w:asciiTheme="minorHAnsi" w:hAnsiTheme="minorHAnsi"/>
          <w:szCs w:val="24"/>
        </w:rPr>
        <w:t>.</w:t>
      </w:r>
      <w:r w:rsidR="0034435A" w:rsidRPr="001B514D">
        <w:rPr>
          <w:rFonts w:asciiTheme="minorHAnsi" w:hAnsiTheme="minorHAnsi"/>
          <w:szCs w:val="24"/>
        </w:rPr>
        <w:t xml:space="preserve"> Aby nedošlo ke změně původních podmínek </w:t>
      </w:r>
      <w:r w:rsidR="00367B9D" w:rsidRPr="001B514D">
        <w:rPr>
          <w:rFonts w:asciiTheme="minorHAnsi" w:hAnsiTheme="minorHAnsi"/>
          <w:szCs w:val="24"/>
        </w:rPr>
        <w:t>výběrového</w:t>
      </w:r>
      <w:r w:rsidR="0034435A" w:rsidRPr="001B514D">
        <w:rPr>
          <w:rFonts w:asciiTheme="minorHAnsi" w:hAnsiTheme="minorHAnsi"/>
          <w:szCs w:val="24"/>
        </w:rPr>
        <w:t xml:space="preserve"> řízení, nejsou přípustné podstatné změny rozsahu/předmětu díla.</w:t>
      </w:r>
    </w:p>
    <w:p w:rsidR="00691B36" w:rsidRPr="001B514D" w:rsidRDefault="00691B36" w:rsidP="00224280">
      <w:pPr>
        <w:pStyle w:val="Import5"/>
        <w:rPr>
          <w:rFonts w:asciiTheme="minorHAnsi" w:hAnsiTheme="minorHAnsi"/>
          <w:szCs w:val="24"/>
        </w:rPr>
      </w:pPr>
    </w:p>
    <w:p w:rsidR="008C4F8E" w:rsidRPr="001B514D" w:rsidRDefault="008C4F8E" w:rsidP="00F1650C">
      <w:pPr>
        <w:pStyle w:val="Nadpis6"/>
        <w:spacing w:before="120" w:after="0"/>
        <w:ind w:left="709" w:hanging="709"/>
        <w:rPr>
          <w:rFonts w:asciiTheme="minorHAnsi" w:hAnsiTheme="minorHAnsi"/>
          <w:caps/>
          <w:sz w:val="24"/>
          <w:szCs w:val="24"/>
        </w:rPr>
      </w:pPr>
      <w:r w:rsidRPr="001B514D">
        <w:rPr>
          <w:rFonts w:asciiTheme="minorHAnsi" w:hAnsiTheme="minorHAnsi"/>
          <w:caps/>
          <w:sz w:val="24"/>
          <w:szCs w:val="24"/>
        </w:rPr>
        <w:t>4.</w:t>
      </w:r>
      <w:r w:rsidR="00E5263B" w:rsidRPr="001B514D">
        <w:rPr>
          <w:rFonts w:asciiTheme="minorHAnsi" w:hAnsiTheme="minorHAnsi"/>
          <w:caps/>
          <w:sz w:val="24"/>
          <w:szCs w:val="24"/>
        </w:rPr>
        <w:t>5</w:t>
      </w:r>
      <w:r w:rsidRPr="001B514D">
        <w:rPr>
          <w:rFonts w:asciiTheme="minorHAnsi" w:hAnsiTheme="minorHAnsi"/>
          <w:caps/>
          <w:sz w:val="24"/>
          <w:szCs w:val="24"/>
        </w:rPr>
        <w:t>.</w:t>
      </w:r>
      <w:r w:rsidRPr="001B514D">
        <w:rPr>
          <w:rFonts w:asciiTheme="minorHAnsi" w:hAnsiTheme="minorHAnsi"/>
          <w:caps/>
          <w:sz w:val="24"/>
          <w:szCs w:val="24"/>
        </w:rPr>
        <w:tab/>
      </w:r>
      <w:r w:rsidRPr="001B514D">
        <w:rPr>
          <w:rFonts w:asciiTheme="minorHAnsi" w:hAnsiTheme="minorHAnsi"/>
          <w:sz w:val="24"/>
          <w:szCs w:val="24"/>
        </w:rPr>
        <w:t>SCHVÁLENÍ A OCENĚNÍ ZMĚN DÍLA</w:t>
      </w:r>
      <w:r w:rsidRPr="001B514D">
        <w:rPr>
          <w:rFonts w:asciiTheme="minorHAnsi" w:hAnsiTheme="minorHAnsi"/>
          <w:caps/>
          <w:sz w:val="24"/>
          <w:szCs w:val="24"/>
        </w:rPr>
        <w:t xml:space="preserve"> </w:t>
      </w:r>
    </w:p>
    <w:p w:rsidR="008C4F8E" w:rsidRPr="001B514D" w:rsidRDefault="008C4F8E" w:rsidP="008C4F8E">
      <w:pPr>
        <w:spacing w:before="60"/>
        <w:ind w:left="1418" w:hanging="709"/>
        <w:jc w:val="both"/>
        <w:rPr>
          <w:rFonts w:asciiTheme="minorHAnsi" w:hAnsiTheme="minorHAnsi"/>
          <w:snapToGrid w:val="0"/>
        </w:rPr>
      </w:pPr>
      <w:r w:rsidRPr="001B514D">
        <w:rPr>
          <w:rFonts w:asciiTheme="minorHAnsi" w:hAnsiTheme="minorHAnsi"/>
          <w:b/>
        </w:rPr>
        <w:t>4.</w:t>
      </w:r>
      <w:r w:rsidR="00E5263B" w:rsidRPr="001B514D">
        <w:rPr>
          <w:rFonts w:asciiTheme="minorHAnsi" w:hAnsiTheme="minorHAnsi"/>
          <w:b/>
        </w:rPr>
        <w:t>5</w:t>
      </w:r>
      <w:r w:rsidRPr="001B514D">
        <w:rPr>
          <w:rFonts w:asciiTheme="minorHAnsi" w:hAnsiTheme="minorHAnsi"/>
          <w:b/>
        </w:rPr>
        <w:t>.1.</w:t>
      </w:r>
      <w:r w:rsidRPr="001B514D">
        <w:rPr>
          <w:rFonts w:asciiTheme="minorHAnsi" w:hAnsiTheme="minorHAnsi"/>
          <w:b/>
          <w:snapToGrid w:val="0"/>
        </w:rPr>
        <w:tab/>
      </w:r>
      <w:r w:rsidRPr="001B514D">
        <w:rPr>
          <w:rFonts w:asciiTheme="minorHAnsi" w:hAnsiTheme="minorHAnsi"/>
          <w:snapToGrid w:val="0"/>
        </w:rPr>
        <w:t>Nastane-li změna rozsahu předmětu díla podle ustanovení odst. 1.2.1.</w:t>
      </w:r>
      <w:r w:rsidR="0047096B">
        <w:rPr>
          <w:rFonts w:asciiTheme="minorHAnsi" w:hAnsiTheme="minorHAnsi"/>
          <w:snapToGrid w:val="0"/>
        </w:rPr>
        <w:t xml:space="preserve"> nebo 1.2.2.</w:t>
      </w:r>
      <w:r w:rsidRPr="001B514D">
        <w:rPr>
          <w:rFonts w:asciiTheme="minorHAnsi" w:hAnsiTheme="minorHAnsi"/>
          <w:snapToGrid w:val="0"/>
        </w:rPr>
        <w:t xml:space="preserve"> této smlouvy vyžádaná zástupcem Objednatele ve věcech smluvních, popřípadě vyvolaná změnou technického řešení díla oproti PROJEKTU, aniž je tato změna způsobena Zhotovitelem, budou práce spojené s takovými změnami sjednány po</w:t>
      </w:r>
      <w:r w:rsidR="00716FC1" w:rsidRPr="001B514D">
        <w:rPr>
          <w:rFonts w:asciiTheme="minorHAnsi" w:hAnsiTheme="minorHAnsi"/>
          <w:snapToGrid w:val="0"/>
        </w:rPr>
        <w:t>uz</w:t>
      </w:r>
      <w:r w:rsidRPr="001B514D">
        <w:rPr>
          <w:rFonts w:asciiTheme="minorHAnsi" w:hAnsiTheme="minorHAnsi"/>
          <w:snapToGrid w:val="0"/>
        </w:rPr>
        <w:t xml:space="preserve">e za podmínek touto smlouvou stanovených; kalkulace ceny takových změn bude provedena podle položek, které jsou obsaženy v ROZPOČTU </w:t>
      </w:r>
      <w:r w:rsidRPr="001B514D">
        <w:rPr>
          <w:rFonts w:asciiTheme="minorHAnsi" w:hAnsiTheme="minorHAnsi"/>
          <w:b/>
          <w:snapToGrid w:val="0"/>
        </w:rPr>
        <w:t>přílohy č. I</w:t>
      </w:r>
      <w:r w:rsidRPr="001B514D">
        <w:rPr>
          <w:rFonts w:asciiTheme="minorHAnsi" w:hAnsiTheme="minorHAnsi"/>
          <w:snapToGrid w:val="0"/>
        </w:rPr>
        <w:t xml:space="preserve"> této smlouvy. V případě, že v ROZPOČTU takové položky obsaženy nejsou, budou pro ocenění použity položky </w:t>
      </w:r>
      <w:r w:rsidR="00D81AFE" w:rsidRPr="001B514D">
        <w:rPr>
          <w:rFonts w:asciiTheme="minorHAnsi" w:hAnsiTheme="minorHAnsi"/>
          <w:snapToGrid w:val="0"/>
        </w:rPr>
        <w:t>podle Sborníků cen</w:t>
      </w:r>
      <w:r w:rsidRPr="001B514D">
        <w:rPr>
          <w:rFonts w:asciiTheme="minorHAnsi" w:hAnsiTheme="minorHAnsi"/>
          <w:snapToGrid w:val="0"/>
        </w:rPr>
        <w:t xml:space="preserve"> stavebních prací </w:t>
      </w:r>
      <w:r w:rsidR="006067DC" w:rsidRPr="001B514D">
        <w:rPr>
          <w:rFonts w:asciiTheme="minorHAnsi" w:hAnsiTheme="minorHAnsi"/>
          <w:snapToGrid w:val="0"/>
        </w:rPr>
        <w:t>ÚRS</w:t>
      </w:r>
      <w:r w:rsidRPr="001B514D">
        <w:rPr>
          <w:rFonts w:asciiTheme="minorHAnsi" w:hAnsiTheme="minorHAnsi"/>
          <w:snapToGrid w:val="0"/>
        </w:rPr>
        <w:t xml:space="preserve"> </w:t>
      </w:r>
      <w:r w:rsidR="00D81AFE" w:rsidRPr="001B514D">
        <w:rPr>
          <w:rFonts w:asciiTheme="minorHAnsi" w:hAnsiTheme="minorHAnsi"/>
          <w:snapToGrid w:val="0"/>
        </w:rPr>
        <w:t xml:space="preserve"> Praha </w:t>
      </w:r>
      <w:r w:rsidRPr="001B514D">
        <w:rPr>
          <w:rFonts w:asciiTheme="minorHAnsi" w:hAnsiTheme="minorHAnsi"/>
          <w:snapToGrid w:val="0"/>
        </w:rPr>
        <w:t>v aktuální cenové úrovni ke dni předání nabídky Zhotovitele.</w:t>
      </w:r>
    </w:p>
    <w:p w:rsidR="008C4F8E" w:rsidRPr="001B514D" w:rsidRDefault="008C4F8E" w:rsidP="008C4F8E">
      <w:pPr>
        <w:spacing w:before="60"/>
        <w:ind w:left="1418" w:hanging="709"/>
        <w:jc w:val="both"/>
        <w:rPr>
          <w:rFonts w:asciiTheme="minorHAnsi" w:hAnsiTheme="minorHAnsi"/>
          <w:b/>
          <w:snapToGrid w:val="0"/>
        </w:rPr>
      </w:pPr>
      <w:r w:rsidRPr="001B514D">
        <w:rPr>
          <w:rFonts w:asciiTheme="minorHAnsi" w:hAnsiTheme="minorHAnsi"/>
          <w:b/>
        </w:rPr>
        <w:t>4.</w:t>
      </w:r>
      <w:r w:rsidR="00E5263B" w:rsidRPr="001B514D">
        <w:rPr>
          <w:rFonts w:asciiTheme="minorHAnsi" w:hAnsiTheme="minorHAnsi"/>
          <w:b/>
        </w:rPr>
        <w:t>5</w:t>
      </w:r>
      <w:r w:rsidRPr="001B514D">
        <w:rPr>
          <w:rFonts w:asciiTheme="minorHAnsi" w:hAnsiTheme="minorHAnsi"/>
          <w:b/>
        </w:rPr>
        <w:t>.</w:t>
      </w:r>
      <w:r w:rsidR="00691B36" w:rsidRPr="001B514D">
        <w:rPr>
          <w:rFonts w:asciiTheme="minorHAnsi" w:hAnsiTheme="minorHAnsi"/>
          <w:b/>
        </w:rPr>
        <w:t>2</w:t>
      </w:r>
      <w:r w:rsidRPr="001B514D">
        <w:rPr>
          <w:rFonts w:asciiTheme="minorHAnsi" w:hAnsiTheme="minorHAnsi"/>
          <w:b/>
        </w:rPr>
        <w:t>.</w:t>
      </w:r>
      <w:r w:rsidRPr="001B514D">
        <w:rPr>
          <w:rFonts w:asciiTheme="minorHAnsi" w:hAnsiTheme="minorHAnsi"/>
          <w:b/>
          <w:snapToGrid w:val="0"/>
        </w:rPr>
        <w:tab/>
      </w:r>
      <w:r w:rsidRPr="001B514D">
        <w:rPr>
          <w:rFonts w:asciiTheme="minorHAnsi" w:hAnsiTheme="minorHAnsi"/>
          <w:snapToGrid w:val="0"/>
        </w:rPr>
        <w:t>Obě smluvní strany se zavazují, že ve všech případech shora uvedených budou jednat bez zbytečného odkladu.</w:t>
      </w:r>
    </w:p>
    <w:p w:rsidR="00224280" w:rsidRPr="001B514D" w:rsidRDefault="008C4F8E" w:rsidP="00224280">
      <w:pPr>
        <w:spacing w:before="60"/>
        <w:ind w:left="709" w:hanging="709"/>
        <w:jc w:val="both"/>
        <w:rPr>
          <w:rFonts w:asciiTheme="minorHAnsi" w:hAnsiTheme="minorHAnsi"/>
          <w:snapToGrid w:val="0"/>
        </w:rPr>
      </w:pPr>
      <w:r w:rsidRPr="001B514D">
        <w:rPr>
          <w:rFonts w:asciiTheme="minorHAnsi" w:hAnsiTheme="minorHAnsi"/>
          <w:b/>
          <w:snapToGrid w:val="0"/>
        </w:rPr>
        <w:t>4.</w:t>
      </w:r>
      <w:r w:rsidR="00E5263B" w:rsidRPr="001B514D">
        <w:rPr>
          <w:rFonts w:asciiTheme="minorHAnsi" w:hAnsiTheme="minorHAnsi"/>
          <w:b/>
          <w:snapToGrid w:val="0"/>
        </w:rPr>
        <w:t>6</w:t>
      </w:r>
      <w:r w:rsidRPr="001B514D">
        <w:rPr>
          <w:rFonts w:asciiTheme="minorHAnsi" w:hAnsiTheme="minorHAnsi"/>
          <w:b/>
          <w:snapToGrid w:val="0"/>
        </w:rPr>
        <w:t>.</w:t>
      </w:r>
      <w:r w:rsidRPr="001B514D">
        <w:rPr>
          <w:rFonts w:asciiTheme="minorHAnsi" w:hAnsiTheme="minorHAnsi"/>
          <w:b/>
          <w:snapToGrid w:val="0"/>
        </w:rPr>
        <w:tab/>
      </w:r>
      <w:r w:rsidRPr="001B514D">
        <w:rPr>
          <w:rFonts w:asciiTheme="minorHAnsi" w:hAnsiTheme="minorHAnsi"/>
          <w:snapToGrid w:val="0"/>
        </w:rPr>
        <w:t xml:space="preserve">Práce, které nebudou </w:t>
      </w:r>
      <w:r w:rsidR="00B8346C" w:rsidRPr="001B514D">
        <w:rPr>
          <w:rFonts w:asciiTheme="minorHAnsi" w:hAnsiTheme="minorHAnsi"/>
          <w:snapToGrid w:val="0"/>
        </w:rPr>
        <w:t>zhotovitelem</w:t>
      </w:r>
      <w:r w:rsidRPr="001B514D">
        <w:rPr>
          <w:rFonts w:asciiTheme="minorHAnsi" w:hAnsiTheme="minorHAnsi"/>
          <w:snapToGrid w:val="0"/>
        </w:rPr>
        <w:t xml:space="preserve"> provedeny, ačkoliv jsou součástí sjednaného předmětu plnění, budou z celkové ceny díla odečteny, přičemž se při jejich ocenění bude postupovat v souladu s odstavcem 4.</w:t>
      </w:r>
      <w:r w:rsidR="00E5263B" w:rsidRPr="001B514D">
        <w:rPr>
          <w:rFonts w:asciiTheme="minorHAnsi" w:hAnsiTheme="minorHAnsi"/>
          <w:snapToGrid w:val="0"/>
        </w:rPr>
        <w:t>5</w:t>
      </w:r>
      <w:r w:rsidRPr="001B514D">
        <w:rPr>
          <w:rFonts w:asciiTheme="minorHAnsi" w:hAnsiTheme="minorHAnsi"/>
          <w:snapToGrid w:val="0"/>
        </w:rPr>
        <w:t>.</w:t>
      </w:r>
    </w:p>
    <w:p w:rsidR="00224280" w:rsidRPr="001B514D" w:rsidRDefault="00224280" w:rsidP="00224280">
      <w:pPr>
        <w:spacing w:before="60"/>
        <w:ind w:left="709" w:hanging="709"/>
        <w:jc w:val="both"/>
        <w:rPr>
          <w:rFonts w:asciiTheme="minorHAnsi" w:hAnsiTheme="minorHAnsi"/>
          <w:snapToGrid w:val="0"/>
        </w:rPr>
      </w:pPr>
    </w:p>
    <w:p w:rsidR="00224280" w:rsidRPr="001B514D" w:rsidRDefault="00224280" w:rsidP="00224280">
      <w:pPr>
        <w:spacing w:before="60"/>
        <w:ind w:left="709" w:hanging="709"/>
        <w:jc w:val="center"/>
        <w:rPr>
          <w:rFonts w:asciiTheme="minorHAnsi" w:hAnsiTheme="minorHAnsi"/>
          <w:b/>
        </w:rPr>
      </w:pPr>
      <w:r w:rsidRPr="001B514D">
        <w:rPr>
          <w:rFonts w:asciiTheme="minorHAnsi" w:hAnsiTheme="minorHAnsi"/>
          <w:b/>
        </w:rPr>
        <w:t>Článek V. Platební podmínky</w:t>
      </w:r>
    </w:p>
    <w:p w:rsidR="00A75A6C" w:rsidRPr="001B514D" w:rsidRDefault="0014160C">
      <w:pPr>
        <w:pStyle w:val="Import3"/>
        <w:tabs>
          <w:tab w:val="clear" w:pos="720"/>
        </w:tabs>
        <w:spacing w:before="120" w:line="240" w:lineRule="auto"/>
        <w:ind w:left="709" w:hanging="709"/>
        <w:jc w:val="both"/>
        <w:rPr>
          <w:rFonts w:asciiTheme="minorHAnsi" w:hAnsiTheme="minorHAnsi"/>
          <w:szCs w:val="24"/>
        </w:rPr>
      </w:pPr>
      <w:r w:rsidRPr="001B514D">
        <w:rPr>
          <w:rFonts w:asciiTheme="minorHAnsi" w:hAnsiTheme="minorHAnsi"/>
          <w:b/>
          <w:szCs w:val="24"/>
        </w:rPr>
        <w:t>5.1.</w:t>
      </w:r>
      <w:r w:rsidRPr="001B514D">
        <w:rPr>
          <w:rFonts w:asciiTheme="minorHAnsi" w:hAnsiTheme="minorHAnsi"/>
          <w:szCs w:val="24"/>
        </w:rPr>
        <w:tab/>
        <w:t xml:space="preserve">Objednatel neposkytuje zálohy na provádění díla. Zhotovitel bude vystavovat a Objednatel bude hradit faktury za práce a dodávky provedené v uplynulém kalendářním měsíci. </w:t>
      </w:r>
      <w:r w:rsidRPr="001B514D">
        <w:rPr>
          <w:rFonts w:asciiTheme="minorHAnsi" w:hAnsiTheme="minorHAnsi"/>
          <w:szCs w:val="24"/>
        </w:rPr>
        <w:lastRenderedPageBreak/>
        <w:t xml:space="preserve">Podkladem k vystavení faktury - daňového dokladu - je soupis skutečně provedených prací a dodávek v uplynulém kalendářním měsíci vystavovaný Zhotovitelem a potvrzený </w:t>
      </w:r>
      <w:r w:rsidR="00E64A0B">
        <w:rPr>
          <w:rFonts w:asciiTheme="minorHAnsi" w:hAnsiTheme="minorHAnsi"/>
          <w:szCs w:val="24"/>
        </w:rPr>
        <w:t>TDS</w:t>
      </w:r>
      <w:r w:rsidRPr="001B514D">
        <w:rPr>
          <w:rFonts w:asciiTheme="minorHAnsi" w:hAnsiTheme="minorHAnsi"/>
          <w:szCs w:val="24"/>
        </w:rPr>
        <w:t xml:space="preserve">. Zhotovitel je povinen předat soupis prací a dodávek s uvedením přehledného výpočtu kubatur (počtu účtovaných měrných jednotek prací a dodávek) </w:t>
      </w:r>
      <w:r w:rsidR="00E64A0B">
        <w:rPr>
          <w:rFonts w:asciiTheme="minorHAnsi" w:hAnsiTheme="minorHAnsi"/>
          <w:szCs w:val="24"/>
        </w:rPr>
        <w:t>TDS</w:t>
      </w:r>
      <w:r w:rsidRPr="001B514D">
        <w:rPr>
          <w:rFonts w:asciiTheme="minorHAnsi" w:hAnsiTheme="minorHAnsi"/>
          <w:szCs w:val="24"/>
        </w:rPr>
        <w:t xml:space="preserve"> k odsouhlasení nejpozději do 3. dne měsíce následujícího</w:t>
      </w:r>
      <w:r w:rsidR="008C4F8E" w:rsidRPr="001B514D">
        <w:rPr>
          <w:rFonts w:asciiTheme="minorHAnsi" w:hAnsiTheme="minorHAnsi"/>
          <w:szCs w:val="24"/>
        </w:rPr>
        <w:t xml:space="preserve">. </w:t>
      </w:r>
      <w:r w:rsidR="00735B78" w:rsidRPr="001B514D">
        <w:rPr>
          <w:rFonts w:asciiTheme="minorHAnsi" w:hAnsiTheme="minorHAnsi"/>
          <w:szCs w:val="24"/>
        </w:rPr>
        <w:t xml:space="preserve">Soupis prací, který bude Zhotovitel předkládat </w:t>
      </w:r>
      <w:r w:rsidR="00E64A0B">
        <w:rPr>
          <w:rFonts w:asciiTheme="minorHAnsi" w:hAnsiTheme="minorHAnsi"/>
          <w:szCs w:val="24"/>
        </w:rPr>
        <w:t>TDS</w:t>
      </w:r>
      <w:r w:rsidR="00735B78" w:rsidRPr="001B514D">
        <w:rPr>
          <w:rFonts w:asciiTheme="minorHAnsi" w:hAnsiTheme="minorHAnsi"/>
          <w:szCs w:val="24"/>
        </w:rPr>
        <w:t xml:space="preserve"> ke kontrole před vystavením faktury, bude předložen </w:t>
      </w:r>
      <w:r w:rsidR="00E64A0B">
        <w:rPr>
          <w:rFonts w:asciiTheme="minorHAnsi" w:hAnsiTheme="minorHAnsi"/>
          <w:szCs w:val="24"/>
        </w:rPr>
        <w:t>TDS</w:t>
      </w:r>
      <w:r w:rsidR="00735B78" w:rsidRPr="001B514D">
        <w:rPr>
          <w:rFonts w:asciiTheme="minorHAnsi" w:hAnsiTheme="minorHAnsi"/>
          <w:szCs w:val="24"/>
        </w:rPr>
        <w:t xml:space="preserve"> v tištěné podobě a současně v datové podobě </w:t>
      </w:r>
      <w:r w:rsidR="00256BD3" w:rsidRPr="001B514D">
        <w:rPr>
          <w:rFonts w:asciiTheme="minorHAnsi" w:hAnsiTheme="minorHAnsi"/>
          <w:szCs w:val="24"/>
        </w:rPr>
        <w:t xml:space="preserve">společně s </w:t>
      </w:r>
      <w:r w:rsidR="00735B78" w:rsidRPr="001B514D">
        <w:rPr>
          <w:rFonts w:asciiTheme="minorHAnsi" w:hAnsiTheme="minorHAnsi"/>
          <w:szCs w:val="24"/>
        </w:rPr>
        <w:t>doklady o použitých materiálech a výrobcích</w:t>
      </w:r>
      <w:r w:rsidRPr="001B514D">
        <w:rPr>
          <w:rFonts w:asciiTheme="minorHAnsi" w:hAnsiTheme="minorHAnsi"/>
          <w:szCs w:val="24"/>
        </w:rPr>
        <w:t>.</w:t>
      </w:r>
      <w:r w:rsidR="00735B78" w:rsidRPr="001B514D">
        <w:rPr>
          <w:rFonts w:asciiTheme="minorHAnsi" w:hAnsiTheme="minorHAnsi"/>
          <w:szCs w:val="24"/>
        </w:rPr>
        <w:t xml:space="preserve"> </w:t>
      </w:r>
      <w:r w:rsidR="00E64A0B">
        <w:rPr>
          <w:rFonts w:asciiTheme="minorHAnsi" w:hAnsiTheme="minorHAnsi"/>
          <w:szCs w:val="24"/>
        </w:rPr>
        <w:t>TDS</w:t>
      </w:r>
      <w:r w:rsidR="008C4F8E" w:rsidRPr="001B514D">
        <w:rPr>
          <w:rFonts w:asciiTheme="minorHAnsi" w:hAnsiTheme="minorHAnsi"/>
          <w:szCs w:val="24"/>
        </w:rPr>
        <w:t xml:space="preserve"> připojí své stanovisko k soupisu provedených prací a dodávek a vrátí jej zpět Zhotoviteli nejpozději do 3 pracovních dnů od jeho obdržení. Veškeré doklady prokazující oprávněnost fakturace Zhotovitele v daném </w:t>
      </w:r>
      <w:r w:rsidR="002762BE" w:rsidRPr="001B514D">
        <w:rPr>
          <w:rFonts w:asciiTheme="minorHAnsi" w:hAnsiTheme="minorHAnsi"/>
          <w:szCs w:val="24"/>
        </w:rPr>
        <w:t>kalendářním měsíci</w:t>
      </w:r>
      <w:r w:rsidR="008C4F8E" w:rsidRPr="001B514D">
        <w:rPr>
          <w:rFonts w:asciiTheme="minorHAnsi" w:hAnsiTheme="minorHAnsi"/>
          <w:szCs w:val="24"/>
        </w:rPr>
        <w:t xml:space="preserve"> předá Zhotovitel </w:t>
      </w:r>
      <w:r w:rsidR="00E64A0B">
        <w:rPr>
          <w:rFonts w:asciiTheme="minorHAnsi" w:hAnsiTheme="minorHAnsi"/>
          <w:szCs w:val="24"/>
        </w:rPr>
        <w:t>TDS</w:t>
      </w:r>
      <w:r w:rsidR="008C4F8E" w:rsidRPr="001B514D">
        <w:rPr>
          <w:rFonts w:asciiTheme="minorHAnsi" w:hAnsiTheme="minorHAnsi"/>
          <w:szCs w:val="24"/>
        </w:rPr>
        <w:t xml:space="preserve"> vždy ve třech vyhotoveních, která budou sloužit výhradně pro potřeby Objednatele. </w:t>
      </w:r>
      <w:r w:rsidR="008C4F8E" w:rsidRPr="001B514D">
        <w:rPr>
          <w:rFonts w:asciiTheme="minorHAnsi" w:hAnsiTheme="minorHAnsi"/>
          <w:szCs w:val="24"/>
        </w:rPr>
        <w:tab/>
      </w:r>
    </w:p>
    <w:p w:rsidR="008C4F8E" w:rsidRPr="001B514D" w:rsidRDefault="008C4F8E" w:rsidP="008C4F8E">
      <w:pPr>
        <w:pStyle w:val="Import5"/>
        <w:tabs>
          <w:tab w:val="clear" w:pos="720"/>
        </w:tabs>
        <w:spacing w:before="60" w:line="240" w:lineRule="auto"/>
        <w:ind w:left="709" w:hanging="709"/>
        <w:jc w:val="both"/>
        <w:rPr>
          <w:rFonts w:asciiTheme="minorHAnsi" w:hAnsiTheme="minorHAnsi"/>
          <w:szCs w:val="24"/>
        </w:rPr>
      </w:pPr>
      <w:r w:rsidRPr="001B514D">
        <w:rPr>
          <w:rFonts w:asciiTheme="minorHAnsi" w:hAnsiTheme="minorHAnsi"/>
          <w:szCs w:val="24"/>
        </w:rPr>
        <w:tab/>
        <w:t>Objednatel je oprávněn odmítnout úhradu faktury v případě, že Zhotovitel přeruší v rozporu s touto smlouvou práce, práce provádí v rozporu s PROJEKTEM nebo touto smlouvou, pokud je v prodlení s realizací oproti harmonogramu, a to až do doby, než budou nedostatky odstraněny.</w:t>
      </w:r>
    </w:p>
    <w:p w:rsidR="008C4F8E" w:rsidRPr="001B514D" w:rsidRDefault="008C4F8E" w:rsidP="008C4F8E">
      <w:pPr>
        <w:pStyle w:val="Import3"/>
        <w:tabs>
          <w:tab w:val="clear" w:pos="720"/>
          <w:tab w:val="left" w:pos="709"/>
        </w:tabs>
        <w:spacing w:before="60" w:line="240" w:lineRule="auto"/>
        <w:jc w:val="both"/>
        <w:rPr>
          <w:rFonts w:asciiTheme="minorHAnsi" w:hAnsiTheme="minorHAnsi"/>
          <w:szCs w:val="24"/>
        </w:rPr>
      </w:pPr>
      <w:r w:rsidRPr="001B514D">
        <w:rPr>
          <w:rFonts w:asciiTheme="minorHAnsi" w:hAnsiTheme="minorHAnsi"/>
          <w:b/>
          <w:szCs w:val="24"/>
        </w:rPr>
        <w:t>5.2.</w:t>
      </w:r>
      <w:r w:rsidRPr="001B514D">
        <w:rPr>
          <w:rFonts w:asciiTheme="minorHAnsi" w:hAnsiTheme="minorHAnsi"/>
          <w:szCs w:val="24"/>
        </w:rPr>
        <w:tab/>
        <w:t>Každá faktura Zhotovitele musí obsahovat minimálně tyto náležitosti :</w:t>
      </w:r>
    </w:p>
    <w:p w:rsidR="008C4F8E" w:rsidRPr="001B514D" w:rsidRDefault="008C4F8E" w:rsidP="00F72FA4">
      <w:pPr>
        <w:pStyle w:val="Import6"/>
        <w:numPr>
          <w:ilvl w:val="0"/>
          <w:numId w:val="6"/>
        </w:numPr>
        <w:tabs>
          <w:tab w:val="clear" w:pos="720"/>
          <w:tab w:val="clear" w:pos="1584"/>
          <w:tab w:val="left" w:pos="1701"/>
        </w:tabs>
        <w:spacing w:before="20" w:line="240" w:lineRule="auto"/>
        <w:ind w:firstLine="1058"/>
        <w:jc w:val="both"/>
        <w:rPr>
          <w:rFonts w:asciiTheme="minorHAnsi" w:hAnsiTheme="minorHAnsi"/>
          <w:szCs w:val="24"/>
        </w:rPr>
      </w:pPr>
      <w:r w:rsidRPr="001B514D">
        <w:rPr>
          <w:rFonts w:asciiTheme="minorHAnsi" w:hAnsiTheme="minorHAnsi"/>
          <w:szCs w:val="24"/>
        </w:rPr>
        <w:t>číslo smlouvy</w:t>
      </w:r>
    </w:p>
    <w:p w:rsidR="00845964" w:rsidRDefault="008C4F8E" w:rsidP="00845964">
      <w:pPr>
        <w:pStyle w:val="Import6"/>
        <w:numPr>
          <w:ilvl w:val="0"/>
          <w:numId w:val="6"/>
        </w:numPr>
        <w:tabs>
          <w:tab w:val="clear" w:pos="720"/>
          <w:tab w:val="clear" w:pos="1584"/>
          <w:tab w:val="left" w:pos="1701"/>
        </w:tabs>
        <w:spacing w:before="20" w:line="240" w:lineRule="auto"/>
        <w:ind w:firstLine="1058"/>
        <w:jc w:val="both"/>
        <w:rPr>
          <w:rFonts w:asciiTheme="minorHAnsi" w:hAnsiTheme="minorHAnsi"/>
          <w:szCs w:val="24"/>
        </w:rPr>
      </w:pPr>
      <w:r w:rsidRPr="001B514D">
        <w:rPr>
          <w:rFonts w:asciiTheme="minorHAnsi" w:hAnsiTheme="minorHAnsi"/>
          <w:szCs w:val="24"/>
        </w:rPr>
        <w:t>číslo faktury</w:t>
      </w:r>
    </w:p>
    <w:p w:rsidR="001D3323" w:rsidRDefault="001D3323" w:rsidP="00845964">
      <w:pPr>
        <w:pStyle w:val="Import6"/>
        <w:numPr>
          <w:ilvl w:val="0"/>
          <w:numId w:val="6"/>
        </w:numPr>
        <w:tabs>
          <w:tab w:val="clear" w:pos="720"/>
          <w:tab w:val="clear" w:pos="1584"/>
          <w:tab w:val="left" w:pos="1701"/>
        </w:tabs>
        <w:spacing w:before="20" w:line="240" w:lineRule="auto"/>
        <w:ind w:firstLine="1058"/>
        <w:jc w:val="both"/>
        <w:rPr>
          <w:rFonts w:asciiTheme="minorHAnsi" w:hAnsiTheme="minorHAnsi"/>
          <w:szCs w:val="24"/>
        </w:rPr>
      </w:pPr>
      <w:r>
        <w:rPr>
          <w:rFonts w:asciiTheme="minorHAnsi" w:hAnsiTheme="minorHAnsi"/>
          <w:szCs w:val="24"/>
        </w:rPr>
        <w:t>registrační číslo projektu</w:t>
      </w:r>
    </w:p>
    <w:p w:rsidR="008C4F8E" w:rsidRPr="001B514D" w:rsidRDefault="008C4F8E" w:rsidP="00F72FA4">
      <w:pPr>
        <w:pStyle w:val="Import6"/>
        <w:numPr>
          <w:ilvl w:val="0"/>
          <w:numId w:val="6"/>
        </w:numPr>
        <w:tabs>
          <w:tab w:val="clear" w:pos="720"/>
          <w:tab w:val="clear" w:pos="1584"/>
          <w:tab w:val="left" w:pos="1701"/>
        </w:tabs>
        <w:spacing w:before="20" w:line="240" w:lineRule="auto"/>
        <w:ind w:firstLine="1058"/>
        <w:jc w:val="both"/>
        <w:rPr>
          <w:rFonts w:asciiTheme="minorHAnsi" w:hAnsiTheme="minorHAnsi"/>
          <w:szCs w:val="24"/>
        </w:rPr>
      </w:pPr>
      <w:r w:rsidRPr="001B514D">
        <w:rPr>
          <w:rFonts w:asciiTheme="minorHAnsi" w:hAnsiTheme="minorHAnsi"/>
          <w:szCs w:val="24"/>
        </w:rPr>
        <w:t>den vystavení a den splatnosti faktury, datum uskutečnění zdanitelného plnění</w:t>
      </w:r>
    </w:p>
    <w:p w:rsidR="008C4F8E" w:rsidRPr="001B514D" w:rsidRDefault="008C4F8E" w:rsidP="00F72FA4">
      <w:pPr>
        <w:pStyle w:val="Import7"/>
        <w:numPr>
          <w:ilvl w:val="0"/>
          <w:numId w:val="6"/>
        </w:numPr>
        <w:tabs>
          <w:tab w:val="clear" w:pos="720"/>
          <w:tab w:val="clear" w:pos="1584"/>
          <w:tab w:val="left" w:pos="1701"/>
        </w:tabs>
        <w:spacing w:before="20" w:line="240" w:lineRule="auto"/>
        <w:ind w:firstLine="1058"/>
        <w:jc w:val="both"/>
        <w:rPr>
          <w:rFonts w:asciiTheme="minorHAnsi" w:hAnsiTheme="minorHAnsi"/>
          <w:szCs w:val="24"/>
        </w:rPr>
      </w:pPr>
      <w:r w:rsidRPr="001B514D">
        <w:rPr>
          <w:rFonts w:asciiTheme="minorHAnsi" w:hAnsiTheme="minorHAnsi"/>
          <w:szCs w:val="24"/>
        </w:rPr>
        <w:t>název, sídlo, IČ, DIČ Objednatele a Zhotovitele</w:t>
      </w:r>
    </w:p>
    <w:p w:rsidR="008C4F8E" w:rsidRPr="001B514D" w:rsidRDefault="008C4F8E" w:rsidP="00F72FA4">
      <w:pPr>
        <w:pStyle w:val="Import6"/>
        <w:numPr>
          <w:ilvl w:val="0"/>
          <w:numId w:val="6"/>
        </w:numPr>
        <w:tabs>
          <w:tab w:val="clear" w:pos="720"/>
          <w:tab w:val="clear" w:pos="1584"/>
          <w:tab w:val="left" w:pos="1701"/>
        </w:tabs>
        <w:spacing w:before="20" w:line="240" w:lineRule="auto"/>
        <w:ind w:firstLine="1058"/>
        <w:jc w:val="both"/>
        <w:rPr>
          <w:rFonts w:asciiTheme="minorHAnsi" w:hAnsiTheme="minorHAnsi"/>
          <w:szCs w:val="24"/>
        </w:rPr>
      </w:pPr>
      <w:r w:rsidRPr="001B514D">
        <w:rPr>
          <w:rFonts w:asciiTheme="minorHAnsi" w:hAnsiTheme="minorHAnsi"/>
          <w:szCs w:val="24"/>
        </w:rPr>
        <w:t>označení banky a číslo účtu Zhotovitele</w:t>
      </w:r>
    </w:p>
    <w:p w:rsidR="008C4F8E" w:rsidRPr="001B514D" w:rsidRDefault="008C4F8E" w:rsidP="00F72FA4">
      <w:pPr>
        <w:pStyle w:val="Import6"/>
        <w:numPr>
          <w:ilvl w:val="0"/>
          <w:numId w:val="6"/>
        </w:numPr>
        <w:tabs>
          <w:tab w:val="clear" w:pos="720"/>
          <w:tab w:val="clear" w:pos="1584"/>
          <w:tab w:val="left" w:pos="1701"/>
        </w:tabs>
        <w:spacing w:before="20" w:line="240" w:lineRule="auto"/>
        <w:ind w:firstLine="1058"/>
        <w:jc w:val="both"/>
        <w:rPr>
          <w:rFonts w:asciiTheme="minorHAnsi" w:hAnsiTheme="minorHAnsi"/>
          <w:szCs w:val="24"/>
        </w:rPr>
      </w:pPr>
      <w:r w:rsidRPr="001B514D">
        <w:rPr>
          <w:rFonts w:asciiTheme="minorHAnsi" w:hAnsiTheme="minorHAnsi"/>
          <w:szCs w:val="24"/>
        </w:rPr>
        <w:t>označení díla</w:t>
      </w:r>
    </w:p>
    <w:p w:rsidR="008C4F8E" w:rsidRPr="001B514D" w:rsidRDefault="008C4F8E" w:rsidP="00F72FA4">
      <w:pPr>
        <w:pStyle w:val="Import6"/>
        <w:numPr>
          <w:ilvl w:val="0"/>
          <w:numId w:val="6"/>
        </w:numPr>
        <w:tabs>
          <w:tab w:val="clear" w:pos="360"/>
          <w:tab w:val="clear" w:pos="720"/>
          <w:tab w:val="clear" w:pos="1584"/>
          <w:tab w:val="left" w:pos="1701"/>
        </w:tabs>
        <w:spacing w:before="20" w:line="240" w:lineRule="auto"/>
        <w:ind w:left="1701" w:hanging="283"/>
        <w:jc w:val="both"/>
        <w:rPr>
          <w:rFonts w:asciiTheme="minorHAnsi" w:hAnsiTheme="minorHAnsi"/>
          <w:szCs w:val="24"/>
        </w:rPr>
      </w:pPr>
      <w:r w:rsidRPr="001B514D">
        <w:rPr>
          <w:rFonts w:asciiTheme="minorHAnsi" w:hAnsiTheme="minorHAnsi"/>
          <w:szCs w:val="24"/>
        </w:rPr>
        <w:t>identifikaci Zhotovitele podle OR</w:t>
      </w:r>
    </w:p>
    <w:p w:rsidR="008C4F8E" w:rsidRPr="001B514D" w:rsidRDefault="008C4F8E" w:rsidP="00F72FA4">
      <w:pPr>
        <w:pStyle w:val="Import6"/>
        <w:numPr>
          <w:ilvl w:val="0"/>
          <w:numId w:val="6"/>
        </w:numPr>
        <w:tabs>
          <w:tab w:val="clear" w:pos="360"/>
          <w:tab w:val="clear" w:pos="720"/>
          <w:tab w:val="clear" w:pos="1584"/>
          <w:tab w:val="left" w:pos="1701"/>
        </w:tabs>
        <w:spacing w:before="20" w:line="240" w:lineRule="auto"/>
        <w:ind w:left="1701" w:hanging="283"/>
        <w:jc w:val="both"/>
        <w:rPr>
          <w:rFonts w:asciiTheme="minorHAnsi" w:hAnsiTheme="minorHAnsi"/>
          <w:szCs w:val="24"/>
        </w:rPr>
      </w:pPr>
      <w:r w:rsidRPr="001B514D">
        <w:rPr>
          <w:rFonts w:asciiTheme="minorHAnsi" w:hAnsiTheme="minorHAnsi"/>
          <w:szCs w:val="24"/>
        </w:rPr>
        <w:t>celkovou fakturovanou částku bez DPH</w:t>
      </w:r>
      <w:r w:rsidR="00665A4F" w:rsidRPr="001B514D">
        <w:rPr>
          <w:rFonts w:asciiTheme="minorHAnsi" w:hAnsiTheme="minorHAnsi"/>
          <w:szCs w:val="24"/>
        </w:rPr>
        <w:t xml:space="preserve"> </w:t>
      </w:r>
      <w:r w:rsidRPr="001B514D">
        <w:rPr>
          <w:rFonts w:asciiTheme="minorHAnsi" w:hAnsiTheme="minorHAnsi"/>
          <w:szCs w:val="24"/>
        </w:rPr>
        <w:t xml:space="preserve"> </w:t>
      </w:r>
      <w:r w:rsidR="00665A4F" w:rsidRPr="001B514D">
        <w:rPr>
          <w:rFonts w:asciiTheme="minorHAnsi" w:hAnsiTheme="minorHAnsi"/>
          <w:szCs w:val="24"/>
        </w:rPr>
        <w:t xml:space="preserve"> </w:t>
      </w:r>
    </w:p>
    <w:p w:rsidR="008C4F8E" w:rsidRPr="001B514D" w:rsidRDefault="008C4F8E" w:rsidP="0042440F">
      <w:pPr>
        <w:pStyle w:val="Import7"/>
        <w:numPr>
          <w:ilvl w:val="0"/>
          <w:numId w:val="6"/>
        </w:numPr>
        <w:tabs>
          <w:tab w:val="clear" w:pos="360"/>
          <w:tab w:val="clear" w:pos="720"/>
          <w:tab w:val="clear" w:pos="1584"/>
          <w:tab w:val="clear" w:pos="2448"/>
          <w:tab w:val="clear" w:pos="3312"/>
          <w:tab w:val="clear" w:pos="4176"/>
          <w:tab w:val="clear" w:pos="5040"/>
          <w:tab w:val="clear" w:pos="5904"/>
          <w:tab w:val="clear" w:pos="6768"/>
          <w:tab w:val="clear" w:pos="7632"/>
          <w:tab w:val="clear" w:pos="8496"/>
          <w:tab w:val="clear" w:pos="9360"/>
          <w:tab w:val="num" w:pos="1701"/>
        </w:tabs>
        <w:spacing w:before="20" w:line="240" w:lineRule="auto"/>
        <w:ind w:left="1701" w:hanging="283"/>
        <w:jc w:val="both"/>
        <w:rPr>
          <w:rFonts w:asciiTheme="minorHAnsi" w:hAnsiTheme="minorHAnsi"/>
          <w:szCs w:val="24"/>
        </w:rPr>
      </w:pPr>
      <w:r w:rsidRPr="001B514D">
        <w:rPr>
          <w:rFonts w:asciiTheme="minorHAnsi" w:hAnsiTheme="minorHAnsi"/>
          <w:szCs w:val="24"/>
        </w:rPr>
        <w:t>soupis provedených prací</w:t>
      </w:r>
      <w:r w:rsidR="00735B78" w:rsidRPr="001B514D">
        <w:rPr>
          <w:rFonts w:asciiTheme="minorHAnsi" w:hAnsiTheme="minorHAnsi"/>
          <w:szCs w:val="24"/>
        </w:rPr>
        <w:t xml:space="preserve"> potvrzený </w:t>
      </w:r>
      <w:r w:rsidR="00E64A0B">
        <w:rPr>
          <w:rFonts w:asciiTheme="minorHAnsi" w:hAnsiTheme="minorHAnsi"/>
          <w:szCs w:val="24"/>
        </w:rPr>
        <w:t>TDS</w:t>
      </w:r>
      <w:r w:rsidR="00735B78" w:rsidRPr="001B514D">
        <w:rPr>
          <w:rFonts w:asciiTheme="minorHAnsi" w:hAnsiTheme="minorHAnsi"/>
          <w:szCs w:val="24"/>
        </w:rPr>
        <w:t>.</w:t>
      </w:r>
      <w:r w:rsidRPr="001B514D">
        <w:rPr>
          <w:rFonts w:asciiTheme="minorHAnsi" w:hAnsiTheme="minorHAnsi"/>
          <w:szCs w:val="24"/>
        </w:rPr>
        <w:t xml:space="preserve"> Částky v soupisu provedených prací budou uvedeny na 2 desetinná místa a číselně musí s přesností na 2 desetinná místa korespondovat s rozpočtem z nabídky Zhotovitele, který je součástí přílohy č. 1 této smlouvy. </w:t>
      </w:r>
    </w:p>
    <w:p w:rsidR="008C4F8E" w:rsidRPr="001B514D" w:rsidRDefault="008C4F8E" w:rsidP="00F72FA4">
      <w:pPr>
        <w:pStyle w:val="Import6"/>
        <w:numPr>
          <w:ilvl w:val="0"/>
          <w:numId w:val="5"/>
        </w:numPr>
        <w:tabs>
          <w:tab w:val="clear" w:pos="360"/>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num" w:pos="1778"/>
        </w:tabs>
        <w:spacing w:before="20" w:line="240" w:lineRule="auto"/>
        <w:ind w:left="1778"/>
        <w:jc w:val="both"/>
        <w:rPr>
          <w:rFonts w:asciiTheme="minorHAnsi" w:hAnsiTheme="minorHAnsi"/>
          <w:szCs w:val="24"/>
        </w:rPr>
      </w:pPr>
      <w:r w:rsidRPr="001B514D">
        <w:rPr>
          <w:rFonts w:asciiTheme="minorHAnsi" w:hAnsiTheme="minorHAnsi"/>
          <w:szCs w:val="24"/>
        </w:rPr>
        <w:t>razítko a podpis oprávněné osoby Zhotovitele</w:t>
      </w:r>
    </w:p>
    <w:p w:rsidR="008C4F8E" w:rsidRPr="001B514D" w:rsidRDefault="008C4F8E" w:rsidP="008C4F8E">
      <w:pPr>
        <w:pStyle w:val="Import5"/>
        <w:tabs>
          <w:tab w:val="clear" w:pos="720"/>
        </w:tabs>
        <w:spacing w:before="60" w:line="240" w:lineRule="auto"/>
        <w:ind w:left="709" w:hanging="709"/>
        <w:jc w:val="both"/>
        <w:rPr>
          <w:rFonts w:asciiTheme="minorHAnsi" w:hAnsiTheme="minorHAnsi"/>
          <w:szCs w:val="24"/>
        </w:rPr>
      </w:pPr>
      <w:r w:rsidRPr="001B514D">
        <w:rPr>
          <w:rFonts w:asciiTheme="minorHAnsi" w:hAnsiTheme="minorHAnsi"/>
          <w:b/>
          <w:szCs w:val="24"/>
        </w:rPr>
        <w:t>5.3.</w:t>
      </w:r>
      <w:r w:rsidRPr="001B514D">
        <w:rPr>
          <w:rFonts w:asciiTheme="minorHAnsi" w:hAnsiTheme="minorHAnsi"/>
          <w:b/>
          <w:szCs w:val="24"/>
        </w:rPr>
        <w:tab/>
      </w:r>
      <w:r w:rsidRPr="001B514D">
        <w:rPr>
          <w:rFonts w:asciiTheme="minorHAnsi" w:hAnsiTheme="minorHAnsi"/>
          <w:snapToGrid w:val="0"/>
          <w:szCs w:val="24"/>
        </w:rPr>
        <w:t xml:space="preserve">Bude-li faktura obsahovat nesprávné nebo neúplné údaje a náležitosti </w:t>
      </w:r>
      <w:r w:rsidRPr="001B514D">
        <w:rPr>
          <w:rFonts w:asciiTheme="minorHAnsi" w:hAnsiTheme="minorHAnsi"/>
          <w:szCs w:val="24"/>
        </w:rPr>
        <w:t>uvedené v odstavcích 5.1. a 5.2. této smlouvy,</w:t>
      </w:r>
      <w:r w:rsidRPr="001B514D">
        <w:rPr>
          <w:rFonts w:asciiTheme="minorHAnsi" w:hAnsiTheme="minorHAnsi"/>
          <w:snapToGrid w:val="0"/>
          <w:szCs w:val="24"/>
        </w:rPr>
        <w:t xml:space="preserve"> je objednatel oprávněn ji do data splatnosti vrátit zhotoviteli. Po opravě faktury předloží zhotovitel objednateli novou fakturu se splatností uvedenou v článku 5.4.</w:t>
      </w:r>
      <w:r w:rsidR="00716FC1" w:rsidRPr="001B514D">
        <w:rPr>
          <w:rFonts w:asciiTheme="minorHAnsi" w:hAnsiTheme="minorHAnsi"/>
          <w:snapToGrid w:val="0"/>
          <w:szCs w:val="24"/>
        </w:rPr>
        <w:t xml:space="preserve"> </w:t>
      </w:r>
      <w:r w:rsidRPr="001B514D">
        <w:rPr>
          <w:rFonts w:asciiTheme="minorHAnsi" w:hAnsiTheme="minorHAnsi"/>
          <w:snapToGrid w:val="0"/>
          <w:szCs w:val="24"/>
        </w:rPr>
        <w:t>této smlouvy. Rovněž tak zjistí-li objednatel před úhradou faktury u provedených prací vady, je oprávněn zhotoviteli fakturu vrátit. Po odstranění vady nebo po jiném zániku odpovědnosti zhotovitele za vadu předloží zhotovitel objednateli novou fakturu se splatností uvedenou v článku 5.4. této smlouvy.</w:t>
      </w:r>
    </w:p>
    <w:p w:rsidR="008C4F8E" w:rsidRPr="001B514D" w:rsidRDefault="008C4F8E" w:rsidP="008C4F8E">
      <w:pPr>
        <w:pStyle w:val="Nadpis6"/>
        <w:keepNext/>
        <w:spacing w:before="60" w:after="0"/>
        <w:ind w:left="709" w:hanging="709"/>
        <w:jc w:val="both"/>
        <w:rPr>
          <w:rFonts w:asciiTheme="minorHAnsi" w:hAnsiTheme="minorHAnsi"/>
          <w:b w:val="0"/>
          <w:sz w:val="24"/>
          <w:szCs w:val="24"/>
        </w:rPr>
      </w:pPr>
      <w:r w:rsidRPr="001B514D">
        <w:rPr>
          <w:rFonts w:asciiTheme="minorHAnsi" w:hAnsiTheme="minorHAnsi"/>
          <w:sz w:val="24"/>
          <w:szCs w:val="24"/>
        </w:rPr>
        <w:t>5.4.</w:t>
      </w:r>
      <w:r w:rsidRPr="001B514D">
        <w:rPr>
          <w:rFonts w:asciiTheme="minorHAnsi" w:hAnsiTheme="minorHAnsi"/>
          <w:sz w:val="24"/>
          <w:szCs w:val="24"/>
        </w:rPr>
        <w:tab/>
      </w:r>
      <w:r w:rsidRPr="001B514D">
        <w:rPr>
          <w:rFonts w:asciiTheme="minorHAnsi" w:hAnsiTheme="minorHAnsi"/>
          <w:b w:val="0"/>
          <w:sz w:val="24"/>
          <w:szCs w:val="24"/>
        </w:rPr>
        <w:t>Splatnost faktur, které budou současně daňovým dok</w:t>
      </w:r>
      <w:r w:rsidR="00367568" w:rsidRPr="001B514D">
        <w:rPr>
          <w:rFonts w:asciiTheme="minorHAnsi" w:hAnsiTheme="minorHAnsi"/>
          <w:b w:val="0"/>
          <w:sz w:val="24"/>
          <w:szCs w:val="24"/>
        </w:rPr>
        <w:t xml:space="preserve">ladem, činí </w:t>
      </w:r>
      <w:r w:rsidR="005505F1" w:rsidRPr="001B514D">
        <w:rPr>
          <w:rFonts w:asciiTheme="minorHAnsi" w:hAnsiTheme="minorHAnsi"/>
          <w:b w:val="0"/>
          <w:sz w:val="24"/>
          <w:szCs w:val="24"/>
        </w:rPr>
        <w:t>3</w:t>
      </w:r>
      <w:r w:rsidR="006C71BD" w:rsidRPr="001B514D">
        <w:rPr>
          <w:rFonts w:asciiTheme="minorHAnsi" w:hAnsiTheme="minorHAnsi"/>
          <w:b w:val="0"/>
          <w:sz w:val="24"/>
          <w:szCs w:val="24"/>
        </w:rPr>
        <w:t>0</w:t>
      </w:r>
      <w:r w:rsidR="00DA783B" w:rsidRPr="001B514D">
        <w:rPr>
          <w:rFonts w:asciiTheme="minorHAnsi" w:hAnsiTheme="minorHAnsi"/>
          <w:b w:val="0"/>
          <w:sz w:val="24"/>
          <w:szCs w:val="24"/>
        </w:rPr>
        <w:t xml:space="preserve"> </w:t>
      </w:r>
      <w:r w:rsidRPr="001B514D">
        <w:rPr>
          <w:rFonts w:asciiTheme="minorHAnsi" w:hAnsiTheme="minorHAnsi"/>
          <w:b w:val="0"/>
          <w:sz w:val="24"/>
          <w:szCs w:val="24"/>
        </w:rPr>
        <w:t>kalendářních dnů ode dne</w:t>
      </w:r>
      <w:r w:rsidR="001B514D">
        <w:rPr>
          <w:rFonts w:asciiTheme="minorHAnsi" w:hAnsiTheme="minorHAnsi"/>
          <w:b w:val="0"/>
          <w:sz w:val="24"/>
          <w:szCs w:val="24"/>
        </w:rPr>
        <w:t xml:space="preserve"> jejich doručení Objednateli na doručovací adresu</w:t>
      </w:r>
      <w:r w:rsidRPr="001B514D">
        <w:rPr>
          <w:rFonts w:asciiTheme="minorHAnsi" w:hAnsiTheme="minorHAnsi"/>
          <w:b w:val="0"/>
          <w:sz w:val="24"/>
          <w:szCs w:val="24"/>
        </w:rPr>
        <w:t xml:space="preserve"> Objednatele uveden</w:t>
      </w:r>
      <w:r w:rsidR="001B514D">
        <w:rPr>
          <w:rFonts w:asciiTheme="minorHAnsi" w:hAnsiTheme="minorHAnsi"/>
          <w:b w:val="0"/>
          <w:sz w:val="24"/>
          <w:szCs w:val="24"/>
        </w:rPr>
        <w:t>ou</w:t>
      </w:r>
      <w:r w:rsidRPr="001B514D">
        <w:rPr>
          <w:rFonts w:asciiTheme="minorHAnsi" w:hAnsiTheme="minorHAnsi"/>
          <w:b w:val="0"/>
          <w:sz w:val="24"/>
          <w:szCs w:val="24"/>
        </w:rPr>
        <w:t xml:space="preserve"> v záhlaví smlouvy.</w:t>
      </w:r>
      <w:r w:rsidR="00345D81" w:rsidRPr="001B514D">
        <w:rPr>
          <w:rFonts w:asciiTheme="minorHAnsi" w:hAnsiTheme="minorHAnsi"/>
          <w:b w:val="0"/>
          <w:sz w:val="24"/>
          <w:szCs w:val="24"/>
        </w:rPr>
        <w:t xml:space="preserve">  </w:t>
      </w:r>
      <w:r w:rsidR="00917D74" w:rsidRPr="001B514D">
        <w:rPr>
          <w:rFonts w:asciiTheme="minorHAnsi" w:hAnsiTheme="minorHAnsi"/>
          <w:b w:val="0"/>
          <w:sz w:val="24"/>
          <w:szCs w:val="24"/>
        </w:rPr>
        <w:t xml:space="preserve"> </w:t>
      </w:r>
    </w:p>
    <w:p w:rsidR="008C4F8E" w:rsidRPr="001B514D" w:rsidRDefault="008C4F8E" w:rsidP="008C4F8E">
      <w:pPr>
        <w:spacing w:before="60"/>
        <w:ind w:left="709" w:hanging="709"/>
        <w:jc w:val="both"/>
        <w:rPr>
          <w:rFonts w:asciiTheme="minorHAnsi" w:hAnsiTheme="minorHAnsi"/>
        </w:rPr>
      </w:pPr>
      <w:r w:rsidRPr="001B514D">
        <w:rPr>
          <w:rFonts w:asciiTheme="minorHAnsi" w:hAnsiTheme="minorHAnsi"/>
          <w:b/>
        </w:rPr>
        <w:t>5.5.</w:t>
      </w:r>
      <w:r w:rsidRPr="001B514D">
        <w:rPr>
          <w:rFonts w:asciiTheme="minorHAnsi" w:hAnsiTheme="minorHAnsi"/>
          <w:b/>
        </w:rPr>
        <w:tab/>
      </w:r>
      <w:r w:rsidRPr="001B514D">
        <w:rPr>
          <w:rFonts w:asciiTheme="minorHAnsi" w:hAnsiTheme="minorHAnsi"/>
        </w:rPr>
        <w:t>Konečnou fakturu Zhotovitel vystaví po úplném dokončení, předání a převzetí poslední části díla. Konečná faktura kromě údajů uvedených v článku 5.2. bude obsahovat celkovou cenu, označení všech předchozích faktur a zbývající částku k</w:t>
      </w:r>
      <w:r w:rsidR="00061CB5" w:rsidRPr="001B514D">
        <w:rPr>
          <w:rFonts w:asciiTheme="minorHAnsi" w:hAnsiTheme="minorHAnsi"/>
        </w:rPr>
        <w:t> </w:t>
      </w:r>
      <w:r w:rsidRPr="001B514D">
        <w:rPr>
          <w:rFonts w:asciiTheme="minorHAnsi" w:hAnsiTheme="minorHAnsi"/>
        </w:rPr>
        <w:t>úhradě</w:t>
      </w:r>
      <w:r w:rsidR="00061CB5" w:rsidRPr="001B514D">
        <w:rPr>
          <w:rFonts w:asciiTheme="minorHAnsi" w:hAnsiTheme="minorHAnsi"/>
        </w:rPr>
        <w:t>.</w:t>
      </w:r>
      <w:r w:rsidRPr="001B514D">
        <w:rPr>
          <w:rFonts w:asciiTheme="minorHAnsi" w:hAnsiTheme="minorHAnsi"/>
        </w:rPr>
        <w:t xml:space="preserve"> </w:t>
      </w:r>
      <w:r w:rsidRPr="001B514D">
        <w:rPr>
          <w:rFonts w:asciiTheme="minorHAnsi" w:hAnsiTheme="minorHAnsi"/>
          <w:snapToGrid w:val="0"/>
        </w:rPr>
        <w:t xml:space="preserve"> </w:t>
      </w:r>
    </w:p>
    <w:p w:rsidR="003F4300" w:rsidRDefault="003F4300" w:rsidP="008C4F8E">
      <w:pPr>
        <w:spacing w:before="60"/>
        <w:ind w:left="1418" w:hanging="709"/>
        <w:jc w:val="both"/>
        <w:rPr>
          <w:rFonts w:asciiTheme="minorHAnsi" w:hAnsiTheme="minorHAnsi"/>
          <w:snapToGrid w:val="0"/>
        </w:rPr>
      </w:pPr>
    </w:p>
    <w:p w:rsidR="003F4300" w:rsidRPr="003D42D0" w:rsidRDefault="003F4300" w:rsidP="003F4300">
      <w:pPr>
        <w:pStyle w:val="Import5"/>
        <w:tabs>
          <w:tab w:val="clear" w:pos="720"/>
          <w:tab w:val="left" w:pos="709"/>
        </w:tabs>
        <w:spacing w:before="60" w:line="240" w:lineRule="auto"/>
        <w:ind w:left="0" w:firstLine="0"/>
        <w:jc w:val="both"/>
        <w:rPr>
          <w:rFonts w:ascii="Calibri" w:hAnsi="Calibri" w:cs="Arial"/>
          <w:b/>
          <w:szCs w:val="24"/>
        </w:rPr>
      </w:pPr>
      <w:r w:rsidRPr="003D42D0">
        <w:rPr>
          <w:rFonts w:ascii="Calibri" w:hAnsi="Calibri" w:cs="Arial"/>
          <w:b/>
          <w:caps/>
          <w:szCs w:val="24"/>
        </w:rPr>
        <w:t>5.</w:t>
      </w:r>
      <w:r>
        <w:rPr>
          <w:rFonts w:ascii="Calibri" w:hAnsi="Calibri" w:cs="Arial"/>
          <w:b/>
          <w:caps/>
          <w:szCs w:val="24"/>
        </w:rPr>
        <w:t>7</w:t>
      </w:r>
      <w:r w:rsidRPr="003D42D0">
        <w:rPr>
          <w:rFonts w:ascii="Calibri" w:hAnsi="Calibri" w:cs="Arial"/>
          <w:b/>
          <w:caps/>
          <w:szCs w:val="24"/>
        </w:rPr>
        <w:t>.</w:t>
      </w:r>
      <w:r w:rsidRPr="003D42D0">
        <w:rPr>
          <w:rFonts w:ascii="Calibri" w:hAnsi="Calibri" w:cs="Arial"/>
          <w:b/>
          <w:caps/>
          <w:szCs w:val="24"/>
        </w:rPr>
        <w:tab/>
      </w:r>
      <w:r>
        <w:rPr>
          <w:rFonts w:ascii="Calibri" w:hAnsi="Calibri" w:cs="Arial"/>
          <w:b/>
          <w:caps/>
          <w:szCs w:val="24"/>
        </w:rPr>
        <w:t>BANKOVNÍ ZÁRUKY</w:t>
      </w:r>
    </w:p>
    <w:p w:rsidR="003F4300" w:rsidRPr="003D42D0" w:rsidRDefault="003F4300" w:rsidP="00C9721A">
      <w:pPr>
        <w:spacing w:before="60"/>
        <w:ind w:left="1418" w:hanging="709"/>
        <w:jc w:val="both"/>
        <w:rPr>
          <w:rFonts w:ascii="Calibri" w:hAnsi="Calibri" w:cs="Arial"/>
          <w:b/>
          <w:snapToGrid w:val="0"/>
        </w:rPr>
      </w:pPr>
      <w:r w:rsidRPr="003D42D0">
        <w:rPr>
          <w:rFonts w:ascii="Calibri" w:hAnsi="Calibri" w:cs="Arial"/>
          <w:b/>
        </w:rPr>
        <w:lastRenderedPageBreak/>
        <w:t>5.</w:t>
      </w:r>
      <w:r>
        <w:rPr>
          <w:rFonts w:ascii="Calibri" w:hAnsi="Calibri" w:cs="Arial"/>
          <w:b/>
        </w:rPr>
        <w:t>7</w:t>
      </w:r>
      <w:r w:rsidRPr="003D42D0">
        <w:rPr>
          <w:rFonts w:ascii="Calibri" w:hAnsi="Calibri" w:cs="Arial"/>
          <w:b/>
        </w:rPr>
        <w:t>.1.</w:t>
      </w:r>
      <w:r w:rsidRPr="003D42D0">
        <w:rPr>
          <w:rFonts w:ascii="Calibri" w:hAnsi="Calibri" w:cs="Arial"/>
          <w:b/>
          <w:snapToGrid w:val="0"/>
        </w:rPr>
        <w:tab/>
      </w:r>
      <w:r w:rsidRPr="003D058E">
        <w:rPr>
          <w:rFonts w:ascii="Calibri" w:hAnsi="Calibri" w:cs="Arial"/>
          <w:snapToGrid w:val="0"/>
        </w:rPr>
        <w:t>Smluvní strany se dohodly, že objednatel má právo uplatnit nárok na smluvní pokuty a jakékoli závazky zhotovitele z této smlouvy z</w:t>
      </w:r>
      <w:r>
        <w:rPr>
          <w:rFonts w:ascii="Calibri" w:hAnsi="Calibri" w:cs="Arial"/>
          <w:snapToGrid w:val="0"/>
        </w:rPr>
        <w:t> bankovní záruky</w:t>
      </w:r>
      <w:r w:rsidRPr="003D058E">
        <w:rPr>
          <w:rFonts w:ascii="Calibri" w:hAnsi="Calibri" w:cs="Arial"/>
          <w:snapToGrid w:val="0"/>
        </w:rPr>
        <w:t>.</w:t>
      </w:r>
    </w:p>
    <w:p w:rsidR="003F4300" w:rsidRDefault="003F4300" w:rsidP="00C9721A">
      <w:pPr>
        <w:spacing w:before="60"/>
        <w:ind w:left="1418" w:hanging="709"/>
        <w:jc w:val="both"/>
        <w:rPr>
          <w:rFonts w:ascii="Calibri" w:hAnsi="Calibri" w:cs="Arial"/>
          <w:snapToGrid w:val="0"/>
        </w:rPr>
      </w:pPr>
      <w:r w:rsidRPr="003D42D0">
        <w:rPr>
          <w:rFonts w:ascii="Calibri" w:hAnsi="Calibri" w:cs="Arial"/>
          <w:b/>
        </w:rPr>
        <w:t>5.</w:t>
      </w:r>
      <w:r>
        <w:rPr>
          <w:rFonts w:ascii="Calibri" w:hAnsi="Calibri" w:cs="Arial"/>
          <w:b/>
        </w:rPr>
        <w:t>7</w:t>
      </w:r>
      <w:r w:rsidRPr="003D42D0">
        <w:rPr>
          <w:rFonts w:ascii="Calibri" w:hAnsi="Calibri" w:cs="Arial"/>
          <w:b/>
        </w:rPr>
        <w:t>.2.</w:t>
      </w:r>
      <w:r w:rsidRPr="003D42D0">
        <w:rPr>
          <w:rFonts w:ascii="Calibri" w:hAnsi="Calibri" w:cs="Arial"/>
          <w:b/>
          <w:snapToGrid w:val="0"/>
        </w:rPr>
        <w:tab/>
      </w:r>
      <w:r w:rsidRPr="003D058E">
        <w:rPr>
          <w:rFonts w:ascii="Calibri" w:hAnsi="Calibri" w:cs="Arial"/>
          <w:snapToGrid w:val="0"/>
        </w:rPr>
        <w:t>Zhotovitel se zavazuje objednateli poskytnout dle níže uvedených podmínek tyto bankovní záruky:</w:t>
      </w:r>
    </w:p>
    <w:p w:rsidR="003F4300" w:rsidRPr="00D334C0" w:rsidRDefault="003F4300" w:rsidP="00C9721A">
      <w:pPr>
        <w:pStyle w:val="Odstavecseseznamem"/>
        <w:numPr>
          <w:ilvl w:val="0"/>
          <w:numId w:val="29"/>
        </w:numPr>
        <w:spacing w:before="60" w:after="0" w:line="240" w:lineRule="auto"/>
        <w:ind w:left="1843" w:hanging="425"/>
        <w:jc w:val="both"/>
        <w:rPr>
          <w:rFonts w:ascii="Calibri" w:hAnsi="Calibri" w:cs="Arial"/>
          <w:snapToGrid w:val="0"/>
          <w:sz w:val="24"/>
        </w:rPr>
      </w:pPr>
      <w:r w:rsidRPr="00D334C0">
        <w:rPr>
          <w:rFonts w:ascii="Calibri" w:hAnsi="Calibri" w:cs="Arial"/>
          <w:snapToGrid w:val="0"/>
          <w:sz w:val="24"/>
        </w:rPr>
        <w:t>bankovní záruku č. 1 – za dodržení smluvních podmínek, kvality a termínu provedení díla</w:t>
      </w:r>
    </w:p>
    <w:p w:rsidR="003F4300" w:rsidRPr="00D334C0" w:rsidRDefault="003F4300" w:rsidP="00C9721A">
      <w:pPr>
        <w:pStyle w:val="Odstavecseseznamem"/>
        <w:numPr>
          <w:ilvl w:val="0"/>
          <w:numId w:val="29"/>
        </w:numPr>
        <w:spacing w:before="60" w:after="0" w:line="240" w:lineRule="auto"/>
        <w:ind w:left="1843" w:hanging="425"/>
        <w:jc w:val="both"/>
        <w:rPr>
          <w:rFonts w:cs="Arial"/>
          <w:snapToGrid w:val="0"/>
          <w:sz w:val="24"/>
          <w:szCs w:val="24"/>
        </w:rPr>
      </w:pPr>
      <w:r w:rsidRPr="00D334C0">
        <w:rPr>
          <w:rFonts w:cs="Arial"/>
          <w:snapToGrid w:val="0"/>
          <w:sz w:val="24"/>
          <w:szCs w:val="24"/>
        </w:rPr>
        <w:t>bankovní záruku č. 2 – za odstranění vad v záruční době</w:t>
      </w:r>
    </w:p>
    <w:p w:rsidR="003F4300" w:rsidRPr="006F6ABD" w:rsidRDefault="003F4300" w:rsidP="00C9721A">
      <w:pPr>
        <w:ind w:left="1413" w:hanging="705"/>
        <w:jc w:val="both"/>
        <w:rPr>
          <w:rFonts w:asciiTheme="minorHAnsi" w:hAnsiTheme="minorHAnsi"/>
        </w:rPr>
      </w:pPr>
      <w:r w:rsidRPr="006F6ABD">
        <w:rPr>
          <w:rFonts w:asciiTheme="minorHAnsi" w:hAnsiTheme="minorHAnsi"/>
          <w:b/>
        </w:rPr>
        <w:t>5.7.3.</w:t>
      </w:r>
      <w:r w:rsidRPr="006F6ABD">
        <w:rPr>
          <w:rFonts w:asciiTheme="minorHAnsi" w:hAnsiTheme="minorHAnsi"/>
          <w:b/>
          <w:snapToGrid w:val="0"/>
        </w:rPr>
        <w:tab/>
      </w:r>
      <w:r w:rsidRPr="006F6ABD">
        <w:rPr>
          <w:rFonts w:asciiTheme="minorHAnsi" w:hAnsiTheme="minorHAnsi"/>
          <w:snapToGrid w:val="0"/>
        </w:rPr>
        <w:t xml:space="preserve">Vystavení bankovní záruky č. 1 doloží zhotovitel objednateli originálem záruční listiny vystavené bankou ve prospěch objednatele, jako výlučně oprávněného. Bankovní záruka č. 1 musí být vystavena jako neodvolatelná a bezpodmínečná, přičemž se banka zaváže k plnění bez námitek a na první výzvu objednatele. Bankovní záruka č. 1 musí podléhat </w:t>
      </w:r>
      <w:r w:rsidRPr="00102A55">
        <w:rPr>
          <w:rFonts w:asciiTheme="minorHAnsi" w:hAnsiTheme="minorHAnsi"/>
        </w:rPr>
        <w:t>režimu občanskému zákoníku a musí splňovat tyto podmínky:</w:t>
      </w:r>
    </w:p>
    <w:p w:rsidR="003F4300" w:rsidRPr="00CE3D00" w:rsidRDefault="003F4300" w:rsidP="00C9721A">
      <w:pPr>
        <w:pStyle w:val="Odstavecseseznamem"/>
        <w:numPr>
          <w:ilvl w:val="2"/>
          <w:numId w:val="31"/>
        </w:numPr>
        <w:ind w:left="1843" w:hanging="425"/>
        <w:jc w:val="both"/>
        <w:rPr>
          <w:sz w:val="24"/>
        </w:rPr>
      </w:pPr>
      <w:r w:rsidRPr="00CE3D00">
        <w:rPr>
          <w:sz w:val="24"/>
        </w:rPr>
        <w:t xml:space="preserve">banka se v bankovní záruce č. 1 zaručí za zhotovitele až do výše </w:t>
      </w:r>
      <w:r w:rsidR="00682074">
        <w:rPr>
          <w:b/>
          <w:sz w:val="24"/>
        </w:rPr>
        <w:t>500</w:t>
      </w:r>
      <w:r w:rsidR="00731D21">
        <w:rPr>
          <w:b/>
          <w:sz w:val="24"/>
        </w:rPr>
        <w:t>.000</w:t>
      </w:r>
      <w:r w:rsidRPr="008D3D95">
        <w:rPr>
          <w:b/>
          <w:sz w:val="24"/>
        </w:rPr>
        <w:t>,- Kč</w:t>
      </w:r>
      <w:r w:rsidRPr="00CE3D00">
        <w:rPr>
          <w:sz w:val="24"/>
        </w:rPr>
        <w:t>,</w:t>
      </w:r>
    </w:p>
    <w:p w:rsidR="003F4300" w:rsidRPr="00CE3D00" w:rsidRDefault="003F4300" w:rsidP="00C9721A">
      <w:pPr>
        <w:pStyle w:val="Odstavecseseznamem"/>
        <w:numPr>
          <w:ilvl w:val="2"/>
          <w:numId w:val="31"/>
        </w:numPr>
        <w:ind w:left="1843" w:hanging="425"/>
        <w:jc w:val="both"/>
        <w:rPr>
          <w:sz w:val="24"/>
        </w:rPr>
      </w:pPr>
      <w:r w:rsidRPr="00CE3D00">
        <w:rPr>
          <w:sz w:val="24"/>
        </w:rPr>
        <w:t>bankovní záruka č. 1 bude platná a účinná po dobu provádění díla alespoň do dne podpisu protokolu o odstranění poslední vady díla, uvedené v Protokolu o předání a převzetí díla.</w:t>
      </w:r>
    </w:p>
    <w:p w:rsidR="003F4300" w:rsidRPr="00CE3D00" w:rsidRDefault="003F4300" w:rsidP="00C9721A">
      <w:pPr>
        <w:pStyle w:val="Odstavecseseznamem"/>
        <w:numPr>
          <w:ilvl w:val="2"/>
          <w:numId w:val="31"/>
        </w:numPr>
        <w:ind w:left="1843" w:hanging="425"/>
        <w:jc w:val="both"/>
        <w:rPr>
          <w:sz w:val="24"/>
        </w:rPr>
      </w:pPr>
      <w:r w:rsidRPr="00CE3D00">
        <w:rPr>
          <w:sz w:val="24"/>
        </w:rPr>
        <w:t>právo z bankovní záruky č. 1 je objednatel oprávněn uplatnit v případech, že zhotovitel neprovádí dílo v souladu s podmínkami této smlouvy nebo neplní termíny provádění díla podle harmonogramu nebo nepředloží řádně a včas objednateli bankovní záruku č. 2 nebo neuhradí objednateli nebo třetí straně způsobenou škodu či smluvní pokutu nebo jiný peněžitý závazek, k němuž je podle této smlouvy povinen nebo neodstraní v dohodnutém termínu vady a nedodělky nebránící užívání díla uvedené v Protokolu o předání a převzetí díla.</w:t>
      </w:r>
    </w:p>
    <w:p w:rsidR="003F4300" w:rsidRPr="003771D9" w:rsidRDefault="003F4300" w:rsidP="00C9721A">
      <w:pPr>
        <w:spacing w:before="60"/>
        <w:ind w:left="1413" w:hanging="705"/>
        <w:jc w:val="both"/>
        <w:rPr>
          <w:rFonts w:ascii="Calibri" w:hAnsi="Calibri" w:cs="Arial"/>
          <w:b/>
          <w:snapToGrid w:val="0"/>
        </w:rPr>
      </w:pPr>
      <w:r w:rsidRPr="003771D9">
        <w:rPr>
          <w:rFonts w:ascii="Calibri" w:hAnsi="Calibri" w:cs="Arial"/>
          <w:b/>
        </w:rPr>
        <w:t>5.7.</w:t>
      </w:r>
      <w:r>
        <w:rPr>
          <w:rFonts w:ascii="Calibri" w:hAnsi="Calibri" w:cs="Arial"/>
          <w:b/>
        </w:rPr>
        <w:t>4</w:t>
      </w:r>
      <w:r w:rsidRPr="003771D9">
        <w:rPr>
          <w:rFonts w:ascii="Calibri" w:hAnsi="Calibri" w:cs="Arial"/>
          <w:b/>
        </w:rPr>
        <w:t>.</w:t>
      </w:r>
      <w:r w:rsidRPr="003771D9">
        <w:rPr>
          <w:rFonts w:ascii="Calibri" w:hAnsi="Calibri" w:cs="Arial"/>
          <w:b/>
          <w:snapToGrid w:val="0"/>
        </w:rPr>
        <w:tab/>
      </w:r>
      <w:r w:rsidRPr="00034D9E">
        <w:rPr>
          <w:rFonts w:ascii="Calibri" w:hAnsi="Calibri" w:cs="Arial"/>
          <w:snapToGrid w:val="0"/>
        </w:rPr>
        <w:t>Zhotovitel je povinen předat originál záruční listiny k bankovní záruce č. 1 objednateli při uzavření této smlouvy.</w:t>
      </w:r>
    </w:p>
    <w:p w:rsidR="003F4300" w:rsidRPr="003771D9" w:rsidRDefault="003F4300" w:rsidP="00C9721A">
      <w:pPr>
        <w:spacing w:before="60"/>
        <w:ind w:left="1413" w:hanging="705"/>
        <w:jc w:val="both"/>
        <w:rPr>
          <w:rFonts w:ascii="Calibri" w:hAnsi="Calibri" w:cs="Arial"/>
          <w:b/>
          <w:snapToGrid w:val="0"/>
        </w:rPr>
      </w:pPr>
      <w:r w:rsidRPr="003771D9">
        <w:rPr>
          <w:rFonts w:ascii="Calibri" w:hAnsi="Calibri" w:cs="Arial"/>
          <w:b/>
        </w:rPr>
        <w:t>5.7.</w:t>
      </w:r>
      <w:r>
        <w:rPr>
          <w:rFonts w:ascii="Calibri" w:hAnsi="Calibri" w:cs="Arial"/>
          <w:b/>
        </w:rPr>
        <w:t>5</w:t>
      </w:r>
      <w:r w:rsidRPr="003771D9">
        <w:rPr>
          <w:rFonts w:ascii="Calibri" w:hAnsi="Calibri" w:cs="Arial"/>
          <w:b/>
        </w:rPr>
        <w:t>.</w:t>
      </w:r>
      <w:r w:rsidRPr="003771D9">
        <w:rPr>
          <w:rFonts w:ascii="Calibri" w:hAnsi="Calibri" w:cs="Arial"/>
          <w:b/>
          <w:snapToGrid w:val="0"/>
        </w:rPr>
        <w:tab/>
      </w:r>
      <w:r w:rsidRPr="005C6B0A">
        <w:rPr>
          <w:rFonts w:ascii="Calibri" w:hAnsi="Calibri" w:cs="Arial"/>
          <w:snapToGrid w:val="0"/>
        </w:rPr>
        <w:t>Bankovní záruka č. 1 bude objednatelem uvolněna do 5 (pěti) pracovních dnů po podpisu protokolu o odstranění posledních vad či nedodělků uvedených v protokolu o předání a převzetí díla objednateli a po úhradě uplatněných nároků na smluvní pokutu či náhradu škody.</w:t>
      </w:r>
    </w:p>
    <w:p w:rsidR="003F4300" w:rsidRDefault="003F4300" w:rsidP="00C9721A">
      <w:pPr>
        <w:spacing w:before="60"/>
        <w:ind w:left="1413" w:hanging="705"/>
        <w:jc w:val="both"/>
        <w:rPr>
          <w:rFonts w:ascii="Calibri" w:hAnsi="Calibri" w:cs="Arial"/>
          <w:snapToGrid w:val="0"/>
        </w:rPr>
      </w:pPr>
      <w:r w:rsidRPr="003771D9">
        <w:rPr>
          <w:rFonts w:ascii="Calibri" w:hAnsi="Calibri" w:cs="Arial"/>
          <w:b/>
        </w:rPr>
        <w:t>5.7.</w:t>
      </w:r>
      <w:r>
        <w:rPr>
          <w:rFonts w:ascii="Calibri" w:hAnsi="Calibri" w:cs="Arial"/>
          <w:b/>
        </w:rPr>
        <w:t>6</w:t>
      </w:r>
      <w:r w:rsidRPr="003771D9">
        <w:rPr>
          <w:rFonts w:ascii="Calibri" w:hAnsi="Calibri" w:cs="Arial"/>
          <w:b/>
        </w:rPr>
        <w:t>.</w:t>
      </w:r>
      <w:r w:rsidRPr="003771D9">
        <w:rPr>
          <w:rFonts w:ascii="Calibri" w:hAnsi="Calibri" w:cs="Arial"/>
          <w:b/>
          <w:snapToGrid w:val="0"/>
        </w:rPr>
        <w:tab/>
      </w:r>
      <w:r w:rsidRPr="005C6B0A">
        <w:rPr>
          <w:rFonts w:ascii="Calibri" w:hAnsi="Calibri" w:cs="Arial"/>
          <w:snapToGrid w:val="0"/>
        </w:rPr>
        <w:t xml:space="preserve">Vystavení bankovní záruky č. 2 doloží zhotovitel objednateli originálem záruční listiny vystavené bankou ve prospěch objednatele, jako výlučně oprávněného. Bankovní záruka č. 2 musí být vystavena jako neodvolatelná a bezpodmínečná, přičemž se banka zaváže k plnění bez námitek a na první výzvu objednatele. Bankovní záruka č. 2 musí podléhat </w:t>
      </w:r>
      <w:r w:rsidRPr="00102A55">
        <w:rPr>
          <w:rFonts w:ascii="Calibri" w:hAnsi="Calibri" w:cs="Arial"/>
          <w:snapToGrid w:val="0"/>
        </w:rPr>
        <w:t>režimu občanskému zákoníku a musí splňovat tyto podmínky:</w:t>
      </w:r>
    </w:p>
    <w:p w:rsidR="003F4300" w:rsidRPr="00EA5996" w:rsidRDefault="003F4300" w:rsidP="00C9721A">
      <w:pPr>
        <w:pStyle w:val="Odstavecseseznamem"/>
        <w:numPr>
          <w:ilvl w:val="0"/>
          <w:numId w:val="32"/>
        </w:numPr>
        <w:spacing w:before="60"/>
        <w:ind w:left="1843" w:hanging="425"/>
        <w:jc w:val="both"/>
        <w:rPr>
          <w:rFonts w:ascii="Calibri" w:hAnsi="Calibri" w:cs="Arial"/>
          <w:snapToGrid w:val="0"/>
          <w:sz w:val="24"/>
        </w:rPr>
      </w:pPr>
      <w:r w:rsidRPr="00EA5996">
        <w:rPr>
          <w:rFonts w:ascii="Calibri" w:hAnsi="Calibri" w:cs="Arial"/>
          <w:snapToGrid w:val="0"/>
          <w:sz w:val="24"/>
        </w:rPr>
        <w:t xml:space="preserve">banka se v bankovní záruce č. 2 zaručí za zhotovitele až do výše </w:t>
      </w:r>
      <w:r w:rsidR="0069678F">
        <w:rPr>
          <w:rFonts w:ascii="Calibri" w:hAnsi="Calibri" w:cs="Arial"/>
          <w:b/>
          <w:snapToGrid w:val="0"/>
          <w:sz w:val="24"/>
        </w:rPr>
        <w:t>500</w:t>
      </w:r>
      <w:r w:rsidR="00731D21">
        <w:rPr>
          <w:rFonts w:ascii="Calibri" w:hAnsi="Calibri" w:cs="Arial"/>
          <w:b/>
          <w:snapToGrid w:val="0"/>
          <w:sz w:val="24"/>
        </w:rPr>
        <w:t>.000</w:t>
      </w:r>
      <w:r w:rsidRPr="008D3D95">
        <w:rPr>
          <w:rFonts w:ascii="Calibri" w:hAnsi="Calibri" w:cs="Arial"/>
          <w:b/>
          <w:snapToGrid w:val="0"/>
          <w:sz w:val="24"/>
        </w:rPr>
        <w:t>,- Kč</w:t>
      </w:r>
      <w:r w:rsidRPr="00EA5996">
        <w:rPr>
          <w:rFonts w:ascii="Calibri" w:hAnsi="Calibri" w:cs="Arial"/>
          <w:snapToGrid w:val="0"/>
          <w:sz w:val="24"/>
        </w:rPr>
        <w:t>,</w:t>
      </w:r>
    </w:p>
    <w:p w:rsidR="003F4300" w:rsidRPr="00EA5996" w:rsidRDefault="003F4300" w:rsidP="00C9721A">
      <w:pPr>
        <w:pStyle w:val="Odstavecseseznamem"/>
        <w:numPr>
          <w:ilvl w:val="0"/>
          <w:numId w:val="32"/>
        </w:numPr>
        <w:spacing w:before="60"/>
        <w:ind w:left="1843" w:hanging="425"/>
        <w:jc w:val="both"/>
        <w:rPr>
          <w:rFonts w:ascii="Calibri" w:hAnsi="Calibri" w:cs="Arial"/>
          <w:snapToGrid w:val="0"/>
          <w:sz w:val="24"/>
        </w:rPr>
      </w:pPr>
      <w:r w:rsidRPr="00EA5996">
        <w:rPr>
          <w:rFonts w:ascii="Calibri" w:hAnsi="Calibri" w:cs="Arial"/>
          <w:snapToGrid w:val="0"/>
          <w:sz w:val="24"/>
        </w:rPr>
        <w:t>bankovní záruka č. 2 bude platná a účinná nejméně po dobu trvání nejdelší záruční doby stanovené v této smlouvě, a pokud k tomuto dni nebudou odstraněny některé uplatněné vady, pak do dne odstranění poslední z těchto vad</w:t>
      </w:r>
      <w:r>
        <w:rPr>
          <w:rFonts w:ascii="Calibri" w:hAnsi="Calibri" w:cs="Arial"/>
          <w:snapToGrid w:val="0"/>
          <w:sz w:val="24"/>
        </w:rPr>
        <w:t>,</w:t>
      </w:r>
    </w:p>
    <w:p w:rsidR="003F4300" w:rsidRPr="00EA5996" w:rsidRDefault="003F4300" w:rsidP="00C9721A">
      <w:pPr>
        <w:pStyle w:val="Odstavecseseznamem"/>
        <w:numPr>
          <w:ilvl w:val="0"/>
          <w:numId w:val="32"/>
        </w:numPr>
        <w:spacing w:before="60" w:after="0" w:line="240" w:lineRule="auto"/>
        <w:ind w:left="1843" w:hanging="425"/>
        <w:jc w:val="both"/>
        <w:rPr>
          <w:rFonts w:ascii="Calibri" w:hAnsi="Calibri" w:cs="Arial"/>
          <w:snapToGrid w:val="0"/>
          <w:sz w:val="24"/>
        </w:rPr>
      </w:pPr>
      <w:r w:rsidRPr="00EA5996">
        <w:rPr>
          <w:rFonts w:ascii="Calibri" w:hAnsi="Calibri" w:cs="Arial"/>
          <w:snapToGrid w:val="0"/>
          <w:sz w:val="24"/>
        </w:rPr>
        <w:t xml:space="preserve">právo z bankovní záruky č. 2 je objednatel oprávněn uplatnit v případech, že zhotovitel neodstraní v záruční době oznámené záruční vady v souladu s touto smlouvou nebo neuhradí objednateli nebo třetí straně smluvní pokutu nebo </w:t>
      </w:r>
      <w:r w:rsidRPr="00EA5996">
        <w:rPr>
          <w:rFonts w:ascii="Calibri" w:hAnsi="Calibri" w:cs="Arial"/>
          <w:snapToGrid w:val="0"/>
          <w:sz w:val="24"/>
        </w:rPr>
        <w:lastRenderedPageBreak/>
        <w:t>škodu způsobenou v souvislosti s výskytem záruční vady nebo jiný peněžitý závazek, k němuž je podle této smlouvy povinen</w:t>
      </w:r>
      <w:r>
        <w:rPr>
          <w:rFonts w:ascii="Calibri" w:hAnsi="Calibri" w:cs="Arial"/>
          <w:snapToGrid w:val="0"/>
          <w:sz w:val="24"/>
        </w:rPr>
        <w:t>.</w:t>
      </w:r>
    </w:p>
    <w:p w:rsidR="003F4300" w:rsidRPr="003771D9" w:rsidRDefault="003F4300" w:rsidP="00C9721A">
      <w:pPr>
        <w:spacing w:before="60"/>
        <w:ind w:left="1413" w:hanging="705"/>
        <w:jc w:val="both"/>
        <w:rPr>
          <w:rFonts w:ascii="Calibri" w:hAnsi="Calibri" w:cs="Arial"/>
          <w:b/>
          <w:snapToGrid w:val="0"/>
        </w:rPr>
      </w:pPr>
      <w:r w:rsidRPr="003771D9">
        <w:rPr>
          <w:rFonts w:ascii="Calibri" w:hAnsi="Calibri" w:cs="Arial"/>
          <w:b/>
        </w:rPr>
        <w:t>5.7.</w:t>
      </w:r>
      <w:r>
        <w:rPr>
          <w:rFonts w:ascii="Calibri" w:hAnsi="Calibri" w:cs="Arial"/>
          <w:b/>
        </w:rPr>
        <w:t>7</w:t>
      </w:r>
      <w:r w:rsidRPr="003771D9">
        <w:rPr>
          <w:rFonts w:ascii="Calibri" w:hAnsi="Calibri" w:cs="Arial"/>
          <w:b/>
        </w:rPr>
        <w:t>.</w:t>
      </w:r>
      <w:r w:rsidRPr="003771D9">
        <w:rPr>
          <w:rFonts w:ascii="Calibri" w:hAnsi="Calibri" w:cs="Arial"/>
          <w:b/>
          <w:snapToGrid w:val="0"/>
        </w:rPr>
        <w:tab/>
      </w:r>
      <w:r w:rsidRPr="00663DA8">
        <w:rPr>
          <w:rFonts w:ascii="Calibri" w:hAnsi="Calibri" w:cs="Arial"/>
          <w:snapToGrid w:val="0"/>
        </w:rPr>
        <w:t>Zhotovitel je povinen předat originál záruční listiny k bankovní záruce č. 2 objednateli nejpozději při podpisu Protokolu o předání a převzetí díla objednateli.    V případě porušení této povinnosti je objednatel oprávněn čerpat bankovní záruku č. 1 v plné výši a ponechat si ji jako jistotu za řádné plnění povinností zhotovitele, vyplývajících ze záruky dle této smlouvy. Jistota nebo její zbylá část bude zhotoviteli vyplacena do 10 pracovních dnů od předání řádně vystavené bankovní záruky č. 2.</w:t>
      </w:r>
    </w:p>
    <w:p w:rsidR="003F4300" w:rsidRPr="003771D9" w:rsidRDefault="003F4300" w:rsidP="00C9721A">
      <w:pPr>
        <w:spacing w:before="60"/>
        <w:ind w:left="1413" w:hanging="705"/>
        <w:jc w:val="both"/>
        <w:rPr>
          <w:rFonts w:ascii="Calibri" w:hAnsi="Calibri" w:cs="Arial"/>
          <w:b/>
          <w:snapToGrid w:val="0"/>
        </w:rPr>
      </w:pPr>
      <w:r w:rsidRPr="003771D9">
        <w:rPr>
          <w:rFonts w:ascii="Calibri" w:hAnsi="Calibri" w:cs="Arial"/>
          <w:b/>
        </w:rPr>
        <w:t>5.7.</w:t>
      </w:r>
      <w:r w:rsidR="00F93D7E">
        <w:rPr>
          <w:rFonts w:ascii="Calibri" w:hAnsi="Calibri" w:cs="Arial"/>
          <w:b/>
        </w:rPr>
        <w:t>8</w:t>
      </w:r>
      <w:r w:rsidRPr="003771D9">
        <w:rPr>
          <w:rFonts w:ascii="Calibri" w:hAnsi="Calibri" w:cs="Arial"/>
          <w:b/>
        </w:rPr>
        <w:t>.</w:t>
      </w:r>
      <w:r w:rsidRPr="003771D9">
        <w:rPr>
          <w:rFonts w:ascii="Calibri" w:hAnsi="Calibri" w:cs="Arial"/>
          <w:b/>
          <w:snapToGrid w:val="0"/>
        </w:rPr>
        <w:tab/>
      </w:r>
      <w:r w:rsidRPr="00AB3555">
        <w:rPr>
          <w:rFonts w:ascii="Calibri" w:hAnsi="Calibri" w:cs="Arial"/>
          <w:snapToGrid w:val="0"/>
        </w:rPr>
        <w:t>Objednatel je oprávněn využít prostředků z bankovních záruk ve výši, která odpovídá výši uplatněné smluvní pokuty, jakéhokoliv nesplněného závazku zhotovitele vůči objednateli na úhradu nákladů nezbytných k odstranění vad díla, škod způsobených plněním zhotovitele v rozporu s touto smlouvou nebo jakékoliv částce, která podle mínění objednatele důvodně odpovídá náhradě vadného plnění zhotovitele.</w:t>
      </w:r>
    </w:p>
    <w:p w:rsidR="003F4300" w:rsidRPr="003771D9" w:rsidRDefault="003F4300" w:rsidP="00C9721A">
      <w:pPr>
        <w:spacing w:before="60"/>
        <w:ind w:left="1413" w:hanging="705"/>
        <w:jc w:val="both"/>
        <w:rPr>
          <w:rFonts w:ascii="Calibri" w:hAnsi="Calibri" w:cs="Arial"/>
          <w:b/>
          <w:snapToGrid w:val="0"/>
        </w:rPr>
      </w:pPr>
      <w:r w:rsidRPr="003771D9">
        <w:rPr>
          <w:rFonts w:ascii="Calibri" w:hAnsi="Calibri" w:cs="Arial"/>
          <w:b/>
        </w:rPr>
        <w:t>5.7.</w:t>
      </w:r>
      <w:r w:rsidR="00F93D7E">
        <w:rPr>
          <w:rFonts w:ascii="Calibri" w:hAnsi="Calibri" w:cs="Arial"/>
          <w:b/>
        </w:rPr>
        <w:t>9</w:t>
      </w:r>
      <w:r w:rsidRPr="003771D9">
        <w:rPr>
          <w:rFonts w:ascii="Calibri" w:hAnsi="Calibri" w:cs="Arial"/>
          <w:b/>
        </w:rPr>
        <w:t>.</w:t>
      </w:r>
      <w:r w:rsidRPr="003771D9">
        <w:rPr>
          <w:rFonts w:ascii="Calibri" w:hAnsi="Calibri" w:cs="Arial"/>
          <w:b/>
          <w:snapToGrid w:val="0"/>
        </w:rPr>
        <w:tab/>
      </w:r>
      <w:r w:rsidRPr="00196994">
        <w:rPr>
          <w:rFonts w:ascii="Calibri" w:hAnsi="Calibri" w:cs="Arial"/>
          <w:snapToGrid w:val="0"/>
        </w:rPr>
        <w:t>Před uplatněním plnění z některé bankovní záruky oznámí objednatel písemně zhotoviteli výši plnění, které bude objednatel od banky požadovat.</w:t>
      </w:r>
    </w:p>
    <w:p w:rsidR="003F4300" w:rsidRPr="003771D9" w:rsidRDefault="003F4300" w:rsidP="00C9721A">
      <w:pPr>
        <w:spacing w:before="60"/>
        <w:ind w:left="1413" w:hanging="705"/>
        <w:jc w:val="both"/>
        <w:rPr>
          <w:rFonts w:ascii="Calibri" w:hAnsi="Calibri" w:cs="Arial"/>
          <w:b/>
          <w:snapToGrid w:val="0"/>
        </w:rPr>
      </w:pPr>
      <w:r w:rsidRPr="003771D9">
        <w:rPr>
          <w:rFonts w:ascii="Calibri" w:hAnsi="Calibri" w:cs="Arial"/>
          <w:b/>
        </w:rPr>
        <w:t>5.7.</w:t>
      </w:r>
      <w:r w:rsidR="00392703">
        <w:rPr>
          <w:rFonts w:ascii="Calibri" w:hAnsi="Calibri" w:cs="Arial"/>
          <w:b/>
        </w:rPr>
        <w:t>10</w:t>
      </w:r>
      <w:r w:rsidRPr="003771D9">
        <w:rPr>
          <w:rFonts w:ascii="Calibri" w:hAnsi="Calibri" w:cs="Arial"/>
          <w:b/>
        </w:rPr>
        <w:t>.</w:t>
      </w:r>
      <w:r w:rsidRPr="003771D9">
        <w:rPr>
          <w:rFonts w:ascii="Calibri" w:hAnsi="Calibri" w:cs="Arial"/>
          <w:b/>
          <w:snapToGrid w:val="0"/>
        </w:rPr>
        <w:tab/>
      </w:r>
      <w:r w:rsidRPr="00D5403E">
        <w:rPr>
          <w:rFonts w:ascii="Calibri" w:hAnsi="Calibri" w:cs="Arial"/>
          <w:snapToGrid w:val="0"/>
        </w:rPr>
        <w:t>Zhotovitel není oprávněn se domáhat náhrady škody ani jakéhokoliv jiného nároku pro neoprávněné čerpání bankovní záruky, pokud byl na závazky při provádění díla nebo na výskyt vad nebo záručních vad díla, které byly důvodem čerpání bankovní záruky, upozorněn a tyto vady bezodkladně neodstranil nebo neprokázal, že nenastaly nebo se s objednatelem nedohodl jinak.</w:t>
      </w:r>
    </w:p>
    <w:p w:rsidR="003F4300" w:rsidRPr="001B514D" w:rsidRDefault="003F4300" w:rsidP="00C9721A">
      <w:pPr>
        <w:spacing w:before="60"/>
        <w:ind w:left="1418" w:hanging="709"/>
        <w:jc w:val="both"/>
        <w:rPr>
          <w:rFonts w:asciiTheme="minorHAnsi" w:hAnsiTheme="minorHAnsi"/>
          <w:snapToGrid w:val="0"/>
        </w:rPr>
      </w:pPr>
      <w:r w:rsidRPr="003771D9">
        <w:rPr>
          <w:rFonts w:ascii="Calibri" w:hAnsi="Calibri" w:cs="Arial"/>
          <w:b/>
        </w:rPr>
        <w:t>5.7.</w:t>
      </w:r>
      <w:r w:rsidR="00392703">
        <w:rPr>
          <w:rFonts w:ascii="Calibri" w:hAnsi="Calibri" w:cs="Arial"/>
          <w:b/>
        </w:rPr>
        <w:t>11</w:t>
      </w:r>
      <w:r w:rsidRPr="003771D9">
        <w:rPr>
          <w:rFonts w:ascii="Calibri" w:hAnsi="Calibri" w:cs="Arial"/>
          <w:b/>
        </w:rPr>
        <w:t>.</w:t>
      </w:r>
      <w:r w:rsidRPr="003771D9">
        <w:rPr>
          <w:rFonts w:ascii="Calibri" w:hAnsi="Calibri" w:cs="Arial"/>
          <w:b/>
          <w:snapToGrid w:val="0"/>
        </w:rPr>
        <w:tab/>
      </w:r>
      <w:r w:rsidRPr="00BA2E8E">
        <w:rPr>
          <w:rFonts w:ascii="Calibri" w:hAnsi="Calibri" w:cs="Arial"/>
          <w:snapToGrid w:val="0"/>
        </w:rPr>
        <w:t>V případě předčasného ukončení této smlouvy vrátí objednatel zhotoviteli záruční listiny, po řádném splnění všech povinností zhotovitele, vyplývajících z této smlouvy nebo ze závazných právních předpisů a ze smluvní dokumentace, které s ohledem na jejich charakter předčasným ukončením této smlouvy nezaniknou.</w:t>
      </w:r>
    </w:p>
    <w:p w:rsidR="008C4F8E" w:rsidRPr="001B514D" w:rsidRDefault="008C4F8E" w:rsidP="008C4F8E">
      <w:pPr>
        <w:pStyle w:val="Import8"/>
        <w:spacing w:before="360" w:line="240" w:lineRule="auto"/>
        <w:ind w:left="0"/>
        <w:jc w:val="center"/>
        <w:rPr>
          <w:rFonts w:asciiTheme="minorHAnsi" w:hAnsiTheme="minorHAnsi"/>
          <w:b/>
          <w:szCs w:val="24"/>
        </w:rPr>
      </w:pPr>
      <w:r w:rsidRPr="001B514D">
        <w:rPr>
          <w:rFonts w:asciiTheme="minorHAnsi" w:hAnsiTheme="minorHAnsi"/>
          <w:b/>
          <w:szCs w:val="24"/>
        </w:rPr>
        <w:t xml:space="preserve">Článek VI. Staveniště </w:t>
      </w:r>
    </w:p>
    <w:p w:rsidR="008C4F8E" w:rsidRPr="001B514D" w:rsidRDefault="008C4F8E" w:rsidP="008C4F8E">
      <w:pPr>
        <w:pStyle w:val="Nadpis6"/>
        <w:spacing w:before="120" w:after="0"/>
        <w:ind w:left="709" w:hanging="709"/>
        <w:rPr>
          <w:rFonts w:asciiTheme="minorHAnsi" w:hAnsiTheme="minorHAnsi"/>
          <w:sz w:val="24"/>
          <w:szCs w:val="24"/>
        </w:rPr>
      </w:pPr>
      <w:r w:rsidRPr="001B514D">
        <w:rPr>
          <w:rFonts w:asciiTheme="minorHAnsi" w:hAnsiTheme="minorHAnsi"/>
          <w:sz w:val="24"/>
          <w:szCs w:val="24"/>
        </w:rPr>
        <w:t>6.1.</w:t>
      </w:r>
      <w:r w:rsidRPr="001B514D">
        <w:rPr>
          <w:rFonts w:asciiTheme="minorHAnsi" w:hAnsiTheme="minorHAnsi"/>
          <w:sz w:val="24"/>
          <w:szCs w:val="24"/>
        </w:rPr>
        <w:tab/>
        <w:t xml:space="preserve">PŘEVZETÍ, PROVOZ A VYKLIZENÍ STAVENIŠTĚ </w:t>
      </w:r>
    </w:p>
    <w:p w:rsidR="008C4F8E" w:rsidRPr="001B514D" w:rsidRDefault="008C4F8E" w:rsidP="008C4F8E">
      <w:pPr>
        <w:pStyle w:val="Zhlav"/>
        <w:spacing w:before="60"/>
        <w:ind w:left="1418" w:hanging="709"/>
        <w:jc w:val="both"/>
        <w:rPr>
          <w:rFonts w:asciiTheme="minorHAnsi" w:hAnsiTheme="minorHAnsi"/>
        </w:rPr>
      </w:pPr>
      <w:r w:rsidRPr="001B514D">
        <w:rPr>
          <w:rFonts w:asciiTheme="minorHAnsi" w:hAnsiTheme="minorHAnsi"/>
          <w:b/>
        </w:rPr>
        <w:t>6.1.1.</w:t>
      </w:r>
      <w:r w:rsidRPr="001B514D">
        <w:rPr>
          <w:rFonts w:asciiTheme="minorHAnsi" w:hAnsiTheme="minorHAnsi"/>
          <w:b/>
        </w:rPr>
        <w:tab/>
      </w:r>
      <w:r w:rsidRPr="001B514D">
        <w:rPr>
          <w:rFonts w:asciiTheme="minorHAnsi" w:hAnsiTheme="minorHAnsi"/>
        </w:rPr>
        <w:t xml:space="preserve">Staveništěm se rozumí prostor určený PROJEKTEM. Objednatel předá Zhotoviteli staveniště </w:t>
      </w:r>
      <w:r w:rsidR="00E36D27" w:rsidRPr="001B514D">
        <w:rPr>
          <w:rFonts w:asciiTheme="minorHAnsi" w:hAnsiTheme="minorHAnsi"/>
        </w:rPr>
        <w:t xml:space="preserve">nejpozději </w:t>
      </w:r>
      <w:r w:rsidRPr="001B514D">
        <w:rPr>
          <w:rFonts w:asciiTheme="minorHAnsi" w:hAnsiTheme="minorHAnsi"/>
        </w:rPr>
        <w:t xml:space="preserve">v termínu </w:t>
      </w:r>
      <w:r w:rsidR="00E36D27" w:rsidRPr="001B514D">
        <w:rPr>
          <w:rFonts w:asciiTheme="minorHAnsi" w:hAnsiTheme="minorHAnsi"/>
        </w:rPr>
        <w:t>dle čl.2.1</w:t>
      </w:r>
      <w:r w:rsidRPr="001B514D">
        <w:rPr>
          <w:rFonts w:asciiTheme="minorHAnsi" w:hAnsiTheme="minorHAnsi"/>
        </w:rPr>
        <w:t xml:space="preserve"> smlouvy. O předání staveniště bude pořízen protokol o předání a převzetí staveniště podepsaný oprávněnými zástupci obou stran, přičemž za rozhodný termín předání a převzetí staveniště se považuje den zahájení předání a převzetí staveniště. Součástí protokolu bude soupis oprávněných osob Objednatele a Zhotovitele a soupis organ</w:t>
      </w:r>
      <w:r w:rsidR="00F350AE" w:rsidRPr="001B514D">
        <w:rPr>
          <w:rFonts w:asciiTheme="minorHAnsi" w:hAnsiTheme="minorHAnsi"/>
        </w:rPr>
        <w:t>izačních požadavků Objednatele</w:t>
      </w:r>
      <w:r w:rsidR="00B8346C" w:rsidRPr="001B514D">
        <w:rPr>
          <w:rFonts w:asciiTheme="minorHAnsi" w:hAnsiTheme="minorHAnsi"/>
        </w:rPr>
        <w:t xml:space="preserve">.  </w:t>
      </w:r>
    </w:p>
    <w:p w:rsidR="008C4F8E" w:rsidRPr="001B514D" w:rsidRDefault="008C4F8E" w:rsidP="008C4F8E">
      <w:pPr>
        <w:pStyle w:val="Zhlav"/>
        <w:spacing w:before="60"/>
        <w:ind w:left="1418" w:hanging="709"/>
        <w:jc w:val="both"/>
        <w:rPr>
          <w:rFonts w:asciiTheme="minorHAnsi" w:hAnsiTheme="minorHAnsi"/>
          <w:b/>
        </w:rPr>
      </w:pPr>
      <w:r w:rsidRPr="001B514D">
        <w:rPr>
          <w:rFonts w:asciiTheme="minorHAnsi" w:hAnsiTheme="minorHAnsi"/>
          <w:b/>
        </w:rPr>
        <w:t>6.1.2.</w:t>
      </w:r>
      <w:r w:rsidRPr="001B514D">
        <w:rPr>
          <w:rFonts w:asciiTheme="minorHAnsi" w:hAnsiTheme="minorHAnsi"/>
        </w:rPr>
        <w:tab/>
        <w:t>Ode dne převzetí staveniště nese Zhotovitel nebezpečí všech škod na prováděném díle až do doby jeho předání Objednateli. Zhotovitel platí vodné, stočné a náklady na další odebraná média. Zhotovitel zabezpečí na své náklady měření jejich odběru. Zhotovitel je povinen zajistit ostrahu staveniště.</w:t>
      </w:r>
    </w:p>
    <w:p w:rsidR="008C4F8E" w:rsidRPr="001B514D" w:rsidRDefault="008C4F8E" w:rsidP="008C4F8E">
      <w:pPr>
        <w:pStyle w:val="Nadpis6"/>
        <w:spacing w:before="120" w:after="0"/>
        <w:ind w:left="709" w:hanging="709"/>
        <w:rPr>
          <w:rFonts w:asciiTheme="minorHAnsi" w:hAnsiTheme="minorHAnsi"/>
          <w:sz w:val="24"/>
          <w:szCs w:val="24"/>
        </w:rPr>
      </w:pPr>
      <w:r w:rsidRPr="001B514D">
        <w:rPr>
          <w:rFonts w:asciiTheme="minorHAnsi" w:hAnsiTheme="minorHAnsi"/>
          <w:sz w:val="24"/>
          <w:szCs w:val="24"/>
        </w:rPr>
        <w:t xml:space="preserve">6.2. </w:t>
      </w:r>
      <w:r w:rsidRPr="001B514D">
        <w:rPr>
          <w:rFonts w:asciiTheme="minorHAnsi" w:hAnsiTheme="minorHAnsi"/>
          <w:sz w:val="24"/>
          <w:szCs w:val="24"/>
        </w:rPr>
        <w:tab/>
        <w:t xml:space="preserve">VYTÝČENÍ STAVENIŠTĚ </w:t>
      </w:r>
    </w:p>
    <w:p w:rsidR="008C4F8E" w:rsidRPr="001B514D" w:rsidRDefault="008C4F8E" w:rsidP="002F5723">
      <w:pPr>
        <w:spacing w:before="60"/>
        <w:ind w:left="1418"/>
        <w:jc w:val="both"/>
        <w:rPr>
          <w:rFonts w:asciiTheme="minorHAnsi" w:hAnsiTheme="minorHAnsi"/>
          <w:snapToGrid w:val="0"/>
        </w:rPr>
      </w:pPr>
      <w:r w:rsidRPr="001B514D">
        <w:rPr>
          <w:rFonts w:asciiTheme="minorHAnsi" w:hAnsiTheme="minorHAnsi"/>
          <w:snapToGrid w:val="0"/>
        </w:rPr>
        <w:t>Zhotovitel je v rámci sjednan</w:t>
      </w:r>
      <w:r w:rsidR="002F5723" w:rsidRPr="001B514D">
        <w:rPr>
          <w:rFonts w:asciiTheme="minorHAnsi" w:hAnsiTheme="minorHAnsi"/>
          <w:snapToGrid w:val="0"/>
        </w:rPr>
        <w:t>é ceny díla plně zodpovědný za z</w:t>
      </w:r>
      <w:r w:rsidRPr="001B514D">
        <w:rPr>
          <w:rFonts w:asciiTheme="minorHAnsi" w:hAnsiTheme="minorHAnsi"/>
          <w:snapToGrid w:val="0"/>
        </w:rPr>
        <w:t>abezpečení všech přístrojů, nástrojů, prací a dodávek nezbytných k zajištění činností v této smlouvě uvedených.</w:t>
      </w:r>
    </w:p>
    <w:p w:rsidR="008C4F8E" w:rsidRPr="001B514D" w:rsidRDefault="008C4F8E" w:rsidP="008C4F8E">
      <w:pPr>
        <w:spacing w:before="60"/>
        <w:ind w:left="1418"/>
        <w:jc w:val="both"/>
        <w:rPr>
          <w:rFonts w:asciiTheme="minorHAnsi" w:hAnsiTheme="minorHAnsi"/>
          <w:snapToGrid w:val="0"/>
        </w:rPr>
      </w:pPr>
      <w:r w:rsidRPr="001B514D">
        <w:rPr>
          <w:rFonts w:asciiTheme="minorHAnsi" w:hAnsiTheme="minorHAnsi"/>
          <w:snapToGrid w:val="0"/>
        </w:rPr>
        <w:t xml:space="preserve">Bude-li během provádění díla zjištěna jakákoliv chyba v umístění, úrovni, rozměrech nebo zaměření jakékoliv části díla, je Zhotovitel povinen bezodkladně na výzvu </w:t>
      </w:r>
      <w:r w:rsidRPr="001B514D">
        <w:rPr>
          <w:rFonts w:asciiTheme="minorHAnsi" w:hAnsiTheme="minorHAnsi"/>
          <w:snapToGrid w:val="0"/>
        </w:rPr>
        <w:lastRenderedPageBreak/>
        <w:t xml:space="preserve">Objednatele nebo </w:t>
      </w:r>
      <w:r w:rsidR="00E64A0B">
        <w:rPr>
          <w:rFonts w:asciiTheme="minorHAnsi" w:hAnsiTheme="minorHAnsi"/>
          <w:snapToGrid w:val="0"/>
        </w:rPr>
        <w:t>TDS</w:t>
      </w:r>
      <w:r w:rsidRPr="001B514D">
        <w:rPr>
          <w:rFonts w:asciiTheme="minorHAnsi" w:hAnsiTheme="minorHAnsi"/>
          <w:snapToGrid w:val="0"/>
        </w:rPr>
        <w:t xml:space="preserve"> odstranit takové nedostatky na vlastní náklad, a to způsobem stanoveným </w:t>
      </w:r>
      <w:r w:rsidR="00E64A0B">
        <w:rPr>
          <w:rFonts w:asciiTheme="minorHAnsi" w:hAnsiTheme="minorHAnsi"/>
          <w:snapToGrid w:val="0"/>
        </w:rPr>
        <w:t>TDS</w:t>
      </w:r>
      <w:r w:rsidRPr="001B514D">
        <w:rPr>
          <w:rFonts w:asciiTheme="minorHAnsi" w:hAnsiTheme="minorHAnsi"/>
          <w:snapToGrid w:val="0"/>
        </w:rPr>
        <w:t xml:space="preserve">.  </w:t>
      </w:r>
    </w:p>
    <w:p w:rsidR="008C4F8E" w:rsidRPr="001B514D" w:rsidRDefault="008C4F8E" w:rsidP="008C4F8E">
      <w:pPr>
        <w:pStyle w:val="Nadpis6"/>
        <w:spacing w:before="120" w:after="0"/>
        <w:ind w:left="709" w:hanging="709"/>
        <w:rPr>
          <w:rFonts w:asciiTheme="minorHAnsi" w:hAnsiTheme="minorHAnsi"/>
          <w:sz w:val="24"/>
          <w:szCs w:val="24"/>
        </w:rPr>
      </w:pPr>
      <w:r w:rsidRPr="001B514D">
        <w:rPr>
          <w:rFonts w:asciiTheme="minorHAnsi" w:hAnsiTheme="minorHAnsi"/>
          <w:sz w:val="24"/>
          <w:szCs w:val="24"/>
        </w:rPr>
        <w:t xml:space="preserve">6.3. </w:t>
      </w:r>
      <w:r w:rsidRPr="001B514D">
        <w:rPr>
          <w:rFonts w:asciiTheme="minorHAnsi" w:hAnsiTheme="minorHAnsi"/>
          <w:sz w:val="24"/>
          <w:szCs w:val="24"/>
        </w:rPr>
        <w:tab/>
        <w:t xml:space="preserve">ÚKLID STAVENIŠTĚ </w:t>
      </w:r>
    </w:p>
    <w:p w:rsidR="008C4F8E" w:rsidRPr="001B514D" w:rsidRDefault="008C4F8E" w:rsidP="008C4F8E">
      <w:pPr>
        <w:spacing w:before="60"/>
        <w:ind w:left="1418"/>
        <w:jc w:val="both"/>
        <w:rPr>
          <w:rFonts w:asciiTheme="minorHAnsi" w:hAnsiTheme="minorHAnsi"/>
          <w:snapToGrid w:val="0"/>
        </w:rPr>
      </w:pPr>
      <w:r w:rsidRPr="001B514D">
        <w:rPr>
          <w:rFonts w:asciiTheme="minorHAnsi" w:hAnsiTheme="minorHAnsi"/>
          <w:snapToGrid w:val="0"/>
        </w:rPr>
        <w:t xml:space="preserve">Zhotovitel je povinen udržovat staveniště i dílo v čistotě a pořádku, bez hromadění odpadů a zbytků materiálu. Po celou dobu provádění díla je Zhotovitel povinen provádět řádný úklid staveniště, odstraňovat všechny přebytečné překážky, manipulovat se svými prostředky a uskladněným materiálem a skladovat je tak, aby nepřekážely, při provádění prací a dodávek a odstraňovat </w:t>
      </w:r>
      <w:r w:rsidR="00FA68BD" w:rsidRPr="001B514D">
        <w:rPr>
          <w:rFonts w:asciiTheme="minorHAnsi" w:hAnsiTheme="minorHAnsi"/>
          <w:snapToGrid w:val="0"/>
        </w:rPr>
        <w:t>pravidelně ze staveniště veškerou staveništní suť, odpad</w:t>
      </w:r>
      <w:r w:rsidRPr="001B514D">
        <w:rPr>
          <w:rFonts w:asciiTheme="minorHAnsi" w:hAnsiTheme="minorHAnsi"/>
          <w:snapToGrid w:val="0"/>
        </w:rPr>
        <w:t>y a dočasné konstrukce, kterých při provádění díla není nezbytně třeba. Při nakládání s odpady je Zhotovitel povinen se řídit ustanoveními zákona č. 185/2001 Sb. ve znění pozdějších předpisů a jeho prováděcími předpisy.</w:t>
      </w:r>
      <w:r w:rsidRPr="001B514D">
        <w:rPr>
          <w:rFonts w:asciiTheme="minorHAnsi" w:hAnsiTheme="minorHAnsi"/>
        </w:rPr>
        <w:t xml:space="preserve"> </w:t>
      </w:r>
    </w:p>
    <w:p w:rsidR="008C4F8E" w:rsidRPr="001B514D" w:rsidRDefault="008C4F8E" w:rsidP="008C4F8E">
      <w:pPr>
        <w:pStyle w:val="Nadpis6"/>
        <w:spacing w:before="120" w:after="0"/>
        <w:ind w:left="709" w:hanging="709"/>
        <w:rPr>
          <w:rFonts w:asciiTheme="minorHAnsi" w:hAnsiTheme="minorHAnsi"/>
          <w:sz w:val="24"/>
          <w:szCs w:val="24"/>
        </w:rPr>
      </w:pPr>
      <w:r w:rsidRPr="001B514D">
        <w:rPr>
          <w:rFonts w:asciiTheme="minorHAnsi" w:hAnsiTheme="minorHAnsi"/>
          <w:sz w:val="24"/>
          <w:szCs w:val="24"/>
        </w:rPr>
        <w:t xml:space="preserve">6.4. </w:t>
      </w:r>
      <w:r w:rsidRPr="001B514D">
        <w:rPr>
          <w:rFonts w:asciiTheme="minorHAnsi" w:hAnsiTheme="minorHAnsi"/>
          <w:sz w:val="24"/>
          <w:szCs w:val="24"/>
        </w:rPr>
        <w:tab/>
        <w:t xml:space="preserve">VYKLIZENÍ STAVENIŠTĚ </w:t>
      </w:r>
    </w:p>
    <w:p w:rsidR="008C4F8E" w:rsidRPr="001B514D" w:rsidRDefault="008C4F8E" w:rsidP="008C4F8E">
      <w:pPr>
        <w:ind w:left="1418"/>
        <w:jc w:val="both"/>
        <w:rPr>
          <w:rFonts w:asciiTheme="minorHAnsi" w:hAnsiTheme="minorHAnsi"/>
        </w:rPr>
      </w:pPr>
      <w:r w:rsidRPr="001B514D">
        <w:rPr>
          <w:rFonts w:asciiTheme="minorHAnsi" w:hAnsiTheme="minorHAnsi"/>
        </w:rPr>
        <w:t>Zhotovitel je povinen nejpozději ke dni předání díla staveniště zcela vyklidit</w:t>
      </w:r>
      <w:r w:rsidR="00FA68BD" w:rsidRPr="001B514D">
        <w:rPr>
          <w:rFonts w:asciiTheme="minorHAnsi" w:hAnsiTheme="minorHAnsi"/>
        </w:rPr>
        <w:t xml:space="preserve"> a uklidit</w:t>
      </w:r>
      <w:r w:rsidRPr="001B514D">
        <w:rPr>
          <w:rFonts w:asciiTheme="minorHAnsi" w:hAnsiTheme="minorHAnsi"/>
        </w:rPr>
        <w:t>, jinak je Objednatel oprávněn převzetí díla odmítnout.</w:t>
      </w:r>
    </w:p>
    <w:p w:rsidR="00C22059" w:rsidRPr="000F1176" w:rsidRDefault="00C22059" w:rsidP="00C22059">
      <w:pPr>
        <w:pStyle w:val="Nadpis6"/>
        <w:spacing w:before="120" w:after="0"/>
        <w:ind w:left="709" w:hanging="709"/>
        <w:rPr>
          <w:rFonts w:asciiTheme="minorHAnsi" w:hAnsiTheme="minorHAnsi"/>
          <w:sz w:val="24"/>
          <w:szCs w:val="24"/>
        </w:rPr>
      </w:pPr>
      <w:r w:rsidRPr="000F1176">
        <w:rPr>
          <w:rFonts w:asciiTheme="minorHAnsi" w:hAnsiTheme="minorHAnsi"/>
          <w:sz w:val="24"/>
          <w:szCs w:val="24"/>
        </w:rPr>
        <w:t>6.5.</w:t>
      </w:r>
      <w:r w:rsidRPr="000F1176">
        <w:rPr>
          <w:rFonts w:asciiTheme="minorHAnsi" w:hAnsiTheme="minorHAnsi"/>
          <w:sz w:val="24"/>
          <w:szCs w:val="24"/>
        </w:rPr>
        <w:tab/>
        <w:t>DOPRAVNÍ OPATŘENÍ</w:t>
      </w:r>
    </w:p>
    <w:p w:rsidR="00C22059" w:rsidRPr="000F1176" w:rsidRDefault="00C22059" w:rsidP="00C22059">
      <w:pPr>
        <w:spacing w:before="60"/>
        <w:ind w:left="1418" w:hanging="709"/>
        <w:jc w:val="both"/>
        <w:rPr>
          <w:rFonts w:asciiTheme="minorHAnsi" w:hAnsiTheme="minorHAnsi"/>
          <w:b/>
          <w:snapToGrid w:val="0"/>
        </w:rPr>
      </w:pPr>
      <w:r w:rsidRPr="000F1176">
        <w:rPr>
          <w:rFonts w:asciiTheme="minorHAnsi" w:hAnsiTheme="minorHAnsi"/>
          <w:b/>
        </w:rPr>
        <w:t>6.5.1.</w:t>
      </w:r>
      <w:r w:rsidRPr="000F1176">
        <w:rPr>
          <w:rFonts w:asciiTheme="minorHAnsi" w:hAnsiTheme="minorHAnsi"/>
          <w:b/>
          <w:snapToGrid w:val="0"/>
        </w:rPr>
        <w:t xml:space="preserve"> </w:t>
      </w:r>
      <w:r w:rsidRPr="000F1176">
        <w:rPr>
          <w:rFonts w:asciiTheme="minorHAnsi" w:hAnsiTheme="minorHAnsi"/>
          <w:b/>
          <w:snapToGrid w:val="0"/>
        </w:rPr>
        <w:tab/>
      </w:r>
      <w:r w:rsidRPr="000F1176">
        <w:rPr>
          <w:rFonts w:asciiTheme="minorHAnsi" w:hAnsiTheme="minorHAnsi"/>
          <w:snapToGrid w:val="0"/>
        </w:rPr>
        <w:t>Všechny úkony nutné k provádění a dokončení prací a dodávek na zhotovení díla a odstranění vad a nedodělků musí být prováděny v souladu s touto smlouvou tak, aby nenarušily:</w:t>
      </w:r>
    </w:p>
    <w:p w:rsidR="00C22059" w:rsidRPr="000F1176" w:rsidRDefault="00C22059" w:rsidP="00C22059">
      <w:pPr>
        <w:spacing w:before="60"/>
        <w:ind w:left="2127" w:hanging="709"/>
        <w:jc w:val="both"/>
        <w:rPr>
          <w:rFonts w:asciiTheme="minorHAnsi" w:hAnsiTheme="minorHAnsi"/>
          <w:b/>
          <w:snapToGrid w:val="0"/>
        </w:rPr>
      </w:pPr>
      <w:r w:rsidRPr="000F1176">
        <w:rPr>
          <w:rFonts w:asciiTheme="minorHAnsi" w:hAnsiTheme="minorHAnsi"/>
          <w:b/>
          <w:snapToGrid w:val="0"/>
        </w:rPr>
        <w:t>6.5.1.1.</w:t>
      </w:r>
      <w:r w:rsidRPr="000F1176">
        <w:rPr>
          <w:rFonts w:asciiTheme="minorHAnsi" w:hAnsiTheme="minorHAnsi"/>
          <w:b/>
          <w:snapToGrid w:val="0"/>
        </w:rPr>
        <w:tab/>
      </w:r>
      <w:r w:rsidRPr="000F1176">
        <w:rPr>
          <w:rFonts w:asciiTheme="minorHAnsi" w:hAnsiTheme="minorHAnsi"/>
          <w:snapToGrid w:val="0"/>
        </w:rPr>
        <w:t>provoz v okolí stavby, životní podmínky osob užívajících budovy a veřejná prostranství obce a jejich bezpečnost, to vše na staveništi a v okolí místa předmětu plnění zakázky v rozsahu určeném příslušnými hygienickými normami a ostatními doporučenými i závaznými předpisy o ochraně životního prostředí;</w:t>
      </w:r>
    </w:p>
    <w:p w:rsidR="00C22059" w:rsidRPr="000F1176" w:rsidRDefault="00C22059" w:rsidP="00C22059">
      <w:pPr>
        <w:spacing w:before="60"/>
        <w:ind w:left="2127" w:hanging="709"/>
        <w:jc w:val="both"/>
        <w:rPr>
          <w:rFonts w:asciiTheme="minorHAnsi" w:hAnsiTheme="minorHAnsi"/>
          <w:b/>
          <w:snapToGrid w:val="0"/>
        </w:rPr>
      </w:pPr>
      <w:r w:rsidRPr="000F1176">
        <w:rPr>
          <w:rFonts w:asciiTheme="minorHAnsi" w:hAnsiTheme="minorHAnsi"/>
          <w:b/>
          <w:snapToGrid w:val="0"/>
        </w:rPr>
        <w:t>6.5.1.2.</w:t>
      </w:r>
      <w:r w:rsidRPr="000F1176">
        <w:rPr>
          <w:rFonts w:asciiTheme="minorHAnsi" w:hAnsiTheme="minorHAnsi"/>
          <w:b/>
          <w:snapToGrid w:val="0"/>
        </w:rPr>
        <w:tab/>
      </w:r>
      <w:r w:rsidRPr="000F1176">
        <w:rPr>
          <w:rFonts w:asciiTheme="minorHAnsi" w:hAnsiTheme="minorHAnsi"/>
          <w:snapToGrid w:val="0"/>
        </w:rPr>
        <w:t xml:space="preserve">přístup a užívání veřejných a soukromých pozemních komunikací. </w:t>
      </w:r>
    </w:p>
    <w:p w:rsidR="00C22059" w:rsidRPr="000F1176" w:rsidRDefault="00C22059" w:rsidP="00C22059">
      <w:pPr>
        <w:spacing w:before="60"/>
        <w:ind w:left="1418"/>
        <w:jc w:val="both"/>
        <w:rPr>
          <w:rFonts w:asciiTheme="minorHAnsi" w:hAnsiTheme="minorHAnsi"/>
          <w:snapToGrid w:val="0"/>
        </w:rPr>
      </w:pPr>
      <w:r w:rsidRPr="000F1176">
        <w:rPr>
          <w:rFonts w:asciiTheme="minorHAnsi" w:hAnsiTheme="minorHAnsi"/>
          <w:snapToGrid w:val="0"/>
        </w:rPr>
        <w:t>Zhotovitel je povinen plně odškodnit Objednatele za jakékoliv nároky a náklady, které mu vznikly v souvislosti s narušením práv třetích osob, vyplývajících z </w:t>
      </w:r>
      <w:r w:rsidRPr="000F1176">
        <w:rPr>
          <w:rFonts w:asciiTheme="minorHAnsi" w:hAnsiTheme="minorHAnsi"/>
        </w:rPr>
        <w:t>odstavců</w:t>
      </w:r>
      <w:r w:rsidRPr="000F1176">
        <w:rPr>
          <w:rFonts w:asciiTheme="minorHAnsi" w:hAnsiTheme="minorHAnsi"/>
          <w:snapToGrid w:val="0"/>
        </w:rPr>
        <w:t xml:space="preserve"> 6.5.1.1. a 6.5.1.2., a to v rozsahu, ve kterém je za toto narušení sám odpovědný.</w:t>
      </w:r>
    </w:p>
    <w:p w:rsidR="00C22059" w:rsidRPr="000F1176" w:rsidRDefault="00C22059" w:rsidP="00C22059">
      <w:pPr>
        <w:spacing w:before="60"/>
        <w:ind w:left="1418" w:hanging="709"/>
        <w:jc w:val="both"/>
        <w:rPr>
          <w:rFonts w:asciiTheme="minorHAnsi" w:hAnsiTheme="minorHAnsi"/>
          <w:b/>
          <w:snapToGrid w:val="0"/>
        </w:rPr>
      </w:pPr>
      <w:r w:rsidRPr="000F1176">
        <w:rPr>
          <w:rFonts w:asciiTheme="minorHAnsi" w:hAnsiTheme="minorHAnsi"/>
          <w:b/>
        </w:rPr>
        <w:t>6.5.2.</w:t>
      </w:r>
      <w:r w:rsidRPr="000F1176">
        <w:rPr>
          <w:rFonts w:asciiTheme="minorHAnsi" w:hAnsiTheme="minorHAnsi"/>
          <w:b/>
          <w:snapToGrid w:val="0"/>
        </w:rPr>
        <w:tab/>
      </w:r>
      <w:r w:rsidRPr="000F1176">
        <w:rPr>
          <w:rFonts w:asciiTheme="minorHAnsi" w:hAnsiTheme="minorHAnsi"/>
          <w:snapToGrid w:val="0"/>
        </w:rPr>
        <w:t>Zhotovitel je povinen užít veškeré dostupné prostředky, aby předešel znečištěním a poškozením pozemních komunikací vedoucích ke staveništi v důsledku dopravy prováděné Zhotovitelem, jeho subdodavateli či osob, které k dopravě použil. Zhotovitel je zároveň povinen věnovat zvýšenou péči výběru tras pozemních komunikací, výběru používaných dopravních prostředků a omezení a rozložení dopravovaných nákladů tak, aby případné poškození pozemních komunikací v důsledku přepravy materiálů a osob bylo omezeno na nejmenší možnou míru.</w:t>
      </w:r>
    </w:p>
    <w:p w:rsidR="00C22059" w:rsidRPr="000F1176" w:rsidRDefault="00C22059" w:rsidP="00C22059">
      <w:pPr>
        <w:spacing w:before="60"/>
        <w:ind w:left="1418" w:hanging="709"/>
        <w:jc w:val="both"/>
        <w:rPr>
          <w:rFonts w:asciiTheme="minorHAnsi" w:hAnsiTheme="minorHAnsi"/>
          <w:b/>
          <w:snapToGrid w:val="0"/>
        </w:rPr>
      </w:pPr>
      <w:r w:rsidRPr="000F1176">
        <w:rPr>
          <w:rFonts w:asciiTheme="minorHAnsi" w:hAnsiTheme="minorHAnsi"/>
          <w:b/>
        </w:rPr>
        <w:t>6.5.3.</w:t>
      </w:r>
      <w:r w:rsidRPr="000F1176">
        <w:rPr>
          <w:rFonts w:asciiTheme="minorHAnsi" w:hAnsiTheme="minorHAnsi"/>
          <w:b/>
          <w:snapToGrid w:val="0"/>
        </w:rPr>
        <w:tab/>
      </w:r>
      <w:r w:rsidRPr="000F1176">
        <w:rPr>
          <w:rFonts w:asciiTheme="minorHAnsi" w:hAnsiTheme="minorHAnsi"/>
          <w:snapToGrid w:val="0"/>
        </w:rPr>
        <w:t>Nestanoví-li tato smlouva výslovně jinak, je Zhotovitel odpovědný za provedení veškerých úprav na pozemních komunikacích, které musí být v souvislosti s prováděním díla provedeny. Zhotovitel je povinen provést tyto úpravy na vlastní náklad a je povinen odškodnit Objednatele za všechny nároky z titulu škod na pozemních komunikacích způsobených touto dopravou i v případě, že budou vzneseny přímo proti Objednateli, a zavazuje se nahradit a vyřešit veškeré takové nároky vzniklé z uvedeného titulu.</w:t>
      </w:r>
    </w:p>
    <w:p w:rsidR="00C22059" w:rsidRPr="000F1176" w:rsidRDefault="00C22059" w:rsidP="00C22059">
      <w:pPr>
        <w:spacing w:before="60"/>
        <w:ind w:left="1418" w:hanging="709"/>
        <w:jc w:val="both"/>
        <w:rPr>
          <w:rFonts w:asciiTheme="minorHAnsi" w:hAnsiTheme="minorHAnsi"/>
          <w:b/>
          <w:snapToGrid w:val="0"/>
        </w:rPr>
      </w:pPr>
      <w:r w:rsidRPr="000F1176">
        <w:rPr>
          <w:rFonts w:asciiTheme="minorHAnsi" w:hAnsiTheme="minorHAnsi"/>
          <w:b/>
        </w:rPr>
        <w:t>6.5.4.</w:t>
      </w:r>
      <w:r w:rsidRPr="000F1176">
        <w:rPr>
          <w:rFonts w:asciiTheme="minorHAnsi" w:hAnsiTheme="minorHAnsi"/>
          <w:b/>
          <w:snapToGrid w:val="0"/>
        </w:rPr>
        <w:tab/>
      </w:r>
      <w:r w:rsidRPr="000F1176">
        <w:rPr>
          <w:rFonts w:asciiTheme="minorHAnsi" w:hAnsiTheme="minorHAnsi"/>
          <w:snapToGrid w:val="0"/>
        </w:rPr>
        <w:t xml:space="preserve">Dojde-li přes splnění veškerých povinností uložených touto smlouvou Zhotoviteli k poškození jakékoliv pozemní komunikace na přístupu ke staveništi v souvislosti s přepravou osob, podílejících se na provádění díla, materiálu anebo zařízení </w:t>
      </w:r>
      <w:r w:rsidRPr="000F1176">
        <w:rPr>
          <w:rFonts w:asciiTheme="minorHAnsi" w:hAnsiTheme="minorHAnsi"/>
          <w:snapToGrid w:val="0"/>
        </w:rPr>
        <w:lastRenderedPageBreak/>
        <w:t xml:space="preserve">určených k zabudování do díla, strojů a pomocných stavebních prostředků, zařízení staveniště atd., je Zhotovitel povinen to neprodleně oznámit </w:t>
      </w:r>
      <w:r w:rsidR="00E64A0B">
        <w:rPr>
          <w:rFonts w:asciiTheme="minorHAnsi" w:hAnsiTheme="minorHAnsi"/>
          <w:snapToGrid w:val="0"/>
        </w:rPr>
        <w:t>TDS</w:t>
      </w:r>
      <w:r w:rsidRPr="000F1176">
        <w:rPr>
          <w:rFonts w:asciiTheme="minorHAnsi" w:hAnsiTheme="minorHAnsi"/>
          <w:snapToGrid w:val="0"/>
        </w:rPr>
        <w:t xml:space="preserve"> a Objednateli, jakmile se o takové škodě dozví nebo jakmile vůči němu někdo vznese jakýkoliv nárok z titulu poškození pozemní komunikace. Je-li podle právních předpisů správce komunikace povinen odškodnit dopravce za škodu způsobenou na komunikaci, je Zhotovitel odpovědný za jakékoliv náklady vynaložené v této souvislosti.</w:t>
      </w:r>
      <w:r w:rsidRPr="000F1176">
        <w:rPr>
          <w:rFonts w:asciiTheme="minorHAnsi" w:hAnsiTheme="minorHAnsi"/>
          <w:b/>
          <w:snapToGrid w:val="0"/>
        </w:rPr>
        <w:t xml:space="preserve"> </w:t>
      </w:r>
    </w:p>
    <w:p w:rsidR="008C4F8E" w:rsidRPr="001B514D" w:rsidRDefault="008C4F8E" w:rsidP="008C4F8E">
      <w:pPr>
        <w:pStyle w:val="Import8"/>
        <w:spacing w:before="360" w:line="240" w:lineRule="auto"/>
        <w:ind w:left="3890" w:hanging="3890"/>
        <w:jc w:val="center"/>
        <w:rPr>
          <w:rFonts w:asciiTheme="minorHAnsi" w:hAnsiTheme="minorHAnsi"/>
          <w:b/>
          <w:szCs w:val="24"/>
        </w:rPr>
      </w:pPr>
      <w:r w:rsidRPr="001B514D">
        <w:rPr>
          <w:rFonts w:asciiTheme="minorHAnsi" w:hAnsiTheme="minorHAnsi"/>
          <w:b/>
          <w:szCs w:val="24"/>
        </w:rPr>
        <w:t>Článek VII. Stavební deník</w:t>
      </w:r>
    </w:p>
    <w:p w:rsidR="008C4F8E" w:rsidRPr="001B514D" w:rsidRDefault="008C4F8E" w:rsidP="008C4F8E">
      <w:pPr>
        <w:pStyle w:val="Import5"/>
        <w:spacing w:before="60" w:line="240" w:lineRule="auto"/>
        <w:ind w:left="709" w:hanging="709"/>
        <w:jc w:val="both"/>
        <w:rPr>
          <w:rFonts w:asciiTheme="minorHAnsi" w:hAnsiTheme="minorHAnsi"/>
          <w:b/>
          <w:szCs w:val="24"/>
        </w:rPr>
      </w:pPr>
      <w:r w:rsidRPr="001B514D">
        <w:rPr>
          <w:rFonts w:asciiTheme="minorHAnsi" w:hAnsiTheme="minorHAnsi"/>
          <w:b/>
          <w:szCs w:val="24"/>
        </w:rPr>
        <w:t>7.1. </w:t>
      </w:r>
      <w:r w:rsidRPr="001B514D">
        <w:rPr>
          <w:rFonts w:asciiTheme="minorHAnsi" w:hAnsiTheme="minorHAnsi"/>
          <w:b/>
          <w:szCs w:val="24"/>
        </w:rPr>
        <w:tab/>
      </w:r>
      <w:r w:rsidRPr="001B514D">
        <w:rPr>
          <w:rFonts w:asciiTheme="minorHAnsi" w:hAnsiTheme="minorHAnsi"/>
          <w:szCs w:val="24"/>
        </w:rPr>
        <w:t xml:space="preserve">Zhotovitel je povinen vést ode dne, kdy byly zahájeny práce na staveništi, stavební deník, a to až do dne odstranění veškerých vad a nedodělků. Poté je Zhotovitel povinen předat </w:t>
      </w:r>
      <w:r w:rsidR="00E36D27" w:rsidRPr="001B514D">
        <w:rPr>
          <w:rFonts w:asciiTheme="minorHAnsi" w:hAnsiTheme="minorHAnsi"/>
          <w:szCs w:val="24"/>
        </w:rPr>
        <w:t xml:space="preserve">originál </w:t>
      </w:r>
      <w:r w:rsidRPr="001B514D">
        <w:rPr>
          <w:rFonts w:asciiTheme="minorHAnsi" w:hAnsiTheme="minorHAnsi"/>
          <w:szCs w:val="24"/>
        </w:rPr>
        <w:t>stavební</w:t>
      </w:r>
      <w:r w:rsidR="00E36D27" w:rsidRPr="001B514D">
        <w:rPr>
          <w:rFonts w:asciiTheme="minorHAnsi" w:hAnsiTheme="minorHAnsi"/>
          <w:szCs w:val="24"/>
        </w:rPr>
        <w:t>ho</w:t>
      </w:r>
      <w:r w:rsidRPr="001B514D">
        <w:rPr>
          <w:rFonts w:asciiTheme="minorHAnsi" w:hAnsiTheme="minorHAnsi"/>
          <w:szCs w:val="24"/>
        </w:rPr>
        <w:t xml:space="preserve"> deník</w:t>
      </w:r>
      <w:r w:rsidR="00E36D27" w:rsidRPr="001B514D">
        <w:rPr>
          <w:rFonts w:asciiTheme="minorHAnsi" w:hAnsiTheme="minorHAnsi"/>
          <w:szCs w:val="24"/>
        </w:rPr>
        <w:t>u</w:t>
      </w:r>
      <w:r w:rsidRPr="001B514D">
        <w:rPr>
          <w:rFonts w:asciiTheme="minorHAnsi" w:hAnsiTheme="minorHAnsi"/>
          <w:szCs w:val="24"/>
        </w:rPr>
        <w:t xml:space="preserve"> Objednateli. </w:t>
      </w:r>
    </w:p>
    <w:p w:rsidR="008C4F8E" w:rsidRPr="001B514D" w:rsidRDefault="008C4F8E" w:rsidP="008C4F8E">
      <w:pPr>
        <w:pStyle w:val="Import5"/>
        <w:spacing w:before="60" w:line="240" w:lineRule="auto"/>
        <w:ind w:left="709" w:hanging="709"/>
        <w:jc w:val="both"/>
        <w:rPr>
          <w:rFonts w:asciiTheme="minorHAnsi" w:hAnsiTheme="minorHAnsi"/>
          <w:b/>
          <w:szCs w:val="24"/>
        </w:rPr>
      </w:pPr>
      <w:r w:rsidRPr="001B514D">
        <w:rPr>
          <w:rFonts w:asciiTheme="minorHAnsi" w:hAnsiTheme="minorHAnsi"/>
          <w:b/>
          <w:szCs w:val="24"/>
        </w:rPr>
        <w:t>7.2.</w:t>
      </w:r>
      <w:r w:rsidRPr="001B514D">
        <w:rPr>
          <w:rFonts w:asciiTheme="minorHAnsi" w:hAnsiTheme="minorHAnsi"/>
          <w:b/>
          <w:szCs w:val="24"/>
        </w:rPr>
        <w:tab/>
      </w:r>
      <w:r w:rsidRPr="001B514D">
        <w:rPr>
          <w:rFonts w:asciiTheme="minorHAnsi" w:hAnsiTheme="minorHAnsi"/>
          <w:szCs w:val="24"/>
        </w:rPr>
        <w:t xml:space="preserve">Zhotovitel zajistí vedení stavebního deníku v souladu s ustanovením § 157 zák. č. 183/2006 Sb. (stavební zákon). Stavební deník bude přístupný na stavbě Objednateli v pracovní době. </w:t>
      </w:r>
      <w:r w:rsidRPr="001B514D">
        <w:rPr>
          <w:rFonts w:asciiTheme="minorHAnsi" w:hAnsiTheme="minorHAnsi"/>
          <w:b/>
          <w:szCs w:val="24"/>
        </w:rPr>
        <w:t xml:space="preserve"> </w:t>
      </w:r>
      <w:r w:rsidRPr="001B514D">
        <w:rPr>
          <w:rFonts w:asciiTheme="minorHAnsi" w:hAnsiTheme="minorHAnsi"/>
          <w:szCs w:val="24"/>
        </w:rPr>
        <w:t>Zhotovitel zapisuje do stavebního deníku všechny důležité okolnosti týkající se stavby a skutečnosti rozhodné pro plnění této smlouvy, zejména časový postup prací, odchylky od PROJEKTU nebo od podmínek stanovených rozhodnutím nebo opatřením, popřípadě další údaje nutné pro posouzení prací stavebním úřadem a ostatními orgány státní správy, jako je například teplota ve vztahu ke stavebním pracím, zejména s mokrým výrobním procesem, počasí (například déšť) u zemních prací a terénních úprav, apod., denně do něj provádět zápisy všech rozhodných a významných skutečností o průběhu stavby. Zejména je povinen zapisovat údaje o časovém postupu prací, jejich jakosti, zdůvodnění nepodstatných odchylek prováděných prací od PROJEKTU, klimatické podmínky apod. Pokud bude Zhotovitel účtovat HZS (hodinovou zúčtovací sazbu), budou počty hodin účtovaných v HZS zapsány ve stavebním deníku v den, kdy budou takové práce prováděny. Zápisy ve stavebním deníku budou datovány a podepsány Zhotovitelem.</w:t>
      </w:r>
    </w:p>
    <w:p w:rsidR="008C4F8E" w:rsidRPr="001B514D" w:rsidRDefault="008C4F8E" w:rsidP="008C4F8E">
      <w:pPr>
        <w:pStyle w:val="Import5"/>
        <w:spacing w:before="60" w:line="240" w:lineRule="auto"/>
        <w:ind w:left="709" w:hanging="709"/>
        <w:jc w:val="both"/>
        <w:rPr>
          <w:rFonts w:asciiTheme="minorHAnsi" w:hAnsiTheme="minorHAnsi"/>
          <w:b/>
          <w:szCs w:val="24"/>
        </w:rPr>
      </w:pPr>
      <w:r w:rsidRPr="001B514D">
        <w:rPr>
          <w:rFonts w:asciiTheme="minorHAnsi" w:hAnsiTheme="minorHAnsi"/>
          <w:b/>
          <w:szCs w:val="24"/>
        </w:rPr>
        <w:t xml:space="preserve">7.3. </w:t>
      </w:r>
      <w:r w:rsidRPr="001B514D">
        <w:rPr>
          <w:rFonts w:asciiTheme="minorHAnsi" w:hAnsiTheme="minorHAnsi"/>
          <w:b/>
          <w:szCs w:val="24"/>
        </w:rPr>
        <w:tab/>
      </w:r>
      <w:r w:rsidRPr="001B514D">
        <w:rPr>
          <w:rFonts w:asciiTheme="minorHAnsi" w:hAnsiTheme="minorHAnsi"/>
          <w:szCs w:val="24"/>
        </w:rPr>
        <w:t xml:space="preserve">Zápisy do stavebního deníku provádí stavbyvedoucí vždy v ten den, kdy byly práce provedeny nebo kdy nastaly okolnosti, které jsou předmětem zápisu. Mimo stavbyvedoucího může do stavebního deníku provádět potřebné záznamy pouze Objednatel a </w:t>
      </w:r>
      <w:r w:rsidR="00E64A0B">
        <w:rPr>
          <w:rFonts w:asciiTheme="minorHAnsi" w:hAnsiTheme="minorHAnsi"/>
          <w:szCs w:val="24"/>
        </w:rPr>
        <w:t>TDS</w:t>
      </w:r>
      <w:r w:rsidRPr="001B514D">
        <w:rPr>
          <w:rFonts w:asciiTheme="minorHAnsi" w:hAnsiTheme="minorHAnsi"/>
          <w:szCs w:val="24"/>
        </w:rPr>
        <w:t xml:space="preserve"> případně jimi písemně pověřený zástupce, </w:t>
      </w:r>
      <w:r w:rsidR="00E36D27" w:rsidRPr="001B514D">
        <w:rPr>
          <w:rFonts w:asciiTheme="minorHAnsi" w:hAnsiTheme="minorHAnsi"/>
          <w:szCs w:val="24"/>
        </w:rPr>
        <w:t xml:space="preserve">koordinátor bezpečnosti a ochrany zdraví při práci, </w:t>
      </w:r>
      <w:r w:rsidRPr="001B514D">
        <w:rPr>
          <w:rFonts w:asciiTheme="minorHAnsi" w:hAnsiTheme="minorHAnsi"/>
          <w:szCs w:val="24"/>
        </w:rPr>
        <w:t>zpracovatel projektové dokumentace, autorský dozor nebo oprávněné orgány státní správy.</w:t>
      </w:r>
    </w:p>
    <w:p w:rsidR="008C4F8E" w:rsidRPr="001B514D" w:rsidRDefault="008C4F8E" w:rsidP="008C4F8E">
      <w:pPr>
        <w:pStyle w:val="Import5"/>
        <w:spacing w:before="60" w:line="240" w:lineRule="auto"/>
        <w:ind w:left="709" w:hanging="709"/>
        <w:jc w:val="both"/>
        <w:rPr>
          <w:rFonts w:asciiTheme="minorHAnsi" w:hAnsiTheme="minorHAnsi"/>
          <w:b/>
          <w:szCs w:val="24"/>
        </w:rPr>
      </w:pPr>
      <w:r w:rsidRPr="001B514D">
        <w:rPr>
          <w:rFonts w:asciiTheme="minorHAnsi" w:hAnsiTheme="minorHAnsi"/>
          <w:b/>
          <w:szCs w:val="24"/>
        </w:rPr>
        <w:t>7.4.</w:t>
      </w:r>
      <w:r w:rsidRPr="001B514D">
        <w:rPr>
          <w:rFonts w:asciiTheme="minorHAnsi" w:hAnsiTheme="minorHAnsi"/>
          <w:b/>
          <w:szCs w:val="24"/>
        </w:rPr>
        <w:tab/>
      </w:r>
      <w:r w:rsidRPr="001B514D">
        <w:rPr>
          <w:rFonts w:asciiTheme="minorHAnsi" w:hAnsiTheme="minorHAnsi"/>
          <w:szCs w:val="24"/>
        </w:rPr>
        <w:t xml:space="preserve">Zhotovitel je povinen předkládat stavební deník </w:t>
      </w:r>
      <w:r w:rsidR="00E64A0B">
        <w:rPr>
          <w:rFonts w:asciiTheme="minorHAnsi" w:hAnsiTheme="minorHAnsi"/>
          <w:szCs w:val="24"/>
        </w:rPr>
        <w:t>TDS</w:t>
      </w:r>
      <w:r w:rsidRPr="001B514D">
        <w:rPr>
          <w:rFonts w:asciiTheme="minorHAnsi" w:hAnsiTheme="minorHAnsi"/>
          <w:szCs w:val="24"/>
        </w:rPr>
        <w:t xml:space="preserve"> denně (případně kdykoliv na vyzvání) ke kontrole a k provádění zápisů a současně mu bez zbytečného odkladu vydat průpisy uzavřených stran stavebního deníku.</w:t>
      </w:r>
    </w:p>
    <w:p w:rsidR="008C4F8E" w:rsidRPr="001B514D" w:rsidRDefault="008C4F8E" w:rsidP="008C4F8E">
      <w:pPr>
        <w:pStyle w:val="Import5"/>
        <w:spacing w:before="60" w:line="240" w:lineRule="auto"/>
        <w:ind w:left="709" w:hanging="709"/>
        <w:jc w:val="both"/>
        <w:rPr>
          <w:rFonts w:asciiTheme="minorHAnsi" w:hAnsiTheme="minorHAnsi"/>
          <w:b/>
          <w:szCs w:val="24"/>
        </w:rPr>
      </w:pPr>
      <w:r w:rsidRPr="001B514D">
        <w:rPr>
          <w:rFonts w:asciiTheme="minorHAnsi" w:hAnsiTheme="minorHAnsi"/>
          <w:b/>
          <w:szCs w:val="24"/>
        </w:rPr>
        <w:t>7.5.</w:t>
      </w:r>
      <w:r w:rsidRPr="001B514D">
        <w:rPr>
          <w:rFonts w:asciiTheme="minorHAnsi" w:hAnsiTheme="minorHAnsi"/>
          <w:b/>
          <w:szCs w:val="24"/>
        </w:rPr>
        <w:tab/>
      </w:r>
      <w:r w:rsidRPr="001B514D">
        <w:rPr>
          <w:rFonts w:asciiTheme="minorHAnsi" w:hAnsiTheme="minorHAnsi"/>
          <w:szCs w:val="24"/>
        </w:rPr>
        <w:t xml:space="preserve">Objednatel a </w:t>
      </w:r>
      <w:r w:rsidR="00E64A0B">
        <w:rPr>
          <w:rFonts w:asciiTheme="minorHAnsi" w:hAnsiTheme="minorHAnsi"/>
          <w:szCs w:val="24"/>
        </w:rPr>
        <w:t>TDS</w:t>
      </w:r>
      <w:r w:rsidRPr="001B514D">
        <w:rPr>
          <w:rFonts w:asciiTheme="minorHAnsi" w:hAnsiTheme="minorHAnsi"/>
          <w:szCs w:val="24"/>
        </w:rPr>
        <w:t xml:space="preserve"> je oprávněn kontrolovat obsah stavebního deníku Zhotovitele, nejméně jednou za týden potvrdit kontrolu svým podpisem a k zápisům připojit své stanovisko. Nesouhlasí-li Zhotovitel se zápisem ve stavebním deníku, musí k tomuto zápisu připojit svoje stanovisko nejpozději do tří pracovních dnů. Zápisem do stavebního deníku nelze měnit obsah této smlouvy.</w:t>
      </w:r>
    </w:p>
    <w:p w:rsidR="008C4F8E" w:rsidRPr="001B514D" w:rsidRDefault="008C4F8E" w:rsidP="008C4F8E">
      <w:pPr>
        <w:pStyle w:val="Import5"/>
        <w:spacing w:before="60" w:line="240" w:lineRule="auto"/>
        <w:ind w:left="709" w:hanging="709"/>
        <w:jc w:val="both"/>
        <w:rPr>
          <w:rFonts w:asciiTheme="minorHAnsi" w:hAnsiTheme="minorHAnsi"/>
          <w:b/>
          <w:strike/>
          <w:szCs w:val="24"/>
        </w:rPr>
      </w:pPr>
      <w:r w:rsidRPr="001B514D">
        <w:rPr>
          <w:rFonts w:asciiTheme="minorHAnsi" w:hAnsiTheme="minorHAnsi"/>
          <w:b/>
          <w:szCs w:val="24"/>
        </w:rPr>
        <w:t>7.6.</w:t>
      </w:r>
      <w:r w:rsidRPr="001B514D">
        <w:rPr>
          <w:rFonts w:asciiTheme="minorHAnsi" w:hAnsiTheme="minorHAnsi"/>
          <w:b/>
          <w:szCs w:val="24"/>
        </w:rPr>
        <w:tab/>
      </w:r>
      <w:r w:rsidRPr="001B514D">
        <w:rPr>
          <w:rFonts w:asciiTheme="minorHAnsi" w:hAnsiTheme="minorHAnsi"/>
          <w:szCs w:val="24"/>
        </w:rPr>
        <w:t xml:space="preserve">Zhotovitel je povinen </w:t>
      </w:r>
      <w:r w:rsidR="00FA68BD" w:rsidRPr="001B514D">
        <w:rPr>
          <w:rFonts w:asciiTheme="minorHAnsi" w:hAnsiTheme="minorHAnsi"/>
          <w:szCs w:val="24"/>
        </w:rPr>
        <w:t xml:space="preserve">se </w:t>
      </w:r>
      <w:r w:rsidRPr="001B514D">
        <w:rPr>
          <w:rFonts w:asciiTheme="minorHAnsi" w:hAnsiTheme="minorHAnsi"/>
          <w:szCs w:val="24"/>
        </w:rPr>
        <w:t>zúčastňovat  pravidelných kontrolních dnů</w:t>
      </w:r>
      <w:r w:rsidR="00905493" w:rsidRPr="001B514D">
        <w:rPr>
          <w:rFonts w:asciiTheme="minorHAnsi" w:hAnsiTheme="minorHAnsi"/>
          <w:szCs w:val="24"/>
        </w:rPr>
        <w:t xml:space="preserve">, </w:t>
      </w:r>
      <w:r w:rsidRPr="001B514D">
        <w:rPr>
          <w:rFonts w:asciiTheme="minorHAnsi" w:hAnsiTheme="minorHAnsi"/>
          <w:szCs w:val="24"/>
        </w:rPr>
        <w:t xml:space="preserve"> za účelem kontroly provádění díla za účasti </w:t>
      </w:r>
      <w:r w:rsidR="00E64A0B">
        <w:rPr>
          <w:rFonts w:asciiTheme="minorHAnsi" w:hAnsiTheme="minorHAnsi"/>
          <w:szCs w:val="24"/>
        </w:rPr>
        <w:t>TDS</w:t>
      </w:r>
      <w:r w:rsidRPr="001B514D">
        <w:rPr>
          <w:rFonts w:asciiTheme="minorHAnsi" w:hAnsiTheme="minorHAnsi"/>
          <w:szCs w:val="24"/>
        </w:rPr>
        <w:t xml:space="preserve"> a Objednatele a aut</w:t>
      </w:r>
      <w:r w:rsidR="007D26DB" w:rsidRPr="001B514D">
        <w:rPr>
          <w:rFonts w:asciiTheme="minorHAnsi" w:hAnsiTheme="minorHAnsi"/>
          <w:szCs w:val="24"/>
        </w:rPr>
        <w:t>orského dozoru projektanta</w:t>
      </w:r>
      <w:r w:rsidRPr="001B514D">
        <w:rPr>
          <w:rFonts w:asciiTheme="minorHAnsi" w:hAnsiTheme="minorHAnsi"/>
          <w:szCs w:val="24"/>
        </w:rPr>
        <w:t>. Kontrolní dny budou zaměřeny zejména na dodržování časového harmonogramu výstavby a na kvalitu prováděných prací.</w:t>
      </w:r>
      <w:r w:rsidR="00905493" w:rsidRPr="001B514D">
        <w:rPr>
          <w:rFonts w:asciiTheme="minorHAnsi" w:hAnsiTheme="minorHAnsi"/>
          <w:szCs w:val="24"/>
        </w:rPr>
        <w:t xml:space="preserve"> </w:t>
      </w:r>
      <w:r w:rsidRPr="001B514D">
        <w:rPr>
          <w:rFonts w:asciiTheme="minorHAnsi" w:hAnsiTheme="minorHAnsi"/>
          <w:szCs w:val="24"/>
        </w:rPr>
        <w:t xml:space="preserve"> </w:t>
      </w:r>
      <w:r w:rsidR="00905493" w:rsidRPr="001B514D">
        <w:rPr>
          <w:rFonts w:asciiTheme="minorHAnsi" w:hAnsiTheme="minorHAnsi"/>
          <w:szCs w:val="24"/>
        </w:rPr>
        <w:t xml:space="preserve">Kontrolní dny svolává </w:t>
      </w:r>
      <w:r w:rsidR="00E64A0B">
        <w:rPr>
          <w:rFonts w:asciiTheme="minorHAnsi" w:hAnsiTheme="minorHAnsi"/>
          <w:szCs w:val="24"/>
        </w:rPr>
        <w:t>TDS</w:t>
      </w:r>
      <w:r w:rsidR="00905493" w:rsidRPr="001B514D">
        <w:rPr>
          <w:rFonts w:asciiTheme="minorHAnsi" w:hAnsiTheme="minorHAnsi"/>
          <w:szCs w:val="24"/>
        </w:rPr>
        <w:t xml:space="preserve"> dle potřeby a postupu prací v předpokládané četnosti 1x za 1-2 týdny.</w:t>
      </w:r>
      <w:r w:rsidR="007D26DB" w:rsidRPr="001B514D">
        <w:rPr>
          <w:rFonts w:asciiTheme="minorHAnsi" w:hAnsiTheme="minorHAnsi"/>
          <w:szCs w:val="24"/>
        </w:rPr>
        <w:t xml:space="preserve"> </w:t>
      </w:r>
      <w:r w:rsidRPr="001B514D">
        <w:rPr>
          <w:rFonts w:asciiTheme="minorHAnsi" w:hAnsiTheme="minorHAnsi"/>
          <w:b/>
          <w:szCs w:val="24"/>
        </w:rPr>
        <w:t xml:space="preserve"> </w:t>
      </w:r>
    </w:p>
    <w:p w:rsidR="008C4F8E" w:rsidRPr="001B514D" w:rsidRDefault="008C4F8E" w:rsidP="00905493">
      <w:pPr>
        <w:pStyle w:val="Import3"/>
        <w:tabs>
          <w:tab w:val="clear" w:pos="720"/>
          <w:tab w:val="clear" w:pos="1584"/>
        </w:tabs>
        <w:spacing w:before="60" w:line="240" w:lineRule="auto"/>
        <w:ind w:left="709" w:hanging="709"/>
        <w:jc w:val="both"/>
        <w:rPr>
          <w:rFonts w:asciiTheme="minorHAnsi" w:hAnsiTheme="minorHAnsi"/>
          <w:szCs w:val="24"/>
        </w:rPr>
      </w:pPr>
      <w:r w:rsidRPr="001B514D">
        <w:rPr>
          <w:rFonts w:asciiTheme="minorHAnsi" w:hAnsiTheme="minorHAnsi"/>
          <w:b/>
          <w:szCs w:val="24"/>
        </w:rPr>
        <w:t>7.7.</w:t>
      </w:r>
      <w:r w:rsidRPr="001B514D">
        <w:rPr>
          <w:rFonts w:asciiTheme="minorHAnsi" w:hAnsiTheme="minorHAnsi"/>
          <w:szCs w:val="24"/>
        </w:rPr>
        <w:tab/>
        <w:t xml:space="preserve">Zápis z </w:t>
      </w:r>
      <w:r w:rsidR="00905493" w:rsidRPr="001B514D">
        <w:rPr>
          <w:rFonts w:asciiTheme="minorHAnsi" w:hAnsiTheme="minorHAnsi"/>
          <w:szCs w:val="24"/>
        </w:rPr>
        <w:t xml:space="preserve">kontrolního dne bude obsahovat soupis jednotlivých řešených bodů s uvedením termínů jejich plnění a odpovědnosti konkrétních účastníků výstavby za jejich plnění. </w:t>
      </w:r>
    </w:p>
    <w:p w:rsidR="008C4F8E" w:rsidRPr="001B514D" w:rsidRDefault="008C4F8E" w:rsidP="008C4F8E">
      <w:pPr>
        <w:pStyle w:val="Import5"/>
        <w:spacing w:before="60" w:line="240" w:lineRule="auto"/>
        <w:ind w:left="709" w:hanging="709"/>
        <w:jc w:val="both"/>
        <w:rPr>
          <w:rFonts w:asciiTheme="minorHAnsi" w:hAnsiTheme="minorHAnsi"/>
          <w:b/>
          <w:szCs w:val="24"/>
        </w:rPr>
      </w:pPr>
      <w:r w:rsidRPr="001B514D">
        <w:rPr>
          <w:rFonts w:asciiTheme="minorHAnsi" w:hAnsiTheme="minorHAnsi"/>
          <w:b/>
          <w:szCs w:val="24"/>
        </w:rPr>
        <w:lastRenderedPageBreak/>
        <w:t>7.8. </w:t>
      </w:r>
      <w:r w:rsidRPr="001B514D">
        <w:rPr>
          <w:rFonts w:asciiTheme="minorHAnsi" w:hAnsiTheme="minorHAnsi"/>
          <w:b/>
          <w:szCs w:val="24"/>
        </w:rPr>
        <w:tab/>
      </w:r>
      <w:r w:rsidRPr="001B514D">
        <w:rPr>
          <w:rFonts w:asciiTheme="minorHAnsi" w:hAnsiTheme="minorHAnsi"/>
          <w:szCs w:val="24"/>
        </w:rPr>
        <w:t xml:space="preserve">Kontrolní den povede </w:t>
      </w:r>
      <w:r w:rsidR="00E64A0B">
        <w:rPr>
          <w:rFonts w:asciiTheme="minorHAnsi" w:hAnsiTheme="minorHAnsi"/>
          <w:szCs w:val="24"/>
        </w:rPr>
        <w:t>TDS</w:t>
      </w:r>
      <w:r w:rsidRPr="001B514D">
        <w:rPr>
          <w:rFonts w:asciiTheme="minorHAnsi" w:hAnsiTheme="minorHAnsi"/>
          <w:szCs w:val="24"/>
        </w:rPr>
        <w:t>, který z něj rovněž pořídí zápis.</w:t>
      </w:r>
    </w:p>
    <w:p w:rsidR="008C4F8E" w:rsidRPr="001B514D" w:rsidRDefault="008C4F8E" w:rsidP="008C4F8E">
      <w:pPr>
        <w:pStyle w:val="Import5"/>
        <w:spacing w:before="60" w:line="240" w:lineRule="auto"/>
        <w:ind w:left="709" w:hanging="709"/>
        <w:jc w:val="both"/>
        <w:rPr>
          <w:rFonts w:asciiTheme="minorHAnsi" w:hAnsiTheme="minorHAnsi"/>
          <w:b/>
          <w:szCs w:val="24"/>
        </w:rPr>
      </w:pPr>
      <w:r w:rsidRPr="001B514D">
        <w:rPr>
          <w:rFonts w:asciiTheme="minorHAnsi" w:hAnsiTheme="minorHAnsi"/>
          <w:b/>
          <w:szCs w:val="24"/>
        </w:rPr>
        <w:t>7.9.</w:t>
      </w:r>
      <w:r w:rsidRPr="001B514D">
        <w:rPr>
          <w:rFonts w:asciiTheme="minorHAnsi" w:hAnsiTheme="minorHAnsi"/>
          <w:b/>
          <w:szCs w:val="24"/>
        </w:rPr>
        <w:tab/>
      </w:r>
      <w:r w:rsidRPr="001B514D">
        <w:rPr>
          <w:rFonts w:asciiTheme="minorHAnsi" w:hAnsiTheme="minorHAnsi"/>
          <w:szCs w:val="24"/>
        </w:rPr>
        <w:t xml:space="preserve">Výše uvedenými kontrolními dny nejsou dotčeny pravidelné průběžné kontroly provádění díla </w:t>
      </w:r>
      <w:r w:rsidR="00E64A0B">
        <w:rPr>
          <w:rFonts w:asciiTheme="minorHAnsi" w:hAnsiTheme="minorHAnsi"/>
          <w:szCs w:val="24"/>
        </w:rPr>
        <w:t>TDS</w:t>
      </w:r>
      <w:r w:rsidRPr="001B514D">
        <w:rPr>
          <w:rFonts w:asciiTheme="minorHAnsi" w:hAnsiTheme="minorHAnsi"/>
          <w:szCs w:val="24"/>
        </w:rPr>
        <w:t xml:space="preserve"> a Objednatelem a jím oprávněných osob na staveništi, jež budou zaznamenány ve stavebním deníku.</w:t>
      </w:r>
    </w:p>
    <w:p w:rsidR="008C4F8E" w:rsidRPr="001B514D" w:rsidRDefault="008C4F8E" w:rsidP="008C4F8E">
      <w:pPr>
        <w:pStyle w:val="Import5"/>
        <w:spacing w:before="60" w:line="240" w:lineRule="auto"/>
        <w:ind w:left="709" w:hanging="709"/>
        <w:jc w:val="both"/>
        <w:rPr>
          <w:rFonts w:asciiTheme="minorHAnsi" w:hAnsiTheme="minorHAnsi"/>
          <w:szCs w:val="24"/>
        </w:rPr>
      </w:pPr>
      <w:r w:rsidRPr="001B514D">
        <w:rPr>
          <w:rFonts w:asciiTheme="minorHAnsi" w:hAnsiTheme="minorHAnsi"/>
          <w:b/>
          <w:szCs w:val="24"/>
        </w:rPr>
        <w:t>7.10.</w:t>
      </w:r>
      <w:r w:rsidRPr="001B514D">
        <w:rPr>
          <w:rFonts w:asciiTheme="minorHAnsi" w:hAnsiTheme="minorHAnsi"/>
          <w:b/>
          <w:szCs w:val="24"/>
        </w:rPr>
        <w:tab/>
      </w:r>
      <w:r w:rsidRPr="001B514D">
        <w:rPr>
          <w:rFonts w:asciiTheme="minorHAnsi" w:hAnsiTheme="minorHAnsi"/>
          <w:szCs w:val="24"/>
        </w:rPr>
        <w:t>Zápisy ve stavebním deníku ani zápisy z kontrolních dnů se nepovažují za změnu smlouvy ani nezakládají nárok na změnu smlouvy.</w:t>
      </w:r>
    </w:p>
    <w:p w:rsidR="008C4F8E" w:rsidRPr="001B514D" w:rsidRDefault="008C4F8E" w:rsidP="008C4F8E">
      <w:pPr>
        <w:pStyle w:val="Import9"/>
        <w:spacing w:before="360" w:line="240" w:lineRule="auto"/>
        <w:ind w:left="3742" w:hanging="3742"/>
        <w:jc w:val="center"/>
        <w:rPr>
          <w:rFonts w:asciiTheme="minorHAnsi" w:hAnsiTheme="minorHAnsi"/>
          <w:b/>
          <w:szCs w:val="24"/>
        </w:rPr>
      </w:pPr>
      <w:r w:rsidRPr="001B514D">
        <w:rPr>
          <w:rFonts w:asciiTheme="minorHAnsi" w:hAnsiTheme="minorHAnsi"/>
          <w:b/>
          <w:szCs w:val="24"/>
        </w:rPr>
        <w:t>Článek VIII. Provádění díla</w:t>
      </w:r>
    </w:p>
    <w:p w:rsidR="008C4F8E" w:rsidRPr="001B514D" w:rsidRDefault="008C4F8E" w:rsidP="008C4F8E">
      <w:pPr>
        <w:spacing w:before="60"/>
        <w:ind w:left="709" w:hanging="709"/>
        <w:jc w:val="both"/>
        <w:rPr>
          <w:rFonts w:asciiTheme="minorHAnsi" w:hAnsiTheme="minorHAnsi"/>
          <w:snapToGrid w:val="0"/>
        </w:rPr>
      </w:pPr>
      <w:r w:rsidRPr="001B514D">
        <w:rPr>
          <w:rFonts w:asciiTheme="minorHAnsi" w:hAnsiTheme="minorHAnsi"/>
          <w:b/>
        </w:rPr>
        <w:t xml:space="preserve">8.1. </w:t>
      </w:r>
      <w:r w:rsidRPr="001B514D">
        <w:rPr>
          <w:rFonts w:asciiTheme="minorHAnsi" w:hAnsiTheme="minorHAnsi"/>
          <w:b/>
        </w:rPr>
        <w:tab/>
      </w:r>
      <w:r w:rsidRPr="001B514D">
        <w:rPr>
          <w:rFonts w:asciiTheme="minorHAnsi" w:hAnsiTheme="minorHAnsi"/>
          <w:snapToGrid w:val="0"/>
        </w:rPr>
        <w:t xml:space="preserve">Zhotovitel bude mít úplnou kontrolu nad prováděním díla, bude je účinně řídit a dohlížet na ně tak, aby zajistil, že dílo bude odpovídat PROJEKTU a této smlouvě. K tomuto účelu Zhotovitel zpracuje a do 10 dnů ode dne podpisu této smlouvy předá Objednateli </w:t>
      </w:r>
      <w:r w:rsidR="00C90BCC">
        <w:rPr>
          <w:rFonts w:asciiTheme="minorHAnsi" w:hAnsiTheme="minorHAnsi"/>
          <w:snapToGrid w:val="0"/>
        </w:rPr>
        <w:t>Kontrolní a zkušební plán</w:t>
      </w:r>
      <w:r w:rsidR="00EE3069">
        <w:rPr>
          <w:rFonts w:asciiTheme="minorHAnsi" w:hAnsiTheme="minorHAnsi"/>
          <w:snapToGrid w:val="0"/>
        </w:rPr>
        <w:t xml:space="preserve"> (KZP)</w:t>
      </w:r>
      <w:r w:rsidRPr="001B514D">
        <w:rPr>
          <w:rFonts w:asciiTheme="minorHAnsi" w:hAnsiTheme="minorHAnsi"/>
          <w:snapToGrid w:val="0"/>
        </w:rPr>
        <w:t xml:space="preserve"> pro předmět díla. Výlučně bude Zhotovitel zodpovědný za stavební a konstrukční prostředky, metody, techniky, užité technologie a za koordinaci různých části díla a to zejména za bezpečnost a stabilitu konstrukcí na staveništi a za přiměřenost a bezpečnost veškerých užitých technologických postupů. </w:t>
      </w:r>
    </w:p>
    <w:p w:rsidR="008C4F8E" w:rsidRPr="001B514D" w:rsidRDefault="008C4F8E" w:rsidP="008C4F8E">
      <w:pPr>
        <w:spacing w:before="60"/>
        <w:ind w:left="709" w:hanging="709"/>
        <w:jc w:val="both"/>
        <w:rPr>
          <w:rFonts w:asciiTheme="minorHAnsi" w:hAnsiTheme="minorHAnsi"/>
          <w:snapToGrid w:val="0"/>
        </w:rPr>
      </w:pPr>
      <w:r w:rsidRPr="001B514D">
        <w:rPr>
          <w:rFonts w:asciiTheme="minorHAnsi" w:hAnsiTheme="minorHAnsi"/>
          <w:b/>
        </w:rPr>
        <w:t>8.2.</w:t>
      </w:r>
      <w:r w:rsidRPr="001B514D">
        <w:rPr>
          <w:rFonts w:asciiTheme="minorHAnsi" w:hAnsiTheme="minorHAnsi"/>
          <w:b/>
          <w:snapToGrid w:val="0"/>
        </w:rPr>
        <w:tab/>
      </w:r>
      <w:r w:rsidRPr="001B514D">
        <w:rPr>
          <w:rFonts w:asciiTheme="minorHAnsi" w:hAnsiTheme="minorHAnsi"/>
          <w:snapToGrid w:val="0"/>
        </w:rPr>
        <w:t xml:space="preserve">Zhotovitel bude výlučně zodpovědný za bezpečnost práce při provádění díla podle zákona č. 309/2006 Sb.  a Nařízení vlády č. 591/2006 Sb. </w:t>
      </w:r>
      <w:r w:rsidR="00072B26" w:rsidRPr="001B514D">
        <w:rPr>
          <w:rFonts w:asciiTheme="minorHAnsi" w:hAnsiTheme="minorHAnsi"/>
          <w:snapToGrid w:val="0"/>
        </w:rPr>
        <w:t xml:space="preserve">a bude dodržovat nařízení koordinátora BOZP, kterého zajišťuje Objednatel. </w:t>
      </w:r>
      <w:r w:rsidRPr="001B514D">
        <w:rPr>
          <w:rFonts w:asciiTheme="minorHAnsi" w:hAnsiTheme="minorHAnsi"/>
          <w:snapToGrid w:val="0"/>
        </w:rPr>
        <w:t>Dále je Zhotovitel zodpovědný za to, že pravidla, regulace a pracovní metody či postupy požadované příslušnými předpisy budou dodržovány. Zhotovitel je pro tento účel povinen dodržovat podmínky citovaných právních předpisů a dále zejména (nikoliv však pouze):</w:t>
      </w:r>
    </w:p>
    <w:p w:rsidR="008C4F8E" w:rsidRPr="001B514D" w:rsidRDefault="008C4F8E" w:rsidP="008C4F8E">
      <w:pPr>
        <w:spacing w:before="60"/>
        <w:ind w:left="1418" w:hanging="709"/>
        <w:jc w:val="both"/>
        <w:rPr>
          <w:rFonts w:asciiTheme="minorHAnsi" w:hAnsiTheme="minorHAnsi"/>
          <w:snapToGrid w:val="0"/>
        </w:rPr>
      </w:pPr>
      <w:r w:rsidRPr="001B514D">
        <w:rPr>
          <w:rFonts w:asciiTheme="minorHAnsi" w:hAnsiTheme="minorHAnsi"/>
          <w:b/>
          <w:snapToGrid w:val="0"/>
        </w:rPr>
        <w:t>8.2.1.</w:t>
      </w:r>
      <w:r w:rsidRPr="001B514D">
        <w:rPr>
          <w:rFonts w:asciiTheme="minorHAnsi" w:hAnsiTheme="minorHAnsi"/>
          <w:snapToGrid w:val="0"/>
        </w:rPr>
        <w:t xml:space="preserve"> </w:t>
      </w:r>
      <w:r w:rsidRPr="001B514D">
        <w:rPr>
          <w:rFonts w:asciiTheme="minorHAnsi" w:hAnsiTheme="minorHAnsi"/>
          <w:snapToGrid w:val="0"/>
        </w:rPr>
        <w:tab/>
        <w:t xml:space="preserve">učinit veškerá nezbytná opatření k ochraně osob užívajících budovy a prostory areálu a všech osob oprávněných k pohybu na staveništi, k ochraně staveniště samého a k ochraně prováděného díla. Zhotovitel je rovněž povinen udržovat staveniště i nedokončené dílo v takovém stavu, aby bylo nebezpečí hrozící všem občanům a osobám pohybujícím se na staveništi nebo v jeho blízkosti odstraněno </w:t>
      </w:r>
    </w:p>
    <w:p w:rsidR="008C4F8E" w:rsidRPr="001B514D" w:rsidRDefault="008C4F8E" w:rsidP="00367568">
      <w:pPr>
        <w:pStyle w:val="Zkladntextodsazen3"/>
        <w:ind w:left="1418" w:hanging="709"/>
        <w:jc w:val="both"/>
        <w:rPr>
          <w:rFonts w:asciiTheme="minorHAnsi" w:hAnsiTheme="minorHAnsi"/>
          <w:sz w:val="24"/>
          <w:szCs w:val="24"/>
        </w:rPr>
      </w:pPr>
      <w:r w:rsidRPr="001B514D">
        <w:rPr>
          <w:rFonts w:asciiTheme="minorHAnsi" w:hAnsiTheme="minorHAnsi"/>
          <w:b/>
          <w:sz w:val="24"/>
          <w:szCs w:val="24"/>
        </w:rPr>
        <w:t>8.2.2.</w:t>
      </w:r>
      <w:r w:rsidRPr="001B514D">
        <w:rPr>
          <w:rFonts w:asciiTheme="minorHAnsi" w:hAnsiTheme="minorHAnsi"/>
          <w:sz w:val="24"/>
          <w:szCs w:val="24"/>
        </w:rPr>
        <w:tab/>
        <w:t xml:space="preserve">zabezpečit a udržovat na vlastní náklad veškerá světla, ostrahu, oplocení, varovné tabulky a dozor v době a na místech, kde je to nezbytně nutné nebo kde je to požadováno </w:t>
      </w:r>
      <w:r w:rsidR="00E64A0B">
        <w:rPr>
          <w:rFonts w:asciiTheme="minorHAnsi" w:hAnsiTheme="minorHAnsi"/>
          <w:sz w:val="24"/>
          <w:szCs w:val="24"/>
        </w:rPr>
        <w:t>TDS</w:t>
      </w:r>
      <w:r w:rsidRPr="001B514D">
        <w:rPr>
          <w:rFonts w:asciiTheme="minorHAnsi" w:hAnsiTheme="minorHAnsi"/>
          <w:sz w:val="24"/>
          <w:szCs w:val="24"/>
        </w:rPr>
        <w:t>, příslušnými předpisy nebo příslušným oprávněným orgánem veřejné správy pro bezpečnost osob, díla nebo zachování veřejného pořádku,</w:t>
      </w:r>
    </w:p>
    <w:p w:rsidR="008C4F8E" w:rsidRPr="001B514D" w:rsidRDefault="008C4F8E" w:rsidP="008C4F8E">
      <w:pPr>
        <w:spacing w:before="60"/>
        <w:ind w:left="1418" w:hanging="709"/>
        <w:jc w:val="both"/>
        <w:rPr>
          <w:rFonts w:asciiTheme="minorHAnsi" w:hAnsiTheme="minorHAnsi"/>
          <w:snapToGrid w:val="0"/>
        </w:rPr>
      </w:pPr>
      <w:r w:rsidRPr="001B514D">
        <w:rPr>
          <w:rFonts w:asciiTheme="minorHAnsi" w:hAnsiTheme="minorHAnsi"/>
          <w:b/>
          <w:snapToGrid w:val="0"/>
        </w:rPr>
        <w:t>8.2.3.</w:t>
      </w:r>
      <w:r w:rsidRPr="001B514D">
        <w:rPr>
          <w:rFonts w:asciiTheme="minorHAnsi" w:hAnsiTheme="minorHAnsi"/>
          <w:snapToGrid w:val="0"/>
        </w:rPr>
        <w:tab/>
        <w:t>učinit veškerá nezbytná opatření k ochraně životního prostředí, a to jak přímo na staveništi, tak i mimo ně v rozsahu, který účinně zamezí poškození nebo ohrožení zdraví nebo života občanů a majetku imisemi, hlukem nebo jiným způsobem v příčinné souvislosti s prováděním díla.</w:t>
      </w:r>
    </w:p>
    <w:p w:rsidR="008C4F8E" w:rsidRPr="001B514D" w:rsidRDefault="008C4F8E" w:rsidP="008C4F8E">
      <w:pPr>
        <w:spacing w:before="60"/>
        <w:ind w:left="1418" w:hanging="709"/>
        <w:jc w:val="both"/>
        <w:rPr>
          <w:rFonts w:asciiTheme="minorHAnsi" w:hAnsiTheme="minorHAnsi"/>
          <w:snapToGrid w:val="0"/>
        </w:rPr>
      </w:pPr>
      <w:r w:rsidRPr="001B514D">
        <w:rPr>
          <w:rFonts w:asciiTheme="minorHAnsi" w:hAnsiTheme="minorHAnsi"/>
          <w:b/>
          <w:snapToGrid w:val="0"/>
        </w:rPr>
        <w:t>8.2.4.</w:t>
      </w:r>
      <w:r w:rsidRPr="001B514D">
        <w:rPr>
          <w:rFonts w:asciiTheme="minorHAnsi" w:hAnsiTheme="minorHAnsi"/>
          <w:snapToGrid w:val="0"/>
        </w:rPr>
        <w:tab/>
        <w:t>vlivem činnosti Zhotovitele nesmí dojit ke škodám na objektech a inženýrských sítích. Případné vzniklé škody hradí Zhotovitel.</w:t>
      </w:r>
    </w:p>
    <w:p w:rsidR="008C4F8E" w:rsidRPr="001B514D" w:rsidRDefault="008C4F8E" w:rsidP="008C4F8E">
      <w:pPr>
        <w:spacing w:before="60"/>
        <w:ind w:left="1418" w:hanging="709"/>
        <w:jc w:val="both"/>
        <w:rPr>
          <w:rFonts w:asciiTheme="minorHAnsi" w:hAnsiTheme="minorHAnsi"/>
          <w:snapToGrid w:val="0"/>
        </w:rPr>
      </w:pPr>
      <w:r w:rsidRPr="001B514D">
        <w:rPr>
          <w:rFonts w:asciiTheme="minorHAnsi" w:hAnsiTheme="minorHAnsi"/>
          <w:b/>
          <w:snapToGrid w:val="0"/>
        </w:rPr>
        <w:t>8.4.5.</w:t>
      </w:r>
      <w:r w:rsidRPr="001B514D">
        <w:rPr>
          <w:rFonts w:asciiTheme="minorHAnsi" w:hAnsiTheme="minorHAnsi"/>
          <w:snapToGrid w:val="0"/>
        </w:rPr>
        <w:tab/>
        <w:t>v případě, že Zhotovitel bude používat stroje, které vyvolávají vibrace a otřesy, zajistí taková opatření, aby na blízkých stávajících objektech nedošlo vlivem stavební činnosti ke škodám. Případné vzniklé škody hradí Zhotovitel.</w:t>
      </w:r>
    </w:p>
    <w:p w:rsidR="00B32433" w:rsidRPr="00B32433" w:rsidRDefault="00CF290D" w:rsidP="00B32433">
      <w:pPr>
        <w:spacing w:before="60"/>
        <w:ind w:left="720" w:hanging="720"/>
        <w:jc w:val="both"/>
        <w:rPr>
          <w:rFonts w:asciiTheme="minorHAnsi" w:hAnsiTheme="minorHAnsi"/>
        </w:rPr>
      </w:pPr>
      <w:r w:rsidRPr="001B514D">
        <w:rPr>
          <w:rFonts w:asciiTheme="minorHAnsi" w:hAnsiTheme="minorHAnsi"/>
          <w:b/>
          <w:snapToGrid w:val="0"/>
        </w:rPr>
        <w:t>8.3</w:t>
      </w:r>
      <w:r w:rsidRPr="00B32433">
        <w:rPr>
          <w:rFonts w:asciiTheme="minorHAnsi" w:hAnsiTheme="minorHAnsi"/>
          <w:b/>
          <w:snapToGrid w:val="0"/>
        </w:rPr>
        <w:t>.</w:t>
      </w:r>
      <w:r w:rsidR="00E00BBC" w:rsidRPr="00B32433">
        <w:rPr>
          <w:rFonts w:asciiTheme="minorHAnsi" w:hAnsiTheme="minorHAnsi"/>
          <w:snapToGrid w:val="0"/>
        </w:rPr>
        <w:tab/>
      </w:r>
      <w:r w:rsidR="00B32433" w:rsidRPr="00B32433">
        <w:rPr>
          <w:rFonts w:asciiTheme="minorHAnsi" w:hAnsiTheme="minorHAnsi"/>
          <w:snapToGrid w:val="0"/>
        </w:rPr>
        <w:t xml:space="preserve">Zhotovitel se zavazuje provést pro objednatele dílo s využitím vlastních kapacit a třetích osob, jejichž závazný seznam předložil v nabídce. Tento seznam je nedílnou součástí této smlouvy o dílo, jako </w:t>
      </w:r>
      <w:r w:rsidR="00B32433" w:rsidRPr="00B32433">
        <w:rPr>
          <w:rFonts w:asciiTheme="minorHAnsi" w:hAnsiTheme="minorHAnsi"/>
          <w:b/>
          <w:snapToGrid w:val="0"/>
        </w:rPr>
        <w:t xml:space="preserve">příloha č. </w:t>
      </w:r>
      <w:r w:rsidR="00E63171">
        <w:rPr>
          <w:rFonts w:asciiTheme="minorHAnsi" w:hAnsiTheme="minorHAnsi"/>
          <w:b/>
          <w:snapToGrid w:val="0"/>
        </w:rPr>
        <w:t>II</w:t>
      </w:r>
      <w:r w:rsidR="00B32433" w:rsidRPr="00B32433">
        <w:rPr>
          <w:rFonts w:asciiTheme="minorHAnsi" w:hAnsiTheme="minorHAnsi"/>
          <w:b/>
          <w:snapToGrid w:val="0"/>
        </w:rPr>
        <w:t>.</w:t>
      </w:r>
      <w:r w:rsidR="00E467DB">
        <w:rPr>
          <w:rFonts w:asciiTheme="minorHAnsi" w:hAnsiTheme="minorHAnsi"/>
          <w:snapToGrid w:val="0"/>
        </w:rPr>
        <w:t xml:space="preserve"> </w:t>
      </w:r>
      <w:r w:rsidR="00B32433" w:rsidRPr="00B32433">
        <w:rPr>
          <w:rFonts w:asciiTheme="minorHAnsi" w:hAnsiTheme="minorHAnsi"/>
          <w:snapToGrid w:val="0"/>
        </w:rPr>
        <w:t xml:space="preserve">Jiné osoby jako </w:t>
      </w:r>
      <w:proofErr w:type="spellStart"/>
      <w:r w:rsidR="00E467DB">
        <w:rPr>
          <w:rFonts w:asciiTheme="minorHAnsi" w:hAnsiTheme="minorHAnsi"/>
          <w:snapToGrid w:val="0"/>
        </w:rPr>
        <w:t>podzhotovitele</w:t>
      </w:r>
      <w:proofErr w:type="spellEnd"/>
      <w:r w:rsidR="00B32433" w:rsidRPr="00B32433">
        <w:rPr>
          <w:rFonts w:asciiTheme="minorHAnsi" w:hAnsiTheme="minorHAnsi"/>
          <w:snapToGrid w:val="0"/>
        </w:rPr>
        <w:t xml:space="preserve"> může zhotovitel k provedení díla využít jen s předchozím písemným souhlasem objednatele. </w:t>
      </w:r>
    </w:p>
    <w:p w:rsidR="00B32433" w:rsidRPr="00B32433" w:rsidRDefault="00B32433" w:rsidP="00B32433">
      <w:pPr>
        <w:spacing w:before="60"/>
        <w:ind w:left="1418" w:hanging="709"/>
        <w:jc w:val="both"/>
        <w:rPr>
          <w:rFonts w:asciiTheme="minorHAnsi" w:hAnsiTheme="minorHAnsi"/>
          <w:snapToGrid w:val="0"/>
        </w:rPr>
      </w:pPr>
      <w:r w:rsidRPr="00B32433">
        <w:rPr>
          <w:rFonts w:asciiTheme="minorHAnsi" w:hAnsiTheme="minorHAnsi"/>
          <w:b/>
          <w:snapToGrid w:val="0"/>
        </w:rPr>
        <w:t>8.3.1.</w:t>
      </w:r>
      <w:r w:rsidRPr="00B32433">
        <w:rPr>
          <w:rFonts w:asciiTheme="minorHAnsi" w:hAnsiTheme="minorHAnsi"/>
          <w:snapToGrid w:val="0"/>
        </w:rPr>
        <w:tab/>
        <w:t xml:space="preserve">Zhotovitel odpovídá v plném rozsahu za veškeré části díla provedené </w:t>
      </w:r>
      <w:proofErr w:type="spellStart"/>
      <w:r w:rsidR="00E467DB">
        <w:rPr>
          <w:rFonts w:asciiTheme="minorHAnsi" w:hAnsiTheme="minorHAnsi"/>
          <w:snapToGrid w:val="0"/>
        </w:rPr>
        <w:t>podzhotoviteli</w:t>
      </w:r>
      <w:proofErr w:type="spellEnd"/>
      <w:r w:rsidRPr="00B32433">
        <w:rPr>
          <w:rFonts w:asciiTheme="minorHAnsi" w:hAnsiTheme="minorHAnsi"/>
          <w:snapToGrid w:val="0"/>
        </w:rPr>
        <w:t xml:space="preserve">. Zhotovitel vytvoří stabilní tým osob odpovědných za provádění a řízení prací </w:t>
      </w:r>
      <w:r w:rsidRPr="00B32433">
        <w:rPr>
          <w:rFonts w:asciiTheme="minorHAnsi" w:hAnsiTheme="minorHAnsi"/>
          <w:snapToGrid w:val="0"/>
        </w:rPr>
        <w:lastRenderedPageBreak/>
        <w:t xml:space="preserve">vlastních i </w:t>
      </w:r>
      <w:proofErr w:type="spellStart"/>
      <w:r w:rsidR="00E467DB">
        <w:rPr>
          <w:rFonts w:asciiTheme="minorHAnsi" w:hAnsiTheme="minorHAnsi"/>
          <w:snapToGrid w:val="0"/>
        </w:rPr>
        <w:t>podzhotovitelů</w:t>
      </w:r>
      <w:proofErr w:type="spellEnd"/>
      <w:r w:rsidR="00E467DB" w:rsidRPr="00B32433">
        <w:rPr>
          <w:rFonts w:asciiTheme="minorHAnsi" w:hAnsiTheme="minorHAnsi"/>
          <w:snapToGrid w:val="0"/>
        </w:rPr>
        <w:t xml:space="preserve"> </w:t>
      </w:r>
      <w:r w:rsidRPr="00B32433">
        <w:rPr>
          <w:rFonts w:asciiTheme="minorHAnsi" w:hAnsiTheme="minorHAnsi"/>
          <w:snapToGrid w:val="0"/>
        </w:rPr>
        <w:t xml:space="preserve">a je oprávněn změnit tyto odpovědné osoby pouze ze závažných důvodů a s předchozím písemným souhlasem objednatele. </w:t>
      </w:r>
    </w:p>
    <w:p w:rsidR="00B32433" w:rsidRPr="00B32433" w:rsidRDefault="00B32433" w:rsidP="00B32433">
      <w:pPr>
        <w:spacing w:before="60"/>
        <w:ind w:left="1418" w:hanging="709"/>
        <w:jc w:val="both"/>
        <w:rPr>
          <w:rFonts w:asciiTheme="minorHAnsi" w:hAnsiTheme="minorHAnsi"/>
          <w:snapToGrid w:val="0"/>
        </w:rPr>
      </w:pPr>
      <w:r w:rsidRPr="00B32433">
        <w:rPr>
          <w:rFonts w:asciiTheme="minorHAnsi" w:hAnsiTheme="minorHAnsi"/>
          <w:b/>
          <w:snapToGrid w:val="0"/>
        </w:rPr>
        <w:t>8.3.2.</w:t>
      </w:r>
      <w:r w:rsidRPr="00B32433">
        <w:rPr>
          <w:rFonts w:asciiTheme="minorHAnsi" w:hAnsiTheme="minorHAnsi"/>
          <w:snapToGrid w:val="0"/>
        </w:rPr>
        <w:tab/>
        <w:t xml:space="preserve">Zhotovitel se zavazuje veškeré práce </w:t>
      </w:r>
      <w:proofErr w:type="spellStart"/>
      <w:r w:rsidR="00E467DB">
        <w:rPr>
          <w:rFonts w:asciiTheme="minorHAnsi" w:hAnsiTheme="minorHAnsi"/>
          <w:snapToGrid w:val="0"/>
        </w:rPr>
        <w:t>podzhotovitelů</w:t>
      </w:r>
      <w:proofErr w:type="spellEnd"/>
      <w:r w:rsidR="00E467DB" w:rsidRPr="00B32433">
        <w:rPr>
          <w:rFonts w:asciiTheme="minorHAnsi" w:hAnsiTheme="minorHAnsi"/>
          <w:snapToGrid w:val="0"/>
        </w:rPr>
        <w:t xml:space="preserve"> </w:t>
      </w:r>
      <w:r w:rsidRPr="00B32433">
        <w:rPr>
          <w:rFonts w:asciiTheme="minorHAnsi" w:hAnsiTheme="minorHAnsi"/>
          <w:snapToGrid w:val="0"/>
        </w:rPr>
        <w:t>řádně koordinovat.</w:t>
      </w:r>
    </w:p>
    <w:p w:rsidR="00B32433" w:rsidRPr="00B32433" w:rsidRDefault="00B32433" w:rsidP="00B32433">
      <w:pPr>
        <w:spacing w:before="60"/>
        <w:ind w:left="1418" w:hanging="709"/>
        <w:jc w:val="both"/>
        <w:rPr>
          <w:rFonts w:asciiTheme="minorHAnsi" w:hAnsiTheme="minorHAnsi"/>
          <w:snapToGrid w:val="0"/>
        </w:rPr>
      </w:pPr>
      <w:r w:rsidRPr="00B32433">
        <w:rPr>
          <w:rFonts w:asciiTheme="minorHAnsi" w:hAnsiTheme="minorHAnsi"/>
          <w:b/>
          <w:snapToGrid w:val="0"/>
        </w:rPr>
        <w:t>8.3.3.</w:t>
      </w:r>
      <w:r w:rsidRPr="00B32433">
        <w:rPr>
          <w:rFonts w:asciiTheme="minorHAnsi" w:hAnsiTheme="minorHAnsi"/>
          <w:b/>
          <w:snapToGrid w:val="0"/>
        </w:rPr>
        <w:tab/>
      </w:r>
      <w:proofErr w:type="spellStart"/>
      <w:r w:rsidR="00E467DB">
        <w:rPr>
          <w:rFonts w:asciiTheme="minorHAnsi" w:hAnsiTheme="minorHAnsi"/>
          <w:snapToGrid w:val="0"/>
        </w:rPr>
        <w:t>Podzhotovitel</w:t>
      </w:r>
      <w:proofErr w:type="spellEnd"/>
      <w:r w:rsidRPr="00B32433">
        <w:rPr>
          <w:rFonts w:asciiTheme="minorHAnsi" w:hAnsiTheme="minorHAnsi"/>
          <w:snapToGrid w:val="0"/>
        </w:rPr>
        <w:t xml:space="preserve">, prostřednictvím kterého Zhotovitel prokazoval v zadávacím řízení kvalifikaci, může být vyměněn pouze se souhlasem Objednatele za jiného, pokud budou doloženy doklady prokazující </w:t>
      </w:r>
      <w:r w:rsidR="00E467DB">
        <w:rPr>
          <w:rFonts w:asciiTheme="minorHAnsi" w:hAnsiTheme="minorHAnsi"/>
          <w:snapToGrid w:val="0"/>
        </w:rPr>
        <w:t>kvalifikaci</w:t>
      </w:r>
      <w:r w:rsidRPr="00B32433">
        <w:rPr>
          <w:rFonts w:asciiTheme="minorHAnsi" w:hAnsiTheme="minorHAnsi"/>
          <w:snapToGrid w:val="0"/>
        </w:rPr>
        <w:t xml:space="preserve"> a to alespoň v rozsahu, v jakém </w:t>
      </w:r>
      <w:r w:rsidR="00E467DB">
        <w:rPr>
          <w:rFonts w:asciiTheme="minorHAnsi" w:hAnsiTheme="minorHAnsi"/>
          <w:snapToGrid w:val="0"/>
        </w:rPr>
        <w:t>zhotovitel</w:t>
      </w:r>
      <w:r w:rsidRPr="00B32433">
        <w:rPr>
          <w:rFonts w:asciiTheme="minorHAnsi" w:hAnsiTheme="minorHAnsi"/>
          <w:snapToGrid w:val="0"/>
        </w:rPr>
        <w:t xml:space="preserve"> prok</w:t>
      </w:r>
      <w:r w:rsidR="00E467DB">
        <w:rPr>
          <w:rFonts w:asciiTheme="minorHAnsi" w:hAnsiTheme="minorHAnsi"/>
          <w:snapToGrid w:val="0"/>
        </w:rPr>
        <w:t>azoval</w:t>
      </w:r>
      <w:r w:rsidRPr="00B32433">
        <w:rPr>
          <w:rFonts w:asciiTheme="minorHAnsi" w:hAnsiTheme="minorHAnsi"/>
          <w:snapToGrid w:val="0"/>
        </w:rPr>
        <w:t xml:space="preserve"> splnění kvalifikace </w:t>
      </w:r>
      <w:r w:rsidR="00E467DB">
        <w:rPr>
          <w:rFonts w:asciiTheme="minorHAnsi" w:hAnsiTheme="minorHAnsi"/>
          <w:snapToGrid w:val="0"/>
        </w:rPr>
        <w:t xml:space="preserve">v rámci nabídky u </w:t>
      </w:r>
      <w:proofErr w:type="spellStart"/>
      <w:r w:rsidR="00E467DB">
        <w:rPr>
          <w:rFonts w:asciiTheme="minorHAnsi" w:hAnsiTheme="minorHAnsi"/>
          <w:snapToGrid w:val="0"/>
        </w:rPr>
        <w:t>podzhotovitele</w:t>
      </w:r>
      <w:proofErr w:type="spellEnd"/>
      <w:r w:rsidR="00E467DB">
        <w:rPr>
          <w:rFonts w:asciiTheme="minorHAnsi" w:hAnsiTheme="minorHAnsi"/>
          <w:snapToGrid w:val="0"/>
        </w:rPr>
        <w:t>, který má být vyměněn</w:t>
      </w:r>
      <w:r w:rsidRPr="00B32433">
        <w:rPr>
          <w:rFonts w:asciiTheme="minorHAnsi" w:hAnsiTheme="minorHAnsi"/>
          <w:snapToGrid w:val="0"/>
        </w:rPr>
        <w:t>.</w:t>
      </w:r>
    </w:p>
    <w:p w:rsidR="00B32433" w:rsidRPr="00B32433" w:rsidRDefault="00B32433" w:rsidP="00B32433">
      <w:pPr>
        <w:spacing w:before="60"/>
        <w:ind w:left="1418" w:hanging="709"/>
        <w:jc w:val="both"/>
        <w:rPr>
          <w:rFonts w:asciiTheme="minorHAnsi" w:hAnsiTheme="minorHAnsi"/>
          <w:snapToGrid w:val="0"/>
        </w:rPr>
      </w:pPr>
      <w:r w:rsidRPr="00B32433">
        <w:rPr>
          <w:rFonts w:asciiTheme="minorHAnsi" w:hAnsiTheme="minorHAnsi"/>
          <w:b/>
          <w:snapToGrid w:val="0"/>
        </w:rPr>
        <w:t>8.3.4.</w:t>
      </w:r>
      <w:r w:rsidRPr="00B32433">
        <w:rPr>
          <w:rFonts w:asciiTheme="minorHAnsi" w:hAnsiTheme="minorHAnsi"/>
          <w:b/>
          <w:snapToGrid w:val="0"/>
        </w:rPr>
        <w:tab/>
      </w:r>
      <w:r w:rsidRPr="00B32433">
        <w:rPr>
          <w:rFonts w:asciiTheme="minorHAnsi" w:hAnsiTheme="minorHAnsi"/>
          <w:snapToGrid w:val="0"/>
        </w:rPr>
        <w:t xml:space="preserve">Zhotovitel je povinen vést, průběžně aktualizovat a předkládat současně se soupisem provedených prací aktualizovaný seznam všech </w:t>
      </w:r>
      <w:proofErr w:type="spellStart"/>
      <w:r w:rsidR="00F44D5A">
        <w:rPr>
          <w:rFonts w:asciiTheme="minorHAnsi" w:hAnsiTheme="minorHAnsi"/>
          <w:snapToGrid w:val="0"/>
        </w:rPr>
        <w:t>podzhotovitelů</w:t>
      </w:r>
      <w:proofErr w:type="spellEnd"/>
      <w:r w:rsidR="00F44D5A" w:rsidRPr="00B32433">
        <w:rPr>
          <w:rFonts w:asciiTheme="minorHAnsi" w:hAnsiTheme="minorHAnsi"/>
          <w:snapToGrid w:val="0"/>
        </w:rPr>
        <w:t xml:space="preserve"> </w:t>
      </w:r>
      <w:r w:rsidRPr="00B32433">
        <w:rPr>
          <w:rFonts w:asciiTheme="minorHAnsi" w:hAnsiTheme="minorHAnsi"/>
          <w:snapToGrid w:val="0"/>
        </w:rPr>
        <w:t>včetně výše jejich podílu na akci.</w:t>
      </w:r>
    </w:p>
    <w:p w:rsidR="00B32433" w:rsidRPr="00B32433" w:rsidRDefault="00B32433" w:rsidP="00B32433">
      <w:pPr>
        <w:spacing w:before="60"/>
        <w:ind w:left="1418" w:hanging="709"/>
        <w:jc w:val="both"/>
        <w:rPr>
          <w:rFonts w:asciiTheme="minorHAnsi" w:hAnsiTheme="minorHAnsi"/>
          <w:snapToGrid w:val="0"/>
        </w:rPr>
      </w:pPr>
      <w:r w:rsidRPr="00B32433">
        <w:rPr>
          <w:rFonts w:asciiTheme="minorHAnsi" w:hAnsiTheme="minorHAnsi"/>
          <w:b/>
          <w:snapToGrid w:val="0"/>
        </w:rPr>
        <w:t>8.3.5.</w:t>
      </w:r>
      <w:r w:rsidRPr="00B32433">
        <w:rPr>
          <w:rFonts w:asciiTheme="minorHAnsi" w:hAnsiTheme="minorHAnsi"/>
          <w:b/>
          <w:snapToGrid w:val="0"/>
        </w:rPr>
        <w:tab/>
      </w:r>
      <w:r w:rsidRPr="00B32433">
        <w:rPr>
          <w:rFonts w:asciiTheme="minorHAnsi" w:hAnsiTheme="minorHAnsi"/>
          <w:snapToGrid w:val="0"/>
        </w:rPr>
        <w:t xml:space="preserve">Zhotovitel je povinen předložit objednateli seznam </w:t>
      </w:r>
      <w:proofErr w:type="spellStart"/>
      <w:r w:rsidR="00F44D5A">
        <w:rPr>
          <w:rFonts w:asciiTheme="minorHAnsi" w:hAnsiTheme="minorHAnsi"/>
          <w:snapToGrid w:val="0"/>
        </w:rPr>
        <w:t>podzhotovitelů</w:t>
      </w:r>
      <w:proofErr w:type="spellEnd"/>
      <w:r w:rsidRPr="00B32433">
        <w:rPr>
          <w:rFonts w:asciiTheme="minorHAnsi" w:hAnsiTheme="minorHAnsi"/>
          <w:snapToGrid w:val="0"/>
        </w:rPr>
        <w:t xml:space="preserve">, ve kterém budou uvedeni všichni </w:t>
      </w:r>
      <w:proofErr w:type="spellStart"/>
      <w:r w:rsidR="00F44D5A">
        <w:rPr>
          <w:rFonts w:asciiTheme="minorHAnsi" w:hAnsiTheme="minorHAnsi"/>
          <w:snapToGrid w:val="0"/>
        </w:rPr>
        <w:t>podzhotovitelé</w:t>
      </w:r>
      <w:proofErr w:type="spellEnd"/>
      <w:r w:rsidRPr="00B32433">
        <w:rPr>
          <w:rFonts w:asciiTheme="minorHAnsi" w:hAnsiTheme="minorHAnsi"/>
          <w:snapToGrid w:val="0"/>
        </w:rPr>
        <w:t xml:space="preserve">, kteří se na plnění díla podíleli, a to do 90 dnů </w:t>
      </w:r>
      <w:r w:rsidR="00F53772">
        <w:rPr>
          <w:rFonts w:asciiTheme="minorHAnsi" w:hAnsiTheme="minorHAnsi"/>
          <w:snapToGrid w:val="0"/>
        </w:rPr>
        <w:t>od splnění smlouvy nebo do 15. b</w:t>
      </w:r>
      <w:r w:rsidRPr="00B32433">
        <w:rPr>
          <w:rFonts w:asciiTheme="minorHAnsi" w:hAnsiTheme="minorHAnsi"/>
          <w:snapToGrid w:val="0"/>
        </w:rPr>
        <w:t>řezna následujícího kalendářního roku v případě, že plnění smlouvy přesahuje 1 rok.</w:t>
      </w:r>
    </w:p>
    <w:p w:rsidR="008C4F8E" w:rsidRPr="001B514D" w:rsidRDefault="008C4F8E" w:rsidP="008C4F8E">
      <w:pPr>
        <w:spacing w:before="60"/>
        <w:ind w:left="709" w:hanging="709"/>
        <w:jc w:val="both"/>
        <w:rPr>
          <w:rFonts w:asciiTheme="minorHAnsi" w:hAnsiTheme="minorHAnsi"/>
          <w:b/>
          <w:snapToGrid w:val="0"/>
        </w:rPr>
      </w:pPr>
      <w:r w:rsidRPr="001B514D">
        <w:rPr>
          <w:rFonts w:asciiTheme="minorHAnsi" w:hAnsiTheme="minorHAnsi"/>
          <w:b/>
        </w:rPr>
        <w:t>8.4.</w:t>
      </w:r>
      <w:r w:rsidRPr="001B514D">
        <w:rPr>
          <w:rFonts w:asciiTheme="minorHAnsi" w:hAnsiTheme="minorHAnsi"/>
          <w:b/>
          <w:snapToGrid w:val="0"/>
        </w:rPr>
        <w:tab/>
      </w:r>
      <w:r w:rsidRPr="001B514D">
        <w:rPr>
          <w:rFonts w:asciiTheme="minorHAnsi" w:hAnsiTheme="minorHAnsi"/>
          <w:snapToGrid w:val="0"/>
        </w:rPr>
        <w:t>Zhotovitel bude výlučně zodpovědný za návrh, dílo, provoz, údržbu a odstranění dočasného konstrukčního či jiného dočasného vybavení a za návrh a provádění pracovních či stavebních metod požadovaných při jejich použití. Zhotovitel zajistí pro výkon těchto činností spolupráci osoby autorizované v příslušných oborech, ve kterých je činnost autorizované osoby požadována zákonem, určena smlouvou, nebo je-li přítomnosti autorizované osoby zapotřebí k tomu, aby byly zaručeny bezpečné a i jinak náležité výsledky.</w:t>
      </w:r>
    </w:p>
    <w:p w:rsidR="008C4F8E" w:rsidRPr="001B514D" w:rsidRDefault="008C4F8E" w:rsidP="008C4F8E">
      <w:pPr>
        <w:spacing w:before="60"/>
        <w:ind w:left="709" w:hanging="709"/>
        <w:jc w:val="both"/>
        <w:rPr>
          <w:rFonts w:asciiTheme="minorHAnsi" w:hAnsiTheme="minorHAnsi"/>
          <w:b/>
          <w:snapToGrid w:val="0"/>
        </w:rPr>
      </w:pPr>
      <w:r w:rsidRPr="001B514D">
        <w:rPr>
          <w:rFonts w:asciiTheme="minorHAnsi" w:hAnsiTheme="minorHAnsi"/>
          <w:b/>
        </w:rPr>
        <w:t>8.5.</w:t>
      </w:r>
      <w:r w:rsidRPr="001B514D">
        <w:rPr>
          <w:rFonts w:asciiTheme="minorHAnsi" w:hAnsiTheme="minorHAnsi"/>
          <w:b/>
          <w:snapToGrid w:val="0"/>
        </w:rPr>
        <w:tab/>
      </w:r>
      <w:r w:rsidRPr="001B514D">
        <w:rPr>
          <w:rFonts w:asciiTheme="minorHAnsi" w:hAnsiTheme="minorHAnsi"/>
          <w:snapToGrid w:val="0"/>
        </w:rPr>
        <w:t xml:space="preserve">Zhotovitel se před zahájením práce seznámí s PROJEKTEM a shledá-li jakékoli vady, nesrovnalosti, omyly či nedostatky v PROJEKTU bude postupovat v souladu s příslušnými ustanoveními </w:t>
      </w:r>
      <w:r w:rsidR="00102A55" w:rsidRPr="001B514D">
        <w:rPr>
          <w:rFonts w:asciiTheme="minorHAnsi" w:hAnsiTheme="minorHAnsi"/>
          <w:snapToGrid w:val="0"/>
        </w:rPr>
        <w:t>občanského</w:t>
      </w:r>
      <w:r w:rsidRPr="001B514D">
        <w:rPr>
          <w:rFonts w:asciiTheme="minorHAnsi" w:hAnsiTheme="minorHAnsi"/>
          <w:snapToGrid w:val="0"/>
        </w:rPr>
        <w:t xml:space="preserve"> zákoníku a nebude pokračovat v práci či dodávkách, dokud nedostane od </w:t>
      </w:r>
      <w:r w:rsidR="00905493" w:rsidRPr="001B514D">
        <w:rPr>
          <w:rFonts w:asciiTheme="minorHAnsi" w:hAnsiTheme="minorHAnsi"/>
          <w:snapToGrid w:val="0"/>
        </w:rPr>
        <w:t>Objednatele</w:t>
      </w:r>
      <w:r w:rsidRPr="001B514D">
        <w:rPr>
          <w:rFonts w:asciiTheme="minorHAnsi" w:hAnsiTheme="minorHAnsi"/>
          <w:snapToGrid w:val="0"/>
        </w:rPr>
        <w:t xml:space="preserve"> opravené nebo chybějící údaje a pokyny.</w:t>
      </w:r>
    </w:p>
    <w:p w:rsidR="008C4F8E" w:rsidRPr="001B514D" w:rsidRDefault="008C4F8E" w:rsidP="008C4F8E">
      <w:pPr>
        <w:spacing w:before="60"/>
        <w:ind w:left="709" w:hanging="709"/>
        <w:jc w:val="both"/>
        <w:rPr>
          <w:rFonts w:asciiTheme="minorHAnsi" w:hAnsiTheme="minorHAnsi"/>
          <w:b/>
          <w:snapToGrid w:val="0"/>
        </w:rPr>
      </w:pPr>
      <w:r w:rsidRPr="001B514D">
        <w:rPr>
          <w:rFonts w:asciiTheme="minorHAnsi" w:hAnsiTheme="minorHAnsi"/>
          <w:b/>
        </w:rPr>
        <w:t>8.6.</w:t>
      </w:r>
      <w:r w:rsidRPr="001B514D">
        <w:rPr>
          <w:rFonts w:asciiTheme="minorHAnsi" w:hAnsiTheme="minorHAnsi"/>
          <w:b/>
          <w:snapToGrid w:val="0"/>
        </w:rPr>
        <w:tab/>
      </w:r>
      <w:r w:rsidRPr="001B514D">
        <w:rPr>
          <w:rFonts w:asciiTheme="minorHAnsi" w:hAnsiTheme="minorHAnsi"/>
          <w:snapToGrid w:val="0"/>
        </w:rPr>
        <w:t xml:space="preserve">Zhotovitel zpracuje a bude podle potřeby či požadavků Objednatele průběžně aktualizovat harmonogram provádění díla a srovnávat postup prací s údaji o základních etapách postupu prací na díle tak, aby zaručoval dodržení veškerých termínů díla. Zhotovitel bude sledovat průběh a postup provádění díla ve vztahu k tomuto harmonogramu a je povinen informovat Objednatele a </w:t>
      </w:r>
      <w:r w:rsidR="00E64A0B">
        <w:rPr>
          <w:rFonts w:asciiTheme="minorHAnsi" w:hAnsiTheme="minorHAnsi"/>
          <w:snapToGrid w:val="0"/>
        </w:rPr>
        <w:t>TDS</w:t>
      </w:r>
      <w:r w:rsidRPr="001B514D">
        <w:rPr>
          <w:rFonts w:asciiTheme="minorHAnsi" w:hAnsiTheme="minorHAnsi"/>
          <w:snapToGrid w:val="0"/>
        </w:rPr>
        <w:t xml:space="preserve"> v souladu s příslušnými ustanoveními této smlouvy o zpoždění a jakýchkoli požadovaných úpravách, které z takového zpoždění vyplynou.</w:t>
      </w:r>
      <w:r w:rsidRPr="001B514D">
        <w:rPr>
          <w:rFonts w:asciiTheme="minorHAnsi" w:hAnsiTheme="minorHAnsi"/>
          <w:b/>
          <w:snapToGrid w:val="0"/>
        </w:rPr>
        <w:t xml:space="preserve"> </w:t>
      </w:r>
    </w:p>
    <w:p w:rsidR="008C4F8E" w:rsidRPr="001B514D" w:rsidRDefault="008C4F8E" w:rsidP="008C4F8E">
      <w:pPr>
        <w:spacing w:before="60"/>
        <w:ind w:left="709" w:hanging="709"/>
        <w:jc w:val="both"/>
        <w:rPr>
          <w:rFonts w:asciiTheme="minorHAnsi" w:hAnsiTheme="minorHAnsi"/>
          <w:snapToGrid w:val="0"/>
        </w:rPr>
      </w:pPr>
      <w:r w:rsidRPr="001B514D">
        <w:rPr>
          <w:rFonts w:asciiTheme="minorHAnsi" w:hAnsiTheme="minorHAnsi"/>
          <w:b/>
          <w:snapToGrid w:val="0"/>
        </w:rPr>
        <w:t>8.7.</w:t>
      </w:r>
      <w:r w:rsidRPr="001B514D">
        <w:rPr>
          <w:rFonts w:asciiTheme="minorHAnsi" w:hAnsiTheme="minorHAnsi"/>
          <w:b/>
          <w:snapToGrid w:val="0"/>
        </w:rPr>
        <w:tab/>
      </w:r>
      <w:r w:rsidRPr="001B514D">
        <w:rPr>
          <w:rFonts w:asciiTheme="minorHAnsi" w:hAnsiTheme="minorHAnsi"/>
          <w:snapToGrid w:val="0"/>
        </w:rPr>
        <w:t xml:space="preserve">S ohledem na dodržování harmonogramu podle ustanovení předchozích článků se Zhotovitel zavazuje pro všechny fáze provádění díla zajistit dostatečný počet pracovníků tak, aby byly dodrženy všechny termíny provádění díla. </w:t>
      </w:r>
    </w:p>
    <w:p w:rsidR="008C4F8E" w:rsidRPr="001B514D" w:rsidRDefault="008C4F8E" w:rsidP="008C4F8E">
      <w:pPr>
        <w:spacing w:before="60"/>
        <w:ind w:left="709" w:hanging="709"/>
        <w:jc w:val="both"/>
        <w:rPr>
          <w:rFonts w:asciiTheme="minorHAnsi" w:hAnsiTheme="minorHAnsi"/>
          <w:b/>
          <w:snapToGrid w:val="0"/>
        </w:rPr>
      </w:pPr>
      <w:r w:rsidRPr="001B514D">
        <w:rPr>
          <w:rFonts w:asciiTheme="minorHAnsi" w:hAnsiTheme="minorHAnsi"/>
          <w:b/>
        </w:rPr>
        <w:t>8.8.</w:t>
      </w:r>
      <w:r w:rsidRPr="001B514D">
        <w:rPr>
          <w:rFonts w:asciiTheme="minorHAnsi" w:hAnsiTheme="minorHAnsi"/>
          <w:b/>
          <w:snapToGrid w:val="0"/>
        </w:rPr>
        <w:t xml:space="preserve"> </w:t>
      </w:r>
      <w:r w:rsidRPr="001B514D">
        <w:rPr>
          <w:rFonts w:asciiTheme="minorHAnsi" w:hAnsiTheme="minorHAnsi"/>
          <w:b/>
          <w:snapToGrid w:val="0"/>
        </w:rPr>
        <w:tab/>
      </w:r>
      <w:r w:rsidRPr="001B514D">
        <w:rPr>
          <w:rFonts w:asciiTheme="minorHAnsi" w:hAnsiTheme="minorHAnsi"/>
          <w:snapToGrid w:val="0"/>
        </w:rPr>
        <w:t>Bez ohledu na předcházející ustanovení nebudou považovány nedostatky v údajích výkresové dokumentace či v textových vyjádřeních, které se týkají prací nebo výrobků, jejichž výkresová dokumentace nebo textové vyjádření jsou odborným pracovníkům běžně známy, obvykle se užívají a jsou pro řádné provedení díla běžně uznávány za nezbytné, za nesrovnalosti nebo vady.</w:t>
      </w:r>
    </w:p>
    <w:p w:rsidR="008C4F8E" w:rsidRPr="001B514D" w:rsidRDefault="008C4F8E" w:rsidP="008C4F8E">
      <w:pPr>
        <w:pStyle w:val="Nadpis6"/>
        <w:spacing w:before="60" w:after="0"/>
        <w:ind w:left="709" w:hanging="709"/>
        <w:rPr>
          <w:rFonts w:asciiTheme="minorHAnsi" w:hAnsiTheme="minorHAnsi"/>
          <w:sz w:val="24"/>
          <w:szCs w:val="24"/>
        </w:rPr>
      </w:pPr>
      <w:r w:rsidRPr="001B514D">
        <w:rPr>
          <w:rFonts w:asciiTheme="minorHAnsi" w:hAnsiTheme="minorHAnsi"/>
          <w:sz w:val="24"/>
          <w:szCs w:val="24"/>
        </w:rPr>
        <w:t>8.9.</w:t>
      </w:r>
      <w:r w:rsidRPr="001B514D">
        <w:rPr>
          <w:rFonts w:asciiTheme="minorHAnsi" w:hAnsiTheme="minorHAnsi"/>
          <w:sz w:val="24"/>
          <w:szCs w:val="24"/>
        </w:rPr>
        <w:tab/>
        <w:t>DOZOR ZHOTOVITELE NAD PROVÁDĚNÍM DÍLA</w:t>
      </w:r>
    </w:p>
    <w:p w:rsidR="008C4F8E" w:rsidRDefault="008C4F8E" w:rsidP="008C4F8E">
      <w:pPr>
        <w:spacing w:before="60"/>
        <w:ind w:left="1418" w:hanging="709"/>
        <w:jc w:val="both"/>
        <w:rPr>
          <w:rFonts w:asciiTheme="minorHAnsi" w:hAnsiTheme="minorHAnsi"/>
          <w:snapToGrid w:val="0"/>
        </w:rPr>
      </w:pPr>
      <w:r w:rsidRPr="001B514D">
        <w:rPr>
          <w:rFonts w:asciiTheme="minorHAnsi" w:hAnsiTheme="minorHAnsi"/>
          <w:b/>
        </w:rPr>
        <w:t>8.9.1.</w:t>
      </w:r>
      <w:r w:rsidRPr="001B514D">
        <w:rPr>
          <w:rFonts w:asciiTheme="minorHAnsi" w:hAnsiTheme="minorHAnsi"/>
          <w:snapToGrid w:val="0"/>
        </w:rPr>
        <w:tab/>
        <w:t xml:space="preserve">Zhotovitel je výkonem dozoru nad provedením díla (dále jen dozor Zhotovitele) povinen </w:t>
      </w:r>
      <w:r w:rsidR="00E14B76" w:rsidRPr="00E14B76">
        <w:rPr>
          <w:rFonts w:asciiTheme="minorHAnsi" w:hAnsiTheme="minorHAnsi"/>
          <w:snapToGrid w:val="0"/>
        </w:rPr>
        <w:t>zabezpečit odborné vedení stavby stavbyvedoucím s příslušnou autorizací §160 stavebního zákona</w:t>
      </w:r>
      <w:r w:rsidRPr="001B514D">
        <w:rPr>
          <w:rFonts w:asciiTheme="minorHAnsi" w:hAnsiTheme="minorHAnsi"/>
          <w:snapToGrid w:val="0"/>
        </w:rPr>
        <w:t>. Vyžaduje-li to rozsah činnosti, je Zhotovitel povinen zajistit i dostatečný počet způsobilých spolupracovníků. Všechny tyto osoby jsou povinny být přítomny na místě díla, a to v pracovní době, po celou dobu provádění díla.</w:t>
      </w:r>
    </w:p>
    <w:p w:rsidR="008C4F8E" w:rsidRPr="001B514D" w:rsidRDefault="008C4F8E" w:rsidP="008C4F8E">
      <w:pPr>
        <w:spacing w:before="60"/>
        <w:ind w:left="1418" w:hanging="709"/>
        <w:jc w:val="both"/>
        <w:rPr>
          <w:rFonts w:asciiTheme="minorHAnsi" w:hAnsiTheme="minorHAnsi"/>
          <w:snapToGrid w:val="0"/>
        </w:rPr>
      </w:pPr>
      <w:r w:rsidRPr="001B514D">
        <w:rPr>
          <w:rFonts w:asciiTheme="minorHAnsi" w:hAnsiTheme="minorHAnsi"/>
          <w:b/>
          <w:snapToGrid w:val="0"/>
        </w:rPr>
        <w:lastRenderedPageBreak/>
        <w:t>8.9.2.</w:t>
      </w:r>
      <w:r w:rsidRPr="001B514D">
        <w:rPr>
          <w:rFonts w:asciiTheme="minorHAnsi" w:hAnsiTheme="minorHAnsi"/>
          <w:snapToGrid w:val="0"/>
        </w:rPr>
        <w:tab/>
        <w:t xml:space="preserve">Dozor Zhotovitele bude pro Objednatele a </w:t>
      </w:r>
      <w:r w:rsidR="00E64A0B">
        <w:rPr>
          <w:rFonts w:asciiTheme="minorHAnsi" w:hAnsiTheme="minorHAnsi"/>
          <w:snapToGrid w:val="0"/>
        </w:rPr>
        <w:t>TDS</w:t>
      </w:r>
      <w:r w:rsidRPr="001B514D">
        <w:rPr>
          <w:rFonts w:asciiTheme="minorHAnsi" w:hAnsiTheme="minorHAnsi"/>
          <w:snapToGrid w:val="0"/>
        </w:rPr>
        <w:t xml:space="preserve"> přijatelný a nebude po dobu realizace předmětu díla vyměněn, pokud se tak nestane ze závažných důvodů, avšak vždy po předchozí vzájemné dohodě Zhotovitele s </w:t>
      </w:r>
      <w:r w:rsidR="00D942D8" w:rsidRPr="001B514D">
        <w:rPr>
          <w:rFonts w:asciiTheme="minorHAnsi" w:hAnsiTheme="minorHAnsi"/>
          <w:snapToGrid w:val="0"/>
        </w:rPr>
        <w:t>Objednatelem</w:t>
      </w:r>
      <w:r w:rsidRPr="001B514D">
        <w:rPr>
          <w:rFonts w:asciiTheme="minorHAnsi" w:hAnsiTheme="minorHAnsi"/>
          <w:snapToGrid w:val="0"/>
        </w:rPr>
        <w:t>.</w:t>
      </w:r>
      <w:r w:rsidR="00D942D8" w:rsidRPr="001B514D">
        <w:rPr>
          <w:rFonts w:asciiTheme="minorHAnsi" w:hAnsiTheme="minorHAnsi"/>
          <w:snapToGrid w:val="0"/>
        </w:rPr>
        <w:t xml:space="preserve"> Případnou výměnu osob dozoru Zhotovitele je povinen Zhotovitel Objednateli předem písemně oznámit. Pokud Zhotovitel neobdrží od Objednatele odpověď na oznámení změny osoby dozoru Zhotovitele do 7 kalendářních dnů, má se za to, že Objednatel s výměnou osoby dozoru Zhotovitele souhlasí. </w:t>
      </w:r>
      <w:r w:rsidRPr="001B514D">
        <w:rPr>
          <w:rFonts w:asciiTheme="minorHAnsi" w:hAnsiTheme="minorHAnsi"/>
          <w:snapToGrid w:val="0"/>
        </w:rPr>
        <w:t>Osoba pověřená dozorem Zhotovitele je:</w:t>
      </w:r>
    </w:p>
    <w:p w:rsidR="008C4F8E" w:rsidRPr="001B514D" w:rsidRDefault="00D942D8" w:rsidP="00D942D8">
      <w:pPr>
        <w:spacing w:before="60"/>
        <w:ind w:left="1418"/>
        <w:jc w:val="both"/>
        <w:rPr>
          <w:rFonts w:asciiTheme="minorHAnsi" w:hAnsiTheme="minorHAnsi"/>
          <w:b/>
          <w:snapToGrid w:val="0"/>
        </w:rPr>
      </w:pPr>
      <w:r w:rsidRPr="001B514D">
        <w:rPr>
          <w:rFonts w:asciiTheme="minorHAnsi" w:hAnsiTheme="minorHAnsi"/>
          <w:b/>
          <w:snapToGrid w:val="0"/>
        </w:rPr>
        <w:t>pan</w:t>
      </w:r>
      <w:r w:rsidR="008C4F8E" w:rsidRPr="001B514D">
        <w:rPr>
          <w:rFonts w:asciiTheme="minorHAnsi" w:hAnsiTheme="minorHAnsi"/>
          <w:b/>
          <w:snapToGrid w:val="0"/>
        </w:rPr>
        <w:t xml:space="preserve">, paní </w:t>
      </w:r>
      <w:r w:rsidR="008C4F8E" w:rsidRPr="001B514D">
        <w:rPr>
          <w:rFonts w:asciiTheme="minorHAnsi" w:hAnsiTheme="minorHAnsi"/>
          <w:b/>
          <w:snapToGrid w:val="0"/>
          <w:highlight w:val="yellow"/>
        </w:rPr>
        <w:t>……………………………………………………</w:t>
      </w:r>
      <w:r w:rsidR="00E45FE0" w:rsidRPr="001B514D">
        <w:rPr>
          <w:rFonts w:asciiTheme="minorHAnsi" w:hAnsiTheme="minorHAnsi"/>
          <w:b/>
          <w:snapToGrid w:val="0"/>
        </w:rPr>
        <w:t xml:space="preserve"> </w:t>
      </w:r>
      <w:r w:rsidR="008C4F8E" w:rsidRPr="001B514D">
        <w:rPr>
          <w:rFonts w:asciiTheme="minorHAnsi" w:hAnsiTheme="minorHAnsi"/>
          <w:b/>
          <w:snapToGrid w:val="0"/>
        </w:rPr>
        <w:t xml:space="preserve">ve funkci </w:t>
      </w:r>
      <w:r w:rsidRPr="001B514D">
        <w:rPr>
          <w:rFonts w:asciiTheme="minorHAnsi" w:hAnsiTheme="minorHAnsi"/>
          <w:b/>
          <w:snapToGrid w:val="0"/>
        </w:rPr>
        <w:t>stavbyvedoucího</w:t>
      </w:r>
    </w:p>
    <w:p w:rsidR="008C4F8E" w:rsidRPr="001B514D" w:rsidRDefault="008C4F8E" w:rsidP="008C4F8E">
      <w:pPr>
        <w:spacing w:before="60"/>
        <w:ind w:left="1418" w:hanging="709"/>
        <w:jc w:val="both"/>
        <w:rPr>
          <w:rFonts w:asciiTheme="minorHAnsi" w:hAnsiTheme="minorHAnsi"/>
          <w:snapToGrid w:val="0"/>
        </w:rPr>
      </w:pPr>
      <w:r w:rsidRPr="001B514D">
        <w:rPr>
          <w:rFonts w:asciiTheme="minorHAnsi" w:hAnsiTheme="minorHAnsi"/>
          <w:b/>
        </w:rPr>
        <w:t>8.9.3.</w:t>
      </w:r>
      <w:r w:rsidRPr="001B514D">
        <w:rPr>
          <w:rFonts w:asciiTheme="minorHAnsi" w:hAnsiTheme="minorHAnsi"/>
        </w:rPr>
        <w:t xml:space="preserve"> </w:t>
      </w:r>
      <w:r w:rsidRPr="001B514D">
        <w:rPr>
          <w:rFonts w:asciiTheme="minorHAnsi" w:hAnsiTheme="minorHAnsi"/>
        </w:rPr>
        <w:tab/>
      </w:r>
      <w:r w:rsidRPr="001B514D">
        <w:rPr>
          <w:rFonts w:asciiTheme="minorHAnsi" w:hAnsiTheme="minorHAnsi"/>
          <w:snapToGrid w:val="0"/>
        </w:rPr>
        <w:t xml:space="preserve">Osoba vykonávající dozor Zhotovitele </w:t>
      </w:r>
      <w:r w:rsidR="00D942D8" w:rsidRPr="001B514D">
        <w:rPr>
          <w:rFonts w:asciiTheme="minorHAnsi" w:hAnsiTheme="minorHAnsi"/>
          <w:snapToGrid w:val="0"/>
        </w:rPr>
        <w:t xml:space="preserve">ve funkci stavbyvedoucí </w:t>
      </w:r>
      <w:r w:rsidRPr="001B514D">
        <w:rPr>
          <w:rFonts w:asciiTheme="minorHAnsi" w:hAnsiTheme="minorHAnsi"/>
          <w:snapToGrid w:val="0"/>
        </w:rPr>
        <w:t xml:space="preserve">bude zastupovat Zhotovitele na místě </w:t>
      </w:r>
      <w:r w:rsidR="00D942D8" w:rsidRPr="001B514D">
        <w:rPr>
          <w:rFonts w:asciiTheme="minorHAnsi" w:hAnsiTheme="minorHAnsi"/>
          <w:snapToGrid w:val="0"/>
        </w:rPr>
        <w:t xml:space="preserve">provádění </w:t>
      </w:r>
      <w:r w:rsidRPr="001B514D">
        <w:rPr>
          <w:rFonts w:asciiTheme="minorHAnsi" w:hAnsiTheme="minorHAnsi"/>
          <w:snapToGrid w:val="0"/>
        </w:rPr>
        <w:t xml:space="preserve">díla a pokyny, které jí budou předány </w:t>
      </w:r>
      <w:r w:rsidR="00E64A0B">
        <w:rPr>
          <w:rFonts w:asciiTheme="minorHAnsi" w:hAnsiTheme="minorHAnsi"/>
          <w:snapToGrid w:val="0"/>
        </w:rPr>
        <w:t>TDS</w:t>
      </w:r>
      <w:r w:rsidRPr="001B514D">
        <w:rPr>
          <w:rFonts w:asciiTheme="minorHAnsi" w:hAnsiTheme="minorHAnsi"/>
          <w:snapToGrid w:val="0"/>
        </w:rPr>
        <w:t xml:space="preserve">, budou platit stejně, jako by byly předány Objednatelem přímo Zhotoviteli. Veškeré pokyny </w:t>
      </w:r>
      <w:r w:rsidR="00E64A0B">
        <w:rPr>
          <w:rFonts w:asciiTheme="minorHAnsi" w:hAnsiTheme="minorHAnsi"/>
          <w:snapToGrid w:val="0"/>
        </w:rPr>
        <w:t>TDS</w:t>
      </w:r>
      <w:r w:rsidRPr="001B514D">
        <w:rPr>
          <w:rFonts w:asciiTheme="minorHAnsi" w:hAnsiTheme="minorHAnsi"/>
          <w:snapToGrid w:val="0"/>
        </w:rPr>
        <w:t xml:space="preserve"> budou Zhotoviteli potvrzeny písemně ve stavebním deníku.</w:t>
      </w:r>
    </w:p>
    <w:p w:rsidR="008C4F8E" w:rsidRPr="001B514D" w:rsidRDefault="008C4F8E" w:rsidP="008C4F8E">
      <w:pPr>
        <w:pStyle w:val="Import5"/>
        <w:spacing w:before="60" w:line="240" w:lineRule="auto"/>
        <w:ind w:left="709" w:hanging="709"/>
        <w:jc w:val="both"/>
        <w:rPr>
          <w:rFonts w:asciiTheme="minorHAnsi" w:hAnsiTheme="minorHAnsi"/>
          <w:b/>
          <w:szCs w:val="24"/>
        </w:rPr>
      </w:pPr>
      <w:r w:rsidRPr="001B514D">
        <w:rPr>
          <w:rFonts w:asciiTheme="minorHAnsi" w:hAnsiTheme="minorHAnsi"/>
          <w:b/>
          <w:szCs w:val="24"/>
        </w:rPr>
        <w:t>8.10.</w:t>
      </w:r>
      <w:r w:rsidRPr="001B514D">
        <w:rPr>
          <w:rFonts w:asciiTheme="minorHAnsi" w:hAnsiTheme="minorHAnsi"/>
          <w:b/>
          <w:szCs w:val="24"/>
        </w:rPr>
        <w:tab/>
      </w:r>
      <w:r w:rsidRPr="001B514D">
        <w:rPr>
          <w:rFonts w:asciiTheme="minorHAnsi" w:hAnsiTheme="minorHAnsi"/>
          <w:szCs w:val="24"/>
        </w:rPr>
        <w:t>Zhotovitel se zavazuje, že odpady, suť a znečištění bude neodkladně a průběžně odstraňovat ze staveniště.</w:t>
      </w:r>
      <w:r w:rsidRPr="001B514D">
        <w:rPr>
          <w:rFonts w:asciiTheme="minorHAnsi" w:hAnsiTheme="minorHAnsi"/>
          <w:b/>
          <w:szCs w:val="24"/>
        </w:rPr>
        <w:t xml:space="preserve"> </w:t>
      </w:r>
    </w:p>
    <w:p w:rsidR="008C4F8E" w:rsidRPr="001B514D" w:rsidRDefault="008C4F8E" w:rsidP="008C4F8E">
      <w:pPr>
        <w:pStyle w:val="Import5"/>
        <w:spacing w:before="60" w:line="240" w:lineRule="auto"/>
        <w:ind w:left="709" w:hanging="709"/>
        <w:jc w:val="both"/>
        <w:rPr>
          <w:rFonts w:asciiTheme="minorHAnsi" w:hAnsiTheme="minorHAnsi"/>
          <w:b/>
          <w:szCs w:val="24"/>
        </w:rPr>
      </w:pPr>
      <w:r w:rsidRPr="001B514D">
        <w:rPr>
          <w:rFonts w:asciiTheme="minorHAnsi" w:hAnsiTheme="minorHAnsi"/>
          <w:b/>
          <w:szCs w:val="24"/>
        </w:rPr>
        <w:t>8.11.</w:t>
      </w:r>
      <w:r w:rsidRPr="001B514D">
        <w:rPr>
          <w:rFonts w:asciiTheme="minorHAnsi" w:hAnsiTheme="minorHAnsi"/>
          <w:b/>
          <w:szCs w:val="24"/>
        </w:rPr>
        <w:tab/>
      </w:r>
      <w:r w:rsidRPr="001B514D">
        <w:rPr>
          <w:rFonts w:asciiTheme="minorHAnsi" w:hAnsiTheme="minorHAnsi"/>
          <w:szCs w:val="24"/>
        </w:rPr>
        <w:t xml:space="preserve">Zhotovitel oznámí </w:t>
      </w:r>
      <w:r w:rsidR="00E64A0B">
        <w:rPr>
          <w:rFonts w:asciiTheme="minorHAnsi" w:hAnsiTheme="minorHAnsi"/>
          <w:szCs w:val="24"/>
        </w:rPr>
        <w:t>TDS</w:t>
      </w:r>
      <w:r w:rsidRPr="001B514D">
        <w:rPr>
          <w:rFonts w:asciiTheme="minorHAnsi" w:hAnsiTheme="minorHAnsi"/>
          <w:szCs w:val="24"/>
        </w:rPr>
        <w:t xml:space="preserve"> a Objednateli 3 pracovní dny předem termín provádění zkoušek a seznámí </w:t>
      </w:r>
      <w:r w:rsidR="00E64A0B">
        <w:rPr>
          <w:rFonts w:asciiTheme="minorHAnsi" w:hAnsiTheme="minorHAnsi"/>
          <w:szCs w:val="24"/>
        </w:rPr>
        <w:t>TDS</w:t>
      </w:r>
      <w:r w:rsidRPr="001B514D">
        <w:rPr>
          <w:rFonts w:asciiTheme="minorHAnsi" w:hAnsiTheme="minorHAnsi"/>
          <w:szCs w:val="24"/>
        </w:rPr>
        <w:t xml:space="preserve"> a Objednatele písemně s jejich výsledky. Provedené zkoušky jsou v ceně díla. Objednatel si vyhrazuje právo se k výsledkům zkoušek vyjádřit a v případě pochybností o jejich průkaznosti nařídit jejich opakování. Náklady na tyto dodatečné zkoušky jdou k tíži Zhotovitele v případě, že jejich výsledky prokáží oprávněnost pochybností Objednatele, v opačném případě hradí náklady na opakované zkoušky Objednatel.</w:t>
      </w:r>
    </w:p>
    <w:p w:rsidR="008C4F8E" w:rsidRDefault="008C4F8E" w:rsidP="008C4F8E">
      <w:pPr>
        <w:pStyle w:val="Import5"/>
        <w:spacing w:before="60" w:line="240" w:lineRule="auto"/>
        <w:ind w:left="709" w:hanging="709"/>
        <w:jc w:val="both"/>
        <w:rPr>
          <w:rFonts w:asciiTheme="minorHAnsi" w:hAnsiTheme="minorHAnsi"/>
          <w:szCs w:val="24"/>
        </w:rPr>
      </w:pPr>
      <w:r w:rsidRPr="001B514D">
        <w:rPr>
          <w:rFonts w:asciiTheme="minorHAnsi" w:hAnsiTheme="minorHAnsi"/>
          <w:b/>
          <w:szCs w:val="24"/>
        </w:rPr>
        <w:t>8.12.</w:t>
      </w:r>
      <w:r w:rsidRPr="001B514D">
        <w:rPr>
          <w:rFonts w:asciiTheme="minorHAnsi" w:hAnsiTheme="minorHAnsi"/>
          <w:b/>
          <w:szCs w:val="24"/>
        </w:rPr>
        <w:tab/>
      </w:r>
      <w:r w:rsidRPr="001B514D">
        <w:rPr>
          <w:rFonts w:asciiTheme="minorHAnsi" w:hAnsiTheme="minorHAnsi"/>
          <w:szCs w:val="24"/>
        </w:rPr>
        <w:t xml:space="preserve">Zhotovitel je povinen v průběhu stavby zaznamenávat do jednoho vyhotovení projektové dokumentace postup provádění díla. Tato dokumentace, která slouží jako závazný podklad pro zpracování dokumentace skutečného provedení díla, bude trvale uložena na stavbě a bude v průběhu realizace díla na vyžádání předložena ke kontrole </w:t>
      </w:r>
      <w:r w:rsidR="00E64A0B">
        <w:rPr>
          <w:rFonts w:asciiTheme="minorHAnsi" w:hAnsiTheme="minorHAnsi"/>
          <w:szCs w:val="24"/>
        </w:rPr>
        <w:t>TDS</w:t>
      </w:r>
      <w:r w:rsidRPr="001B514D">
        <w:rPr>
          <w:rFonts w:asciiTheme="minorHAnsi" w:hAnsiTheme="minorHAnsi"/>
          <w:szCs w:val="24"/>
        </w:rPr>
        <w:t>.</w:t>
      </w:r>
    </w:p>
    <w:p w:rsidR="005B606F" w:rsidRPr="001B514D" w:rsidRDefault="005B606F" w:rsidP="008C4F8E">
      <w:pPr>
        <w:pStyle w:val="Import5"/>
        <w:spacing w:before="60" w:line="240" w:lineRule="auto"/>
        <w:ind w:left="709" w:hanging="709"/>
        <w:jc w:val="both"/>
        <w:rPr>
          <w:rFonts w:asciiTheme="minorHAnsi" w:hAnsiTheme="minorHAnsi"/>
          <w:b/>
          <w:szCs w:val="24"/>
        </w:rPr>
      </w:pPr>
      <w:r w:rsidRPr="001B514D">
        <w:rPr>
          <w:rFonts w:asciiTheme="minorHAnsi" w:hAnsiTheme="minorHAnsi"/>
          <w:b/>
          <w:szCs w:val="24"/>
        </w:rPr>
        <w:t>8.1</w:t>
      </w:r>
      <w:r>
        <w:rPr>
          <w:rFonts w:asciiTheme="minorHAnsi" w:hAnsiTheme="minorHAnsi"/>
          <w:b/>
          <w:szCs w:val="24"/>
        </w:rPr>
        <w:t>3</w:t>
      </w:r>
      <w:r w:rsidRPr="001B514D">
        <w:rPr>
          <w:rFonts w:asciiTheme="minorHAnsi" w:hAnsiTheme="minorHAnsi"/>
          <w:b/>
          <w:szCs w:val="24"/>
        </w:rPr>
        <w:t>.</w:t>
      </w:r>
      <w:r w:rsidRPr="001B514D">
        <w:rPr>
          <w:rFonts w:asciiTheme="minorHAnsi" w:hAnsiTheme="minorHAnsi"/>
          <w:b/>
          <w:szCs w:val="24"/>
        </w:rPr>
        <w:tab/>
      </w:r>
      <w:r w:rsidRPr="005B2D30">
        <w:rPr>
          <w:rFonts w:asciiTheme="minorHAnsi" w:hAnsiTheme="minorHAnsi"/>
          <w:szCs w:val="24"/>
        </w:rPr>
        <w:t xml:space="preserve">Zhotovitel je povinen při provádění díla vyzvat </w:t>
      </w:r>
      <w:r>
        <w:rPr>
          <w:rFonts w:asciiTheme="minorHAnsi" w:hAnsiTheme="minorHAnsi"/>
          <w:szCs w:val="24"/>
        </w:rPr>
        <w:t>TDS</w:t>
      </w:r>
      <w:r w:rsidRPr="005B2D30">
        <w:rPr>
          <w:rFonts w:asciiTheme="minorHAnsi" w:hAnsiTheme="minorHAnsi"/>
          <w:szCs w:val="24"/>
        </w:rPr>
        <w:t xml:space="preserve"> ke kontrole jednotlivých dílčích technologických částí plnění předmětu díla, které budou následným postupem zakryty, a teprve po jejich odsouhlasení </w:t>
      </w:r>
      <w:r>
        <w:rPr>
          <w:rFonts w:asciiTheme="minorHAnsi" w:hAnsiTheme="minorHAnsi"/>
          <w:szCs w:val="24"/>
        </w:rPr>
        <w:t>TDS</w:t>
      </w:r>
      <w:r w:rsidRPr="005B2D30">
        <w:rPr>
          <w:rFonts w:asciiTheme="minorHAnsi" w:hAnsiTheme="minorHAnsi"/>
          <w:szCs w:val="24"/>
        </w:rPr>
        <w:t xml:space="preserve"> může zhotovitel pokračovat další operací v technologickém postupu.</w:t>
      </w:r>
    </w:p>
    <w:p w:rsidR="008C4F8E" w:rsidRPr="001B514D" w:rsidRDefault="008C4F8E" w:rsidP="008C4F8E">
      <w:pPr>
        <w:pStyle w:val="Import5"/>
        <w:spacing w:before="60" w:line="240" w:lineRule="auto"/>
        <w:ind w:left="709" w:hanging="709"/>
        <w:jc w:val="both"/>
        <w:rPr>
          <w:rFonts w:asciiTheme="minorHAnsi" w:hAnsiTheme="minorHAnsi"/>
          <w:szCs w:val="24"/>
        </w:rPr>
      </w:pPr>
      <w:r w:rsidRPr="001B514D">
        <w:rPr>
          <w:rFonts w:asciiTheme="minorHAnsi" w:hAnsiTheme="minorHAnsi"/>
          <w:b/>
          <w:szCs w:val="24"/>
        </w:rPr>
        <w:t>8.1</w:t>
      </w:r>
      <w:r w:rsidR="005B606F">
        <w:rPr>
          <w:rFonts w:asciiTheme="minorHAnsi" w:hAnsiTheme="minorHAnsi"/>
          <w:b/>
          <w:szCs w:val="24"/>
        </w:rPr>
        <w:t>4</w:t>
      </w:r>
      <w:r w:rsidRPr="001B514D">
        <w:rPr>
          <w:rFonts w:asciiTheme="minorHAnsi" w:hAnsiTheme="minorHAnsi"/>
          <w:b/>
          <w:szCs w:val="24"/>
        </w:rPr>
        <w:t>.</w:t>
      </w:r>
      <w:r w:rsidRPr="001B514D">
        <w:rPr>
          <w:rFonts w:asciiTheme="minorHAnsi" w:hAnsiTheme="minorHAnsi"/>
          <w:b/>
          <w:szCs w:val="24"/>
        </w:rPr>
        <w:tab/>
      </w:r>
      <w:r w:rsidRPr="001B514D">
        <w:rPr>
          <w:rFonts w:asciiTheme="minorHAnsi" w:hAnsiTheme="minorHAnsi"/>
          <w:szCs w:val="24"/>
        </w:rPr>
        <w:t xml:space="preserve">Zhotovitel se zavazuje k tomu, že po celou dobu realizace předmětu díla bude mít k dispozici potřebný počet dostatečně odborně kvalifikovaných pracovníků jak vlastních tak i u </w:t>
      </w:r>
      <w:proofErr w:type="spellStart"/>
      <w:r w:rsidR="00F25FBA" w:rsidRPr="001B514D">
        <w:rPr>
          <w:rFonts w:asciiTheme="minorHAnsi" w:hAnsiTheme="minorHAnsi"/>
          <w:szCs w:val="24"/>
        </w:rPr>
        <w:t>podzhotovitelů</w:t>
      </w:r>
      <w:proofErr w:type="spellEnd"/>
      <w:r w:rsidRPr="001B514D">
        <w:rPr>
          <w:rFonts w:asciiTheme="minorHAnsi" w:hAnsiTheme="minorHAnsi"/>
          <w:szCs w:val="24"/>
        </w:rPr>
        <w:t xml:space="preserve">. U pracovních postupů a technologií, kde budou používány speciální materiály, nebo kde jsou vyžadovány speciální odborné znalosti či dovednosti pro jejich aplikaci, bude Zhotovitel na žádost Objednatele předkládat před započetím takovýchto prací doklad o odborné způsobilosti pracovníků (kopii o zaškolení pracovníků u autorizované organizace). </w:t>
      </w:r>
    </w:p>
    <w:p w:rsidR="008C4F8E" w:rsidRPr="001B514D" w:rsidRDefault="008C4F8E" w:rsidP="008C4F8E">
      <w:pPr>
        <w:pStyle w:val="Import8"/>
        <w:spacing w:before="360" w:line="240" w:lineRule="auto"/>
        <w:ind w:left="3890" w:hanging="3890"/>
        <w:jc w:val="center"/>
        <w:rPr>
          <w:rFonts w:asciiTheme="minorHAnsi" w:hAnsiTheme="minorHAnsi"/>
          <w:b/>
          <w:szCs w:val="24"/>
        </w:rPr>
      </w:pPr>
      <w:r w:rsidRPr="001B514D">
        <w:rPr>
          <w:rFonts w:asciiTheme="minorHAnsi" w:hAnsiTheme="minorHAnsi"/>
          <w:b/>
          <w:szCs w:val="24"/>
        </w:rPr>
        <w:t>Článek IX. Práva a povinnosti Objednatele</w:t>
      </w:r>
    </w:p>
    <w:p w:rsidR="008C4F8E" w:rsidRPr="001B514D" w:rsidRDefault="008C4F8E" w:rsidP="008C4F8E">
      <w:pPr>
        <w:pStyle w:val="Import5"/>
        <w:tabs>
          <w:tab w:val="clear" w:pos="720"/>
        </w:tabs>
        <w:spacing w:before="60" w:line="240" w:lineRule="auto"/>
        <w:ind w:left="709" w:hanging="709"/>
        <w:jc w:val="both"/>
        <w:rPr>
          <w:rFonts w:asciiTheme="minorHAnsi" w:hAnsiTheme="minorHAnsi"/>
          <w:strike/>
          <w:szCs w:val="24"/>
        </w:rPr>
      </w:pPr>
      <w:r w:rsidRPr="001B514D">
        <w:rPr>
          <w:rFonts w:asciiTheme="minorHAnsi" w:hAnsiTheme="minorHAnsi"/>
          <w:b/>
          <w:szCs w:val="24"/>
        </w:rPr>
        <w:t>9.1.</w:t>
      </w:r>
      <w:r w:rsidRPr="001B514D">
        <w:rPr>
          <w:rFonts w:asciiTheme="minorHAnsi" w:hAnsiTheme="minorHAnsi"/>
          <w:b/>
          <w:szCs w:val="24"/>
        </w:rPr>
        <w:tab/>
      </w:r>
      <w:r w:rsidRPr="001B514D">
        <w:rPr>
          <w:rFonts w:asciiTheme="minorHAnsi" w:hAnsiTheme="minorHAnsi"/>
          <w:szCs w:val="24"/>
        </w:rPr>
        <w:t>Objednatel je povinen zajistit při předání staveniště :</w:t>
      </w:r>
    </w:p>
    <w:p w:rsidR="008C4F8E" w:rsidRPr="00E63171" w:rsidRDefault="008C4F8E" w:rsidP="00E63171">
      <w:pPr>
        <w:pStyle w:val="Import7"/>
        <w:tabs>
          <w:tab w:val="clear" w:pos="720"/>
        </w:tabs>
        <w:spacing w:before="60" w:line="240" w:lineRule="auto"/>
        <w:ind w:left="851" w:hanging="142"/>
        <w:jc w:val="both"/>
        <w:rPr>
          <w:rFonts w:asciiTheme="minorHAnsi" w:hAnsiTheme="minorHAnsi"/>
          <w:szCs w:val="24"/>
        </w:rPr>
      </w:pPr>
      <w:r w:rsidRPr="001B514D">
        <w:rPr>
          <w:rFonts w:asciiTheme="minorHAnsi" w:hAnsiTheme="minorHAnsi"/>
          <w:szCs w:val="24"/>
        </w:rPr>
        <w:t>-  jedno odběrné místo elektrické energie 230/450 V 50 Hz, vody z přístupných míst, ze kterého si Zhotovitel sjedná podmínky odběru a způsob úhrady s příslušným správcem sítě.</w:t>
      </w:r>
    </w:p>
    <w:p w:rsidR="008C4F8E" w:rsidRPr="001B514D" w:rsidRDefault="008C4F8E" w:rsidP="008C4F8E">
      <w:pPr>
        <w:spacing w:before="60"/>
        <w:ind w:left="709" w:hanging="709"/>
        <w:jc w:val="both"/>
        <w:rPr>
          <w:rFonts w:asciiTheme="minorHAnsi" w:hAnsiTheme="minorHAnsi"/>
          <w:snapToGrid w:val="0"/>
        </w:rPr>
      </w:pPr>
      <w:r w:rsidRPr="001B514D">
        <w:rPr>
          <w:rFonts w:asciiTheme="minorHAnsi" w:hAnsiTheme="minorHAnsi"/>
          <w:b/>
          <w:snapToGrid w:val="0"/>
        </w:rPr>
        <w:t>9.</w:t>
      </w:r>
      <w:r w:rsidR="00E63171">
        <w:rPr>
          <w:rFonts w:asciiTheme="minorHAnsi" w:hAnsiTheme="minorHAnsi"/>
          <w:b/>
          <w:snapToGrid w:val="0"/>
        </w:rPr>
        <w:t>2</w:t>
      </w:r>
      <w:r w:rsidRPr="001B514D">
        <w:rPr>
          <w:rFonts w:asciiTheme="minorHAnsi" w:hAnsiTheme="minorHAnsi"/>
          <w:b/>
          <w:snapToGrid w:val="0"/>
        </w:rPr>
        <w:t>.</w:t>
      </w:r>
      <w:r w:rsidRPr="001B514D">
        <w:rPr>
          <w:rFonts w:asciiTheme="minorHAnsi" w:hAnsiTheme="minorHAnsi"/>
          <w:b/>
          <w:snapToGrid w:val="0"/>
        </w:rPr>
        <w:tab/>
      </w:r>
      <w:r w:rsidRPr="001B514D">
        <w:rPr>
          <w:rFonts w:asciiTheme="minorHAnsi" w:hAnsiTheme="minorHAnsi"/>
          <w:snapToGrid w:val="0"/>
        </w:rPr>
        <w:t xml:space="preserve">Objednatel a </w:t>
      </w:r>
      <w:r w:rsidR="00E64A0B">
        <w:rPr>
          <w:rFonts w:asciiTheme="minorHAnsi" w:hAnsiTheme="minorHAnsi"/>
          <w:snapToGrid w:val="0"/>
        </w:rPr>
        <w:t>TDS</w:t>
      </w:r>
      <w:r w:rsidRPr="001B514D">
        <w:rPr>
          <w:rFonts w:asciiTheme="minorHAnsi" w:hAnsiTheme="minorHAnsi"/>
          <w:snapToGrid w:val="0"/>
        </w:rPr>
        <w:t xml:space="preserve"> nebo jimi řádně zmocněné osoby budou mít kdykoli právo kontrolovat dílo. Budou-li části díla připravovány na místě jiném, než je místo díla, budou mít Objednatel a </w:t>
      </w:r>
      <w:r w:rsidR="00E64A0B">
        <w:rPr>
          <w:rFonts w:asciiTheme="minorHAnsi" w:hAnsiTheme="minorHAnsi"/>
          <w:snapToGrid w:val="0"/>
        </w:rPr>
        <w:t>TDS</w:t>
      </w:r>
      <w:r w:rsidRPr="001B514D">
        <w:rPr>
          <w:rFonts w:asciiTheme="minorHAnsi" w:hAnsiTheme="minorHAnsi"/>
          <w:snapToGrid w:val="0"/>
        </w:rPr>
        <w:t xml:space="preserve"> nebo jimi řádně zmocněné osoby kdykoliv přístup k těmto částem díla v kterékoliv fázi jejich výroby.</w:t>
      </w:r>
    </w:p>
    <w:p w:rsidR="008C4F8E" w:rsidRPr="001B514D" w:rsidRDefault="008C4F8E" w:rsidP="008C4F8E">
      <w:pPr>
        <w:spacing w:before="60"/>
        <w:ind w:left="709" w:hanging="709"/>
        <w:jc w:val="both"/>
        <w:rPr>
          <w:rFonts w:asciiTheme="minorHAnsi" w:hAnsiTheme="minorHAnsi"/>
          <w:snapToGrid w:val="0"/>
        </w:rPr>
      </w:pPr>
      <w:r w:rsidRPr="001B514D">
        <w:rPr>
          <w:rFonts w:asciiTheme="minorHAnsi" w:hAnsiTheme="minorHAnsi"/>
          <w:b/>
          <w:snapToGrid w:val="0"/>
        </w:rPr>
        <w:lastRenderedPageBreak/>
        <w:t>9.</w:t>
      </w:r>
      <w:r w:rsidR="00E63171">
        <w:rPr>
          <w:rFonts w:asciiTheme="minorHAnsi" w:hAnsiTheme="minorHAnsi"/>
          <w:b/>
          <w:snapToGrid w:val="0"/>
        </w:rPr>
        <w:t>3</w:t>
      </w:r>
      <w:r w:rsidRPr="001B514D">
        <w:rPr>
          <w:rFonts w:asciiTheme="minorHAnsi" w:hAnsiTheme="minorHAnsi"/>
          <w:b/>
          <w:snapToGrid w:val="0"/>
        </w:rPr>
        <w:t>.</w:t>
      </w:r>
      <w:r w:rsidRPr="001B514D">
        <w:rPr>
          <w:rFonts w:asciiTheme="minorHAnsi" w:hAnsiTheme="minorHAnsi"/>
          <w:b/>
          <w:snapToGrid w:val="0"/>
        </w:rPr>
        <w:tab/>
      </w:r>
      <w:r w:rsidRPr="001B514D">
        <w:rPr>
          <w:rFonts w:asciiTheme="minorHAnsi" w:hAnsiTheme="minorHAnsi"/>
          <w:snapToGrid w:val="0"/>
        </w:rPr>
        <w:t xml:space="preserve">Bude-li muset dílo projít podle projektové dokumentace nebo této smlouvy zvláštními zkouškami, kontrolami nebo schvalováním, bude-li to požadovat </w:t>
      </w:r>
      <w:r w:rsidR="00E64A0B">
        <w:rPr>
          <w:rFonts w:asciiTheme="minorHAnsi" w:hAnsiTheme="minorHAnsi"/>
          <w:snapToGrid w:val="0"/>
        </w:rPr>
        <w:t>TDS</w:t>
      </w:r>
      <w:r w:rsidRPr="001B514D">
        <w:rPr>
          <w:rFonts w:asciiTheme="minorHAnsi" w:hAnsiTheme="minorHAnsi"/>
          <w:snapToGrid w:val="0"/>
        </w:rPr>
        <w:t xml:space="preserve"> nebo vyplývá-li takový požadavek ze zákonů, vyhlášek či nařízení platných v místě provádění díla, předá Zhotovitel </w:t>
      </w:r>
      <w:r w:rsidR="00E64A0B">
        <w:rPr>
          <w:rFonts w:asciiTheme="minorHAnsi" w:hAnsiTheme="minorHAnsi"/>
          <w:snapToGrid w:val="0"/>
        </w:rPr>
        <w:t>TDS</w:t>
      </w:r>
      <w:r w:rsidRPr="001B514D">
        <w:rPr>
          <w:rFonts w:asciiTheme="minorHAnsi" w:hAnsiTheme="minorHAnsi"/>
          <w:snapToGrid w:val="0"/>
        </w:rPr>
        <w:t xml:space="preserve"> včas informaci o jejich vykonání. Zhotovitel je povinen zajistit zkoušky, kontrolu nebo schválení příslušnými orgány či úřady a včas písemně </w:t>
      </w:r>
      <w:r w:rsidR="00E64A0B">
        <w:rPr>
          <w:rFonts w:asciiTheme="minorHAnsi" w:hAnsiTheme="minorHAnsi"/>
          <w:snapToGrid w:val="0"/>
        </w:rPr>
        <w:t>TDS</w:t>
      </w:r>
      <w:r w:rsidRPr="001B514D">
        <w:rPr>
          <w:rFonts w:asciiTheme="minorHAnsi" w:hAnsiTheme="minorHAnsi"/>
          <w:snapToGrid w:val="0"/>
        </w:rPr>
        <w:t xml:space="preserve"> vyrozumět o místě a čase jejich konání. </w:t>
      </w:r>
      <w:r w:rsidR="00E64A0B">
        <w:rPr>
          <w:rFonts w:asciiTheme="minorHAnsi" w:hAnsiTheme="minorHAnsi"/>
          <w:snapToGrid w:val="0"/>
        </w:rPr>
        <w:t>TDS</w:t>
      </w:r>
      <w:r w:rsidRPr="001B514D">
        <w:rPr>
          <w:rFonts w:asciiTheme="minorHAnsi" w:hAnsiTheme="minorHAnsi"/>
          <w:snapToGrid w:val="0"/>
        </w:rPr>
        <w:t xml:space="preserve"> průběžně kontroluje provádění prací a uplatňování postupů, stanovených plánem jakosti Zhotovitele a to včetně záznamů o nich - zejména záznamy Zhotovitele o provádění vstupních, mezioperačních a výstupních kontrol, aniž by byl zodpovědný za plnění jakýchkoli povinností Zhotovitele.</w:t>
      </w:r>
    </w:p>
    <w:p w:rsidR="008C4F8E" w:rsidRPr="001B514D" w:rsidRDefault="008C4F8E" w:rsidP="008C4F8E">
      <w:pPr>
        <w:spacing w:before="60"/>
        <w:ind w:left="709" w:hanging="709"/>
        <w:jc w:val="both"/>
        <w:rPr>
          <w:rFonts w:asciiTheme="minorHAnsi" w:hAnsiTheme="minorHAnsi"/>
          <w:snapToGrid w:val="0"/>
        </w:rPr>
      </w:pPr>
      <w:r w:rsidRPr="001B514D">
        <w:rPr>
          <w:rFonts w:asciiTheme="minorHAnsi" w:hAnsiTheme="minorHAnsi"/>
          <w:b/>
          <w:snapToGrid w:val="0"/>
        </w:rPr>
        <w:t>9.</w:t>
      </w:r>
      <w:r w:rsidR="00E63171">
        <w:rPr>
          <w:rFonts w:asciiTheme="minorHAnsi" w:hAnsiTheme="minorHAnsi"/>
          <w:b/>
          <w:snapToGrid w:val="0"/>
        </w:rPr>
        <w:t>4</w:t>
      </w:r>
      <w:r w:rsidRPr="001B514D">
        <w:rPr>
          <w:rFonts w:asciiTheme="minorHAnsi" w:hAnsiTheme="minorHAnsi"/>
          <w:b/>
          <w:snapToGrid w:val="0"/>
        </w:rPr>
        <w:t>.</w:t>
      </w:r>
      <w:r w:rsidRPr="001B514D">
        <w:rPr>
          <w:rFonts w:asciiTheme="minorHAnsi" w:hAnsiTheme="minorHAnsi"/>
          <w:b/>
          <w:snapToGrid w:val="0"/>
        </w:rPr>
        <w:tab/>
      </w:r>
      <w:r w:rsidRPr="001B514D">
        <w:rPr>
          <w:rFonts w:asciiTheme="minorHAnsi" w:hAnsiTheme="minorHAnsi"/>
          <w:snapToGrid w:val="0"/>
        </w:rPr>
        <w:t xml:space="preserve">Skryje-li nebo zatají-li Zhotovitel sám nebo prostřednictvím někoho část díla, která byla určena ke zvláštním zkouškám, kontrolám nebo schválení, před jejich provedením, zadáním nebo dokončením, je Zhotovitel na pokyn </w:t>
      </w:r>
      <w:r w:rsidR="00E64A0B">
        <w:rPr>
          <w:rFonts w:asciiTheme="minorHAnsi" w:hAnsiTheme="minorHAnsi"/>
          <w:snapToGrid w:val="0"/>
        </w:rPr>
        <w:t>TDS</w:t>
      </w:r>
      <w:r w:rsidRPr="001B514D">
        <w:rPr>
          <w:rFonts w:asciiTheme="minorHAnsi" w:hAnsiTheme="minorHAnsi"/>
          <w:snapToGrid w:val="0"/>
        </w:rPr>
        <w:t xml:space="preserve"> povinen tuto část díla odkrýt nebo jinak zpřístupnit a umožnit ji podrobit určeným zkouškám, kontrolám nebo schvalovacím procedurám, nechat je uspokojivě provést a ukončit a na vlastní náklady navrátit a uvést část díla do řádného stavu.</w:t>
      </w:r>
    </w:p>
    <w:p w:rsidR="008C4F8E" w:rsidRPr="001B514D" w:rsidRDefault="008C4F8E" w:rsidP="008C4F8E">
      <w:pPr>
        <w:spacing w:before="60"/>
        <w:ind w:left="709" w:hanging="709"/>
        <w:jc w:val="both"/>
        <w:rPr>
          <w:rFonts w:asciiTheme="minorHAnsi" w:hAnsiTheme="minorHAnsi"/>
          <w:snapToGrid w:val="0"/>
        </w:rPr>
      </w:pPr>
      <w:r w:rsidRPr="001B514D">
        <w:rPr>
          <w:rFonts w:asciiTheme="minorHAnsi" w:hAnsiTheme="minorHAnsi"/>
          <w:b/>
          <w:snapToGrid w:val="0"/>
        </w:rPr>
        <w:t>9.</w:t>
      </w:r>
      <w:r w:rsidR="00E63171">
        <w:rPr>
          <w:rFonts w:asciiTheme="minorHAnsi" w:hAnsiTheme="minorHAnsi"/>
          <w:b/>
          <w:snapToGrid w:val="0"/>
        </w:rPr>
        <w:t>5</w:t>
      </w:r>
      <w:r w:rsidRPr="001B514D">
        <w:rPr>
          <w:rFonts w:asciiTheme="minorHAnsi" w:hAnsiTheme="minorHAnsi"/>
          <w:b/>
          <w:snapToGrid w:val="0"/>
        </w:rPr>
        <w:t>.</w:t>
      </w:r>
      <w:r w:rsidRPr="001B514D">
        <w:rPr>
          <w:rFonts w:asciiTheme="minorHAnsi" w:hAnsiTheme="minorHAnsi"/>
          <w:b/>
          <w:snapToGrid w:val="0"/>
        </w:rPr>
        <w:tab/>
      </w:r>
      <w:r w:rsidRPr="001B514D">
        <w:rPr>
          <w:rFonts w:asciiTheme="minorHAnsi" w:hAnsiTheme="minorHAnsi"/>
          <w:snapToGrid w:val="0"/>
        </w:rPr>
        <w:t xml:space="preserve">Objednatel je oprávněn vydat pokyn k vykonání zvláštních zkoušek jakékoli části díla, dojde-li k závěru, že tato část díla neodpovídá smlouvě. Potvrdí-li se zkouškami jeho závěry, bude Zhotovitel povinen na vlastní náklady tuto část díla opravit a uhradit zároveň náklady spojené s vykonáním zkoušky. V opačném případě uhradí náklady spojené s vykonáním takovéto zkoušky Objednatel. </w:t>
      </w:r>
    </w:p>
    <w:p w:rsidR="008C4F8E" w:rsidRPr="001B514D" w:rsidRDefault="008C4F8E" w:rsidP="008C4F8E">
      <w:pPr>
        <w:spacing w:before="60"/>
        <w:ind w:left="709" w:hanging="709"/>
        <w:jc w:val="both"/>
        <w:rPr>
          <w:rFonts w:asciiTheme="minorHAnsi" w:hAnsiTheme="minorHAnsi"/>
          <w:b/>
        </w:rPr>
      </w:pPr>
      <w:r w:rsidRPr="001B514D">
        <w:rPr>
          <w:rFonts w:asciiTheme="minorHAnsi" w:hAnsiTheme="minorHAnsi"/>
          <w:b/>
          <w:caps/>
        </w:rPr>
        <w:t>9.</w:t>
      </w:r>
      <w:r w:rsidR="00E63171">
        <w:rPr>
          <w:rFonts w:asciiTheme="minorHAnsi" w:hAnsiTheme="minorHAnsi"/>
          <w:b/>
          <w:caps/>
        </w:rPr>
        <w:t>6</w:t>
      </w:r>
      <w:r w:rsidRPr="001B514D">
        <w:rPr>
          <w:rFonts w:asciiTheme="minorHAnsi" w:hAnsiTheme="minorHAnsi"/>
          <w:b/>
          <w:caps/>
        </w:rPr>
        <w:t xml:space="preserve">.  </w:t>
      </w:r>
      <w:r w:rsidRPr="001B514D">
        <w:rPr>
          <w:rFonts w:asciiTheme="minorHAnsi" w:hAnsiTheme="minorHAnsi"/>
          <w:b/>
        </w:rPr>
        <w:t xml:space="preserve">PRÁVA A POVINNOSTI </w:t>
      </w:r>
      <w:r w:rsidR="00E64A0B">
        <w:rPr>
          <w:rFonts w:asciiTheme="minorHAnsi" w:hAnsiTheme="minorHAnsi"/>
          <w:b/>
        </w:rPr>
        <w:t>TDS</w:t>
      </w:r>
      <w:r w:rsidRPr="001B514D">
        <w:rPr>
          <w:rFonts w:asciiTheme="minorHAnsi" w:hAnsiTheme="minorHAnsi"/>
          <w:b/>
        </w:rPr>
        <w:t xml:space="preserve"> </w:t>
      </w:r>
    </w:p>
    <w:p w:rsidR="008C4F8E" w:rsidRPr="001B514D" w:rsidRDefault="008C4F8E" w:rsidP="008C4F8E">
      <w:pPr>
        <w:spacing w:before="60"/>
        <w:ind w:left="1418" w:hanging="709"/>
        <w:jc w:val="both"/>
        <w:rPr>
          <w:rFonts w:asciiTheme="minorHAnsi" w:hAnsiTheme="minorHAnsi"/>
          <w:snapToGrid w:val="0"/>
        </w:rPr>
      </w:pPr>
      <w:r w:rsidRPr="001B514D">
        <w:rPr>
          <w:rFonts w:asciiTheme="minorHAnsi" w:hAnsiTheme="minorHAnsi"/>
          <w:b/>
        </w:rPr>
        <w:t>9.</w:t>
      </w:r>
      <w:r w:rsidR="00E63171">
        <w:rPr>
          <w:rFonts w:asciiTheme="minorHAnsi" w:hAnsiTheme="minorHAnsi"/>
          <w:b/>
        </w:rPr>
        <w:t>6</w:t>
      </w:r>
      <w:r w:rsidRPr="001B514D">
        <w:rPr>
          <w:rFonts w:asciiTheme="minorHAnsi" w:hAnsiTheme="minorHAnsi"/>
          <w:b/>
        </w:rPr>
        <w:t>.1.</w:t>
      </w:r>
      <w:r w:rsidRPr="001B514D">
        <w:rPr>
          <w:rFonts w:asciiTheme="minorHAnsi" w:hAnsiTheme="minorHAnsi"/>
          <w:snapToGrid w:val="0"/>
        </w:rPr>
        <w:tab/>
      </w:r>
      <w:r w:rsidR="00E64A0B">
        <w:rPr>
          <w:rFonts w:asciiTheme="minorHAnsi" w:hAnsiTheme="minorHAnsi"/>
          <w:snapToGrid w:val="0"/>
        </w:rPr>
        <w:t>TDS</w:t>
      </w:r>
      <w:r w:rsidRPr="001B514D">
        <w:rPr>
          <w:rFonts w:asciiTheme="minorHAnsi" w:hAnsiTheme="minorHAnsi"/>
          <w:snapToGrid w:val="0"/>
        </w:rPr>
        <w:t xml:space="preserve"> jménem Objednatele provádí veškeré administrativní úkony spojené s přípravou a vyhotovením zakázky a s uskutečněním díla v rozsahu stanoveném PROJEKTEM a touto smlouvou. Za tím účelem bude vydávat v souladu s ustanoveními této smlouvy písemné pokyny a příkazy</w:t>
      </w:r>
      <w:r w:rsidR="00656818" w:rsidRPr="001B514D">
        <w:rPr>
          <w:rFonts w:asciiTheme="minorHAnsi" w:hAnsiTheme="minorHAnsi"/>
          <w:snapToGrid w:val="0"/>
        </w:rPr>
        <w:t xml:space="preserve">, za písemný pokyn je považován i zápis </w:t>
      </w:r>
      <w:r w:rsidR="00E64A0B">
        <w:rPr>
          <w:rFonts w:asciiTheme="minorHAnsi" w:hAnsiTheme="minorHAnsi"/>
          <w:snapToGrid w:val="0"/>
        </w:rPr>
        <w:t>TDS</w:t>
      </w:r>
      <w:r w:rsidR="00656818" w:rsidRPr="001B514D">
        <w:rPr>
          <w:rFonts w:asciiTheme="minorHAnsi" w:hAnsiTheme="minorHAnsi"/>
          <w:snapToGrid w:val="0"/>
        </w:rPr>
        <w:t xml:space="preserve"> do stavebního deníku</w:t>
      </w:r>
      <w:r w:rsidRPr="001B514D">
        <w:rPr>
          <w:rFonts w:asciiTheme="minorHAnsi" w:hAnsiTheme="minorHAnsi"/>
          <w:snapToGrid w:val="0"/>
        </w:rPr>
        <w:t xml:space="preserve">. Zhotovitel je povinen tyto pokyny a příkazy akceptovat. </w:t>
      </w:r>
      <w:r w:rsidR="001B4761" w:rsidRPr="001B514D">
        <w:rPr>
          <w:rFonts w:asciiTheme="minorHAnsi" w:hAnsiTheme="minorHAnsi"/>
          <w:snapToGrid w:val="0"/>
        </w:rPr>
        <w:t xml:space="preserve"> </w:t>
      </w:r>
    </w:p>
    <w:p w:rsidR="008C4F8E" w:rsidRPr="001B514D" w:rsidRDefault="008C4F8E" w:rsidP="008C4F8E">
      <w:pPr>
        <w:spacing w:before="60"/>
        <w:ind w:left="1418" w:hanging="709"/>
        <w:jc w:val="both"/>
        <w:rPr>
          <w:rFonts w:asciiTheme="minorHAnsi" w:hAnsiTheme="minorHAnsi"/>
          <w:snapToGrid w:val="0"/>
        </w:rPr>
      </w:pPr>
      <w:r w:rsidRPr="001B514D">
        <w:rPr>
          <w:rFonts w:asciiTheme="minorHAnsi" w:hAnsiTheme="minorHAnsi"/>
          <w:b/>
        </w:rPr>
        <w:t>9.</w:t>
      </w:r>
      <w:r w:rsidR="00E63171">
        <w:rPr>
          <w:rFonts w:asciiTheme="minorHAnsi" w:hAnsiTheme="minorHAnsi"/>
          <w:b/>
        </w:rPr>
        <w:t>6.</w:t>
      </w:r>
      <w:r w:rsidRPr="001B514D">
        <w:rPr>
          <w:rFonts w:asciiTheme="minorHAnsi" w:hAnsiTheme="minorHAnsi"/>
          <w:b/>
        </w:rPr>
        <w:t>2.</w:t>
      </w:r>
      <w:r w:rsidRPr="001B514D">
        <w:rPr>
          <w:rFonts w:asciiTheme="minorHAnsi" w:hAnsiTheme="minorHAnsi"/>
          <w:snapToGrid w:val="0"/>
        </w:rPr>
        <w:tab/>
      </w:r>
      <w:r w:rsidR="00E64A0B">
        <w:rPr>
          <w:rFonts w:asciiTheme="minorHAnsi" w:hAnsiTheme="minorHAnsi"/>
          <w:snapToGrid w:val="0"/>
        </w:rPr>
        <w:t>TDS</w:t>
      </w:r>
      <w:r w:rsidRPr="001B514D">
        <w:rPr>
          <w:rFonts w:asciiTheme="minorHAnsi" w:hAnsiTheme="minorHAnsi"/>
          <w:snapToGrid w:val="0"/>
        </w:rPr>
        <w:t xml:space="preserve"> bude zastupovat Objednatele během provádění díla až do dokončení všech úprav nebo náprav vad v souladu s příslušnými ustanoveními této smlouvy o odpovědnosti Zhotovitele za vady a o poskytnutí záruk až do doby podpisu předávacího</w:t>
      </w:r>
      <w:r w:rsidR="00B12733" w:rsidRPr="001B514D">
        <w:rPr>
          <w:rFonts w:asciiTheme="minorHAnsi" w:hAnsiTheme="minorHAnsi"/>
          <w:snapToGrid w:val="0"/>
        </w:rPr>
        <w:t xml:space="preserve"> protokolu poslední části díla.</w:t>
      </w:r>
      <w:r w:rsidRPr="001B514D">
        <w:rPr>
          <w:rFonts w:asciiTheme="minorHAnsi" w:hAnsiTheme="minorHAnsi"/>
          <w:snapToGrid w:val="0"/>
        </w:rPr>
        <w:t xml:space="preserve"> </w:t>
      </w:r>
      <w:r w:rsidR="00E64A0B">
        <w:rPr>
          <w:rFonts w:asciiTheme="minorHAnsi" w:hAnsiTheme="minorHAnsi"/>
          <w:snapToGrid w:val="0"/>
        </w:rPr>
        <w:t>TDS</w:t>
      </w:r>
      <w:r w:rsidRPr="001B514D">
        <w:rPr>
          <w:rFonts w:asciiTheme="minorHAnsi" w:hAnsiTheme="minorHAnsi"/>
          <w:snapToGrid w:val="0"/>
        </w:rPr>
        <w:t xml:space="preserve"> je zmocněn jednat jménem Objednatele pouze v rozsahu PROJEKTU a této smlouvy, nebude-li rozsah zmocnění výslovně písemně upraven jinak.</w:t>
      </w:r>
    </w:p>
    <w:p w:rsidR="008C4F8E" w:rsidRPr="001B514D" w:rsidRDefault="008C4F8E" w:rsidP="008C4F8E">
      <w:pPr>
        <w:spacing w:before="60"/>
        <w:ind w:left="1418" w:hanging="709"/>
        <w:jc w:val="both"/>
        <w:rPr>
          <w:rFonts w:asciiTheme="minorHAnsi" w:hAnsiTheme="minorHAnsi"/>
          <w:snapToGrid w:val="0"/>
        </w:rPr>
      </w:pPr>
      <w:r w:rsidRPr="001B514D">
        <w:rPr>
          <w:rFonts w:asciiTheme="minorHAnsi" w:hAnsiTheme="minorHAnsi"/>
          <w:b/>
          <w:snapToGrid w:val="0"/>
        </w:rPr>
        <w:t>9.</w:t>
      </w:r>
      <w:r w:rsidR="00E63171">
        <w:rPr>
          <w:rFonts w:asciiTheme="minorHAnsi" w:hAnsiTheme="minorHAnsi"/>
          <w:b/>
          <w:snapToGrid w:val="0"/>
        </w:rPr>
        <w:t>6</w:t>
      </w:r>
      <w:r w:rsidRPr="001B514D">
        <w:rPr>
          <w:rFonts w:asciiTheme="minorHAnsi" w:hAnsiTheme="minorHAnsi"/>
          <w:b/>
          <w:snapToGrid w:val="0"/>
        </w:rPr>
        <w:t>.3.</w:t>
      </w:r>
      <w:r w:rsidRPr="001B514D">
        <w:rPr>
          <w:rFonts w:asciiTheme="minorHAnsi" w:hAnsiTheme="minorHAnsi"/>
          <w:b/>
          <w:snapToGrid w:val="0"/>
        </w:rPr>
        <w:tab/>
      </w:r>
      <w:r w:rsidR="00E64A0B">
        <w:rPr>
          <w:rFonts w:asciiTheme="minorHAnsi" w:hAnsiTheme="minorHAnsi"/>
          <w:snapToGrid w:val="0"/>
        </w:rPr>
        <w:t>TDS</w:t>
      </w:r>
      <w:r w:rsidRPr="001B514D">
        <w:rPr>
          <w:rFonts w:asciiTheme="minorHAnsi" w:hAnsiTheme="minorHAnsi"/>
          <w:snapToGrid w:val="0"/>
        </w:rPr>
        <w:t xml:space="preserve"> bude dozírat na jakostní a množstevní soulad prováděného díla (jeho navrženého tvarového, materiálového a technologického řešení) s PROJEKTEM, nebude však zodpovědný za používání stavebních prostředků, metod, technik a technologických postupů, </w:t>
      </w:r>
      <w:r w:rsidR="001B4761" w:rsidRPr="001B514D">
        <w:rPr>
          <w:rFonts w:asciiTheme="minorHAnsi" w:hAnsiTheme="minorHAnsi"/>
          <w:snapToGrid w:val="0"/>
        </w:rPr>
        <w:t xml:space="preserve">má však právo </w:t>
      </w:r>
      <w:r w:rsidRPr="001B514D">
        <w:rPr>
          <w:rFonts w:asciiTheme="minorHAnsi" w:hAnsiTheme="minorHAnsi"/>
          <w:snapToGrid w:val="0"/>
        </w:rPr>
        <w:t xml:space="preserve">jejich používání kontrolovat, </w:t>
      </w:r>
      <w:r w:rsidR="001B4761" w:rsidRPr="001B514D">
        <w:rPr>
          <w:rFonts w:asciiTheme="minorHAnsi" w:hAnsiTheme="minorHAnsi"/>
          <w:snapToGrid w:val="0"/>
        </w:rPr>
        <w:t xml:space="preserve">rovněž </w:t>
      </w:r>
      <w:r w:rsidRPr="001B514D">
        <w:rPr>
          <w:rFonts w:asciiTheme="minorHAnsi" w:hAnsiTheme="minorHAnsi"/>
          <w:snapToGrid w:val="0"/>
        </w:rPr>
        <w:t xml:space="preserve">nebude zodpovědný za dodržování bezpečnosti práce požadované pro danou stavbu příslušnou legislativou a jinými předpisy nebo běžnými stavebními postupy. </w:t>
      </w:r>
    </w:p>
    <w:p w:rsidR="008C4F8E" w:rsidRPr="001B514D" w:rsidRDefault="008C4F8E" w:rsidP="008C4F8E">
      <w:pPr>
        <w:spacing w:before="60"/>
        <w:ind w:left="1418" w:hanging="720"/>
        <w:jc w:val="both"/>
        <w:rPr>
          <w:rFonts w:asciiTheme="minorHAnsi" w:hAnsiTheme="minorHAnsi"/>
          <w:snapToGrid w:val="0"/>
        </w:rPr>
      </w:pPr>
      <w:r w:rsidRPr="001B514D">
        <w:rPr>
          <w:rFonts w:asciiTheme="minorHAnsi" w:hAnsiTheme="minorHAnsi"/>
          <w:b/>
          <w:snapToGrid w:val="0"/>
        </w:rPr>
        <w:t>9.</w:t>
      </w:r>
      <w:r w:rsidR="00E63171">
        <w:rPr>
          <w:rFonts w:asciiTheme="minorHAnsi" w:hAnsiTheme="minorHAnsi"/>
          <w:b/>
          <w:snapToGrid w:val="0"/>
        </w:rPr>
        <w:t>6</w:t>
      </w:r>
      <w:r w:rsidRPr="001B514D">
        <w:rPr>
          <w:rFonts w:asciiTheme="minorHAnsi" w:hAnsiTheme="minorHAnsi"/>
          <w:b/>
          <w:snapToGrid w:val="0"/>
        </w:rPr>
        <w:t>.4.</w:t>
      </w:r>
      <w:r w:rsidRPr="001B514D">
        <w:rPr>
          <w:rFonts w:asciiTheme="minorHAnsi" w:hAnsiTheme="minorHAnsi"/>
          <w:b/>
          <w:snapToGrid w:val="0"/>
        </w:rPr>
        <w:tab/>
      </w:r>
      <w:r w:rsidR="00E64A0B">
        <w:rPr>
          <w:rFonts w:asciiTheme="minorHAnsi" w:hAnsiTheme="minorHAnsi"/>
          <w:snapToGrid w:val="0"/>
        </w:rPr>
        <w:t>TDS</w:t>
      </w:r>
      <w:r w:rsidRPr="001B514D">
        <w:rPr>
          <w:rFonts w:asciiTheme="minorHAnsi" w:hAnsiTheme="minorHAnsi"/>
          <w:snapToGrid w:val="0"/>
        </w:rPr>
        <w:t xml:space="preserve"> je zmocněn k výkladu právního a věcného obsahu a rozsahu PROJEKTU a této smlouvy a k vydávání stanovisek k jednáním a výkonům Zhotovitele. Vysvětlení a rozhodnutí </w:t>
      </w:r>
      <w:r w:rsidR="00E64A0B">
        <w:rPr>
          <w:rFonts w:asciiTheme="minorHAnsi" w:hAnsiTheme="minorHAnsi"/>
          <w:snapToGrid w:val="0"/>
        </w:rPr>
        <w:t>TDS</w:t>
      </w:r>
      <w:r w:rsidRPr="001B514D">
        <w:rPr>
          <w:rFonts w:asciiTheme="minorHAnsi" w:hAnsiTheme="minorHAnsi"/>
          <w:snapToGrid w:val="0"/>
        </w:rPr>
        <w:t xml:space="preserve"> musí být v souladu s touto smlouvou. </w:t>
      </w:r>
    </w:p>
    <w:p w:rsidR="008C4F8E" w:rsidRPr="001B514D" w:rsidRDefault="008C4F8E" w:rsidP="008C4F8E">
      <w:pPr>
        <w:spacing w:before="60"/>
        <w:ind w:left="1418" w:hanging="720"/>
        <w:jc w:val="both"/>
        <w:rPr>
          <w:rFonts w:asciiTheme="minorHAnsi" w:hAnsiTheme="minorHAnsi"/>
          <w:snapToGrid w:val="0"/>
        </w:rPr>
      </w:pPr>
      <w:r w:rsidRPr="001B514D">
        <w:rPr>
          <w:rFonts w:asciiTheme="minorHAnsi" w:hAnsiTheme="minorHAnsi"/>
          <w:b/>
          <w:snapToGrid w:val="0"/>
        </w:rPr>
        <w:t>9.</w:t>
      </w:r>
      <w:r w:rsidR="00E63171">
        <w:rPr>
          <w:rFonts w:asciiTheme="minorHAnsi" w:hAnsiTheme="minorHAnsi"/>
          <w:b/>
          <w:snapToGrid w:val="0"/>
        </w:rPr>
        <w:t>6</w:t>
      </w:r>
      <w:r w:rsidRPr="001B514D">
        <w:rPr>
          <w:rFonts w:asciiTheme="minorHAnsi" w:hAnsiTheme="minorHAnsi"/>
          <w:b/>
          <w:snapToGrid w:val="0"/>
        </w:rPr>
        <w:t>.5.</w:t>
      </w:r>
      <w:r w:rsidRPr="001B514D">
        <w:rPr>
          <w:rFonts w:asciiTheme="minorHAnsi" w:hAnsiTheme="minorHAnsi"/>
          <w:b/>
          <w:snapToGrid w:val="0"/>
        </w:rPr>
        <w:tab/>
      </w:r>
      <w:r w:rsidRPr="001B514D">
        <w:rPr>
          <w:rFonts w:asciiTheme="minorHAnsi" w:hAnsiTheme="minorHAnsi"/>
          <w:snapToGrid w:val="0"/>
        </w:rPr>
        <w:t xml:space="preserve">Nároky a případné spory, vztahující se k provádění díla nebo k výkladu PROJEKTU a této smlouvy, budou nejprve písemně předkládány </w:t>
      </w:r>
      <w:r w:rsidR="00E64A0B">
        <w:rPr>
          <w:rFonts w:asciiTheme="minorHAnsi" w:hAnsiTheme="minorHAnsi"/>
          <w:snapToGrid w:val="0"/>
        </w:rPr>
        <w:t>TDS</w:t>
      </w:r>
      <w:r w:rsidRPr="001B514D">
        <w:rPr>
          <w:rFonts w:asciiTheme="minorHAnsi" w:hAnsiTheme="minorHAnsi"/>
          <w:snapToGrid w:val="0"/>
        </w:rPr>
        <w:t xml:space="preserve"> k posouzení a </w:t>
      </w:r>
      <w:r w:rsidR="00E64A0B">
        <w:rPr>
          <w:rFonts w:asciiTheme="minorHAnsi" w:hAnsiTheme="minorHAnsi"/>
          <w:snapToGrid w:val="0"/>
        </w:rPr>
        <w:t>TDS</w:t>
      </w:r>
      <w:r w:rsidRPr="001B514D">
        <w:rPr>
          <w:rFonts w:asciiTheme="minorHAnsi" w:hAnsiTheme="minorHAnsi"/>
          <w:snapToGrid w:val="0"/>
        </w:rPr>
        <w:t xml:space="preserve"> vydá svá stanoviska písemnou formou bez zbytečného prodlení.</w:t>
      </w:r>
    </w:p>
    <w:p w:rsidR="008C4F8E" w:rsidRPr="001B514D" w:rsidRDefault="008C4F8E" w:rsidP="008C4F8E">
      <w:pPr>
        <w:spacing w:before="60"/>
        <w:ind w:left="1418" w:hanging="720"/>
        <w:jc w:val="both"/>
        <w:rPr>
          <w:rFonts w:asciiTheme="minorHAnsi" w:hAnsiTheme="minorHAnsi"/>
          <w:snapToGrid w:val="0"/>
        </w:rPr>
      </w:pPr>
      <w:r w:rsidRPr="001B514D">
        <w:rPr>
          <w:rFonts w:asciiTheme="minorHAnsi" w:hAnsiTheme="minorHAnsi"/>
          <w:b/>
          <w:snapToGrid w:val="0"/>
        </w:rPr>
        <w:lastRenderedPageBreak/>
        <w:t>9.7</w:t>
      </w:r>
      <w:r w:rsidR="00E63171">
        <w:rPr>
          <w:rFonts w:asciiTheme="minorHAnsi" w:hAnsiTheme="minorHAnsi"/>
          <w:b/>
          <w:snapToGrid w:val="0"/>
        </w:rPr>
        <w:t>6</w:t>
      </w:r>
      <w:r w:rsidRPr="001B514D">
        <w:rPr>
          <w:rFonts w:asciiTheme="minorHAnsi" w:hAnsiTheme="minorHAnsi"/>
          <w:snapToGrid w:val="0"/>
        </w:rPr>
        <w:t xml:space="preserve"> PROJEKTU a této smlouvě, popřípadě dát Zhotoviteli pokyn k zastavení takových prací a dodávek v jejich průběhu a upozornit Zhotovitele zápisem ve stavebním deníku, že tyto práce a dodávky nebudou převzaty. </w:t>
      </w:r>
      <w:r w:rsidR="00E64A0B">
        <w:rPr>
          <w:rFonts w:asciiTheme="minorHAnsi" w:hAnsiTheme="minorHAnsi"/>
          <w:snapToGrid w:val="0"/>
        </w:rPr>
        <w:t>TDS</w:t>
      </w:r>
      <w:r w:rsidRPr="001B514D">
        <w:rPr>
          <w:rFonts w:asciiTheme="minorHAnsi" w:hAnsiTheme="minorHAnsi"/>
          <w:snapToGrid w:val="0"/>
        </w:rPr>
        <w:t xml:space="preserve"> má právo, kdykoliv to bude podle jeho názoru nezbytné, zajistit zvláštní kontrolu nebo zkoušku díla třetí stranou, aby se zjistilo dodržování PROJEKTU a této smlouvy, ať bylo zkoušené dílo či jeho část vyrobeno, instalováno nebo dokončeno, či nikoliv. </w:t>
      </w:r>
    </w:p>
    <w:p w:rsidR="008C4F8E" w:rsidRPr="001B514D" w:rsidRDefault="008C4F8E" w:rsidP="008C4F8E">
      <w:pPr>
        <w:spacing w:before="60"/>
        <w:ind w:left="1418" w:hanging="709"/>
        <w:jc w:val="both"/>
        <w:rPr>
          <w:rFonts w:asciiTheme="minorHAnsi" w:hAnsiTheme="minorHAnsi"/>
          <w:b/>
          <w:snapToGrid w:val="0"/>
        </w:rPr>
      </w:pPr>
      <w:r w:rsidRPr="001B514D">
        <w:rPr>
          <w:rFonts w:asciiTheme="minorHAnsi" w:hAnsiTheme="minorHAnsi"/>
          <w:b/>
        </w:rPr>
        <w:t>9.</w:t>
      </w:r>
      <w:r w:rsidR="00E63171">
        <w:rPr>
          <w:rFonts w:asciiTheme="minorHAnsi" w:hAnsiTheme="minorHAnsi"/>
          <w:b/>
        </w:rPr>
        <w:t>6</w:t>
      </w:r>
      <w:r w:rsidRPr="001B514D">
        <w:rPr>
          <w:rFonts w:asciiTheme="minorHAnsi" w:hAnsiTheme="minorHAnsi"/>
          <w:b/>
        </w:rPr>
        <w:t xml:space="preserve">.7. </w:t>
      </w:r>
      <w:r w:rsidRPr="001B514D">
        <w:rPr>
          <w:rFonts w:asciiTheme="minorHAnsi" w:hAnsiTheme="minorHAnsi"/>
          <w:b/>
        </w:rPr>
        <w:tab/>
      </w:r>
      <w:r w:rsidRPr="001B514D">
        <w:rPr>
          <w:rFonts w:asciiTheme="minorHAnsi" w:hAnsiTheme="minorHAnsi"/>
          <w:snapToGrid w:val="0"/>
        </w:rPr>
        <w:t>Náklady na kontroly nebo zkoušky ponese Zhotovitel ze svého, pokud:</w:t>
      </w:r>
    </w:p>
    <w:p w:rsidR="008C4F8E" w:rsidRPr="001B514D" w:rsidRDefault="008C4F8E" w:rsidP="008C4F8E">
      <w:pPr>
        <w:spacing w:before="60"/>
        <w:ind w:left="2127" w:hanging="709"/>
        <w:jc w:val="both"/>
        <w:rPr>
          <w:rFonts w:asciiTheme="minorHAnsi" w:hAnsiTheme="minorHAnsi"/>
          <w:snapToGrid w:val="0"/>
        </w:rPr>
      </w:pPr>
      <w:r w:rsidRPr="001B514D">
        <w:rPr>
          <w:rFonts w:asciiTheme="minorHAnsi" w:hAnsiTheme="minorHAnsi"/>
          <w:b/>
          <w:snapToGrid w:val="0"/>
        </w:rPr>
        <w:t>9.</w:t>
      </w:r>
      <w:r w:rsidR="00E63171">
        <w:rPr>
          <w:rFonts w:asciiTheme="minorHAnsi" w:hAnsiTheme="minorHAnsi"/>
          <w:b/>
          <w:snapToGrid w:val="0"/>
        </w:rPr>
        <w:t>6</w:t>
      </w:r>
      <w:r w:rsidRPr="001B514D">
        <w:rPr>
          <w:rFonts w:asciiTheme="minorHAnsi" w:hAnsiTheme="minorHAnsi"/>
          <w:b/>
          <w:snapToGrid w:val="0"/>
        </w:rPr>
        <w:t>.</w:t>
      </w:r>
      <w:r w:rsidR="00E63171">
        <w:rPr>
          <w:rFonts w:asciiTheme="minorHAnsi" w:hAnsiTheme="minorHAnsi"/>
          <w:b/>
          <w:snapToGrid w:val="0"/>
        </w:rPr>
        <w:t>6</w:t>
      </w:r>
      <w:r w:rsidRPr="001B514D">
        <w:rPr>
          <w:rFonts w:asciiTheme="minorHAnsi" w:hAnsiTheme="minorHAnsi"/>
          <w:b/>
          <w:snapToGrid w:val="0"/>
        </w:rPr>
        <w:t>.1.</w:t>
      </w:r>
      <w:r w:rsidRPr="001B514D">
        <w:rPr>
          <w:rFonts w:asciiTheme="minorHAnsi" w:hAnsiTheme="minorHAnsi"/>
          <w:snapToGrid w:val="0"/>
        </w:rPr>
        <w:tab/>
        <w:t>jsou kontroly a zkoušky stanoveny nebo předpokládány přímo v této smlouvě nebo v obecně závazných právních předpisech a technických normách;</w:t>
      </w:r>
    </w:p>
    <w:p w:rsidR="008C4F8E" w:rsidRPr="001B514D" w:rsidRDefault="008C4F8E" w:rsidP="008C4F8E">
      <w:pPr>
        <w:spacing w:before="60"/>
        <w:ind w:left="2127" w:hanging="709"/>
        <w:jc w:val="both"/>
        <w:rPr>
          <w:rFonts w:asciiTheme="minorHAnsi" w:hAnsiTheme="minorHAnsi"/>
          <w:snapToGrid w:val="0"/>
        </w:rPr>
      </w:pPr>
      <w:r w:rsidRPr="001B514D">
        <w:rPr>
          <w:rFonts w:asciiTheme="minorHAnsi" w:hAnsiTheme="minorHAnsi"/>
          <w:b/>
          <w:snapToGrid w:val="0"/>
        </w:rPr>
        <w:t>9.</w:t>
      </w:r>
      <w:r w:rsidR="00E63171">
        <w:rPr>
          <w:rFonts w:asciiTheme="minorHAnsi" w:hAnsiTheme="minorHAnsi"/>
          <w:b/>
          <w:snapToGrid w:val="0"/>
        </w:rPr>
        <w:t>6</w:t>
      </w:r>
      <w:r w:rsidRPr="001B514D">
        <w:rPr>
          <w:rFonts w:asciiTheme="minorHAnsi" w:hAnsiTheme="minorHAnsi"/>
          <w:b/>
          <w:snapToGrid w:val="0"/>
        </w:rPr>
        <w:t>.</w:t>
      </w:r>
      <w:r w:rsidR="00E63171">
        <w:rPr>
          <w:rFonts w:asciiTheme="minorHAnsi" w:hAnsiTheme="minorHAnsi"/>
          <w:b/>
          <w:snapToGrid w:val="0"/>
        </w:rPr>
        <w:t>6</w:t>
      </w:r>
      <w:r w:rsidRPr="001B514D">
        <w:rPr>
          <w:rFonts w:asciiTheme="minorHAnsi" w:hAnsiTheme="minorHAnsi"/>
          <w:b/>
          <w:snapToGrid w:val="0"/>
        </w:rPr>
        <w:t>.2.</w:t>
      </w:r>
      <w:r w:rsidRPr="001B514D">
        <w:rPr>
          <w:rFonts w:asciiTheme="minorHAnsi" w:hAnsiTheme="minorHAnsi"/>
          <w:snapToGrid w:val="0"/>
        </w:rPr>
        <w:tab/>
        <w:t>se s nimi počítá ve smlouvě natolik podrobně a určitě, aby mohl Zhotovitel zahrnout cenu za tyto kontroly a zkoušky do svého rozpočtu a přihlédnout k nim ve své nabídce;</w:t>
      </w:r>
    </w:p>
    <w:p w:rsidR="008C4F8E" w:rsidRPr="001B514D" w:rsidRDefault="008C4F8E" w:rsidP="008C4F8E">
      <w:pPr>
        <w:spacing w:before="60"/>
        <w:ind w:left="2127" w:hanging="709"/>
        <w:jc w:val="both"/>
        <w:rPr>
          <w:rFonts w:asciiTheme="minorHAnsi" w:hAnsiTheme="minorHAnsi"/>
          <w:snapToGrid w:val="0"/>
        </w:rPr>
      </w:pPr>
      <w:r w:rsidRPr="001B514D">
        <w:rPr>
          <w:rFonts w:asciiTheme="minorHAnsi" w:hAnsiTheme="minorHAnsi"/>
          <w:b/>
          <w:snapToGrid w:val="0"/>
        </w:rPr>
        <w:t>9.</w:t>
      </w:r>
      <w:r w:rsidR="00E63171">
        <w:rPr>
          <w:rFonts w:asciiTheme="minorHAnsi" w:hAnsiTheme="minorHAnsi"/>
          <w:b/>
          <w:snapToGrid w:val="0"/>
        </w:rPr>
        <w:t>6.6</w:t>
      </w:r>
      <w:r w:rsidRPr="001B514D">
        <w:rPr>
          <w:rFonts w:asciiTheme="minorHAnsi" w:hAnsiTheme="minorHAnsi"/>
          <w:b/>
          <w:snapToGrid w:val="0"/>
        </w:rPr>
        <w:t>.3.</w:t>
      </w:r>
      <w:r w:rsidRPr="001B514D">
        <w:rPr>
          <w:rFonts w:asciiTheme="minorHAnsi" w:hAnsiTheme="minorHAnsi"/>
          <w:snapToGrid w:val="0"/>
        </w:rPr>
        <w:tab/>
        <w:t>se kontrolou nebo zkouškou prokáže jakékoliv vadné plnění Zhotovitele nebo pokud plnění Zhotovitele je prováděno v rozporu s PROJEKTEM</w:t>
      </w:r>
      <w:r w:rsidRPr="001B514D">
        <w:rPr>
          <w:rFonts w:asciiTheme="minorHAnsi" w:hAnsiTheme="minorHAnsi"/>
        </w:rPr>
        <w:t>, právními předpisy, technickými normami a touto smlouvou.</w:t>
      </w:r>
      <w:r w:rsidRPr="001B514D">
        <w:rPr>
          <w:rFonts w:asciiTheme="minorHAnsi" w:hAnsiTheme="minorHAnsi"/>
          <w:snapToGrid w:val="0"/>
        </w:rPr>
        <w:t xml:space="preserve"> </w:t>
      </w:r>
    </w:p>
    <w:p w:rsidR="008C4F8E" w:rsidRPr="001B514D" w:rsidRDefault="008C4F8E" w:rsidP="008C4F8E">
      <w:pPr>
        <w:spacing w:before="60"/>
        <w:ind w:left="1418" w:hanging="720"/>
        <w:jc w:val="both"/>
        <w:rPr>
          <w:rFonts w:asciiTheme="minorHAnsi" w:hAnsiTheme="minorHAnsi"/>
          <w:snapToGrid w:val="0"/>
        </w:rPr>
      </w:pPr>
      <w:r w:rsidRPr="001B514D">
        <w:rPr>
          <w:rFonts w:asciiTheme="minorHAnsi" w:hAnsiTheme="minorHAnsi"/>
          <w:b/>
          <w:snapToGrid w:val="0"/>
        </w:rPr>
        <w:t>9.</w:t>
      </w:r>
      <w:r w:rsidR="00E63171">
        <w:rPr>
          <w:rFonts w:asciiTheme="minorHAnsi" w:hAnsiTheme="minorHAnsi"/>
          <w:b/>
          <w:snapToGrid w:val="0"/>
        </w:rPr>
        <w:t>6</w:t>
      </w:r>
      <w:r w:rsidRPr="001B514D">
        <w:rPr>
          <w:rFonts w:asciiTheme="minorHAnsi" w:hAnsiTheme="minorHAnsi"/>
          <w:b/>
          <w:snapToGrid w:val="0"/>
        </w:rPr>
        <w:t>.8.</w:t>
      </w:r>
      <w:r w:rsidRPr="001B514D">
        <w:rPr>
          <w:rFonts w:asciiTheme="minorHAnsi" w:hAnsiTheme="minorHAnsi"/>
          <w:b/>
          <w:snapToGrid w:val="0"/>
        </w:rPr>
        <w:tab/>
      </w:r>
      <w:r w:rsidRPr="001B514D">
        <w:rPr>
          <w:rFonts w:asciiTheme="minorHAnsi" w:hAnsiTheme="minorHAnsi"/>
          <w:snapToGrid w:val="0"/>
        </w:rPr>
        <w:t xml:space="preserve">Budou-li prováděny na pokyn </w:t>
      </w:r>
      <w:r w:rsidR="00E64A0B">
        <w:rPr>
          <w:rFonts w:asciiTheme="minorHAnsi" w:hAnsiTheme="minorHAnsi"/>
          <w:snapToGrid w:val="0"/>
        </w:rPr>
        <w:t>TDS</w:t>
      </w:r>
      <w:r w:rsidRPr="001B514D">
        <w:rPr>
          <w:rFonts w:asciiTheme="minorHAnsi" w:hAnsiTheme="minorHAnsi"/>
          <w:snapToGrid w:val="0"/>
        </w:rPr>
        <w:t xml:space="preserve"> kontroly a zkoušky, které mají být na žádost </w:t>
      </w:r>
      <w:r w:rsidR="00E64A0B">
        <w:rPr>
          <w:rFonts w:asciiTheme="minorHAnsi" w:hAnsiTheme="minorHAnsi"/>
          <w:snapToGrid w:val="0"/>
        </w:rPr>
        <w:t>TDS</w:t>
      </w:r>
      <w:r w:rsidRPr="001B514D">
        <w:rPr>
          <w:rFonts w:asciiTheme="minorHAnsi" w:hAnsiTheme="minorHAnsi"/>
          <w:snapToGrid w:val="0"/>
        </w:rPr>
        <w:t xml:space="preserve"> provedeny jinde než na pracovišti, u výrobce, </w:t>
      </w:r>
      <w:proofErr w:type="spellStart"/>
      <w:r w:rsidR="00F25FBA" w:rsidRPr="001B514D">
        <w:rPr>
          <w:rFonts w:asciiTheme="minorHAnsi" w:hAnsiTheme="minorHAnsi"/>
          <w:snapToGrid w:val="0"/>
        </w:rPr>
        <w:t>podzhotovitele</w:t>
      </w:r>
      <w:proofErr w:type="spellEnd"/>
      <w:r w:rsidRPr="001B514D">
        <w:rPr>
          <w:rFonts w:asciiTheme="minorHAnsi" w:hAnsiTheme="minorHAnsi"/>
          <w:snapToGrid w:val="0"/>
        </w:rPr>
        <w:t xml:space="preserve"> nebo zpracovatele, půjdou náklady na tyto zkoušky k tíži Zhotovitele jen tehdy, pokud testované materiály anebo zařízení zkouškám nevyhoví tak, aby je mohl </w:t>
      </w:r>
      <w:r w:rsidR="00E64A0B">
        <w:rPr>
          <w:rFonts w:asciiTheme="minorHAnsi" w:hAnsiTheme="minorHAnsi"/>
          <w:snapToGrid w:val="0"/>
        </w:rPr>
        <w:t>TDS</w:t>
      </w:r>
      <w:r w:rsidRPr="001B514D">
        <w:rPr>
          <w:rFonts w:asciiTheme="minorHAnsi" w:hAnsiTheme="minorHAnsi"/>
          <w:snapToGrid w:val="0"/>
        </w:rPr>
        <w:t xml:space="preserve"> schválit k použití nebo zabudování. </w:t>
      </w:r>
    </w:p>
    <w:p w:rsidR="008C4F8E" w:rsidRPr="001B514D" w:rsidRDefault="008C4F8E" w:rsidP="008C4F8E">
      <w:pPr>
        <w:spacing w:before="60"/>
        <w:ind w:left="1418" w:hanging="720"/>
        <w:jc w:val="both"/>
        <w:rPr>
          <w:rFonts w:asciiTheme="minorHAnsi" w:hAnsiTheme="minorHAnsi"/>
          <w:snapToGrid w:val="0"/>
        </w:rPr>
      </w:pPr>
      <w:r w:rsidRPr="001B514D">
        <w:rPr>
          <w:rFonts w:asciiTheme="minorHAnsi" w:hAnsiTheme="minorHAnsi"/>
          <w:b/>
          <w:snapToGrid w:val="0"/>
        </w:rPr>
        <w:t>9.</w:t>
      </w:r>
      <w:r w:rsidR="00E63171">
        <w:rPr>
          <w:rFonts w:asciiTheme="minorHAnsi" w:hAnsiTheme="minorHAnsi"/>
          <w:b/>
          <w:snapToGrid w:val="0"/>
        </w:rPr>
        <w:t>6</w:t>
      </w:r>
      <w:r w:rsidRPr="001B514D">
        <w:rPr>
          <w:rFonts w:asciiTheme="minorHAnsi" w:hAnsiTheme="minorHAnsi"/>
          <w:b/>
          <w:snapToGrid w:val="0"/>
        </w:rPr>
        <w:t>.9.</w:t>
      </w:r>
      <w:r w:rsidRPr="001B514D">
        <w:rPr>
          <w:rFonts w:asciiTheme="minorHAnsi" w:hAnsiTheme="minorHAnsi"/>
          <w:b/>
          <w:snapToGrid w:val="0"/>
        </w:rPr>
        <w:tab/>
      </w:r>
      <w:r w:rsidRPr="001B514D">
        <w:rPr>
          <w:rFonts w:asciiTheme="minorHAnsi" w:hAnsiTheme="minorHAnsi"/>
          <w:snapToGrid w:val="0"/>
        </w:rPr>
        <w:t xml:space="preserve">Ani z práva </w:t>
      </w:r>
      <w:r w:rsidR="00E64A0B">
        <w:rPr>
          <w:rFonts w:asciiTheme="minorHAnsi" w:hAnsiTheme="minorHAnsi"/>
          <w:snapToGrid w:val="0"/>
        </w:rPr>
        <w:t>TDS</w:t>
      </w:r>
      <w:r w:rsidRPr="001B514D">
        <w:rPr>
          <w:rFonts w:asciiTheme="minorHAnsi" w:hAnsiTheme="minorHAnsi"/>
          <w:snapToGrid w:val="0"/>
        </w:rPr>
        <w:t xml:space="preserve"> jednat, ani z jakéhokoli jeho rozhodnutí jednat či nejednat nevzniká </w:t>
      </w:r>
      <w:r w:rsidR="00E64A0B">
        <w:rPr>
          <w:rFonts w:asciiTheme="minorHAnsi" w:hAnsiTheme="minorHAnsi"/>
          <w:snapToGrid w:val="0"/>
        </w:rPr>
        <w:t>TDS</w:t>
      </w:r>
      <w:r w:rsidRPr="001B514D">
        <w:rPr>
          <w:rFonts w:asciiTheme="minorHAnsi" w:hAnsiTheme="minorHAnsi"/>
          <w:snapToGrid w:val="0"/>
        </w:rPr>
        <w:t xml:space="preserve"> žádná povinnost ani odpovědnost vůči Zhotoviteli, jeho </w:t>
      </w:r>
      <w:proofErr w:type="spellStart"/>
      <w:r w:rsidR="00F25FBA" w:rsidRPr="001B514D">
        <w:rPr>
          <w:rFonts w:asciiTheme="minorHAnsi" w:hAnsiTheme="minorHAnsi"/>
          <w:snapToGrid w:val="0"/>
        </w:rPr>
        <w:t>podzhotovite</w:t>
      </w:r>
      <w:r w:rsidRPr="001B514D">
        <w:rPr>
          <w:rFonts w:asciiTheme="minorHAnsi" w:hAnsiTheme="minorHAnsi"/>
          <w:snapToGrid w:val="0"/>
        </w:rPr>
        <w:t>lům</w:t>
      </w:r>
      <w:proofErr w:type="spellEnd"/>
      <w:r w:rsidRPr="001B514D">
        <w:rPr>
          <w:rFonts w:asciiTheme="minorHAnsi" w:hAnsiTheme="minorHAnsi"/>
          <w:snapToGrid w:val="0"/>
        </w:rPr>
        <w:t xml:space="preserve">, jejich zástupcům a ani žádným jiným osobám vykonávajícím jakoukoli činnost v souvislosti s dílem. </w:t>
      </w:r>
    </w:p>
    <w:p w:rsidR="008C4F8E" w:rsidRPr="001B514D" w:rsidRDefault="008C4F8E" w:rsidP="008C4F8E">
      <w:pPr>
        <w:spacing w:before="60"/>
        <w:ind w:left="1418" w:hanging="720"/>
        <w:jc w:val="both"/>
        <w:rPr>
          <w:rFonts w:asciiTheme="minorHAnsi" w:hAnsiTheme="minorHAnsi"/>
          <w:snapToGrid w:val="0"/>
        </w:rPr>
      </w:pPr>
      <w:r w:rsidRPr="001B514D">
        <w:rPr>
          <w:rFonts w:asciiTheme="minorHAnsi" w:hAnsiTheme="minorHAnsi"/>
          <w:b/>
          <w:snapToGrid w:val="0"/>
        </w:rPr>
        <w:t>9.</w:t>
      </w:r>
      <w:r w:rsidR="00E63171">
        <w:rPr>
          <w:rFonts w:asciiTheme="minorHAnsi" w:hAnsiTheme="minorHAnsi"/>
          <w:b/>
          <w:snapToGrid w:val="0"/>
        </w:rPr>
        <w:t>6</w:t>
      </w:r>
      <w:r w:rsidRPr="001B514D">
        <w:rPr>
          <w:rFonts w:asciiTheme="minorHAnsi" w:hAnsiTheme="minorHAnsi"/>
          <w:b/>
          <w:snapToGrid w:val="0"/>
        </w:rPr>
        <w:t>.10.</w:t>
      </w:r>
      <w:r w:rsidRPr="001B514D">
        <w:rPr>
          <w:rFonts w:asciiTheme="minorHAnsi" w:hAnsiTheme="minorHAnsi"/>
          <w:b/>
          <w:snapToGrid w:val="0"/>
        </w:rPr>
        <w:tab/>
      </w:r>
      <w:r w:rsidR="00E64A0B">
        <w:rPr>
          <w:rFonts w:asciiTheme="minorHAnsi" w:hAnsiTheme="minorHAnsi"/>
          <w:snapToGrid w:val="0"/>
        </w:rPr>
        <w:t>TDS</w:t>
      </w:r>
      <w:r w:rsidRPr="001B514D">
        <w:rPr>
          <w:rFonts w:asciiTheme="minorHAnsi" w:hAnsiTheme="minorHAnsi"/>
          <w:snapToGrid w:val="0"/>
        </w:rPr>
        <w:t xml:space="preserve"> prověří Zhotovitelem předložená data výrobků, materiálů a vzorků v souvislosti s PROJEKTEM a touto smlouvou a vydá podle toho patřičné pokyny.</w:t>
      </w:r>
    </w:p>
    <w:p w:rsidR="008C4F8E" w:rsidRPr="001B514D" w:rsidRDefault="008C4F8E" w:rsidP="008C4F8E">
      <w:pPr>
        <w:spacing w:before="60"/>
        <w:ind w:left="1418" w:hanging="720"/>
        <w:jc w:val="both"/>
        <w:rPr>
          <w:rFonts w:asciiTheme="minorHAnsi" w:hAnsiTheme="minorHAnsi"/>
          <w:snapToGrid w:val="0"/>
        </w:rPr>
      </w:pPr>
      <w:r w:rsidRPr="001B514D">
        <w:rPr>
          <w:rFonts w:asciiTheme="minorHAnsi" w:hAnsiTheme="minorHAnsi"/>
          <w:b/>
          <w:snapToGrid w:val="0"/>
        </w:rPr>
        <w:t>9.</w:t>
      </w:r>
      <w:r w:rsidR="00E63171">
        <w:rPr>
          <w:rFonts w:asciiTheme="minorHAnsi" w:hAnsiTheme="minorHAnsi"/>
          <w:b/>
          <w:snapToGrid w:val="0"/>
        </w:rPr>
        <w:t>6</w:t>
      </w:r>
      <w:r w:rsidRPr="001B514D">
        <w:rPr>
          <w:rFonts w:asciiTheme="minorHAnsi" w:hAnsiTheme="minorHAnsi"/>
          <w:b/>
          <w:snapToGrid w:val="0"/>
        </w:rPr>
        <w:t>.11.</w:t>
      </w:r>
      <w:r w:rsidRPr="001B514D">
        <w:rPr>
          <w:rFonts w:asciiTheme="minorHAnsi" w:hAnsiTheme="minorHAnsi"/>
          <w:b/>
          <w:snapToGrid w:val="0"/>
        </w:rPr>
        <w:tab/>
      </w:r>
      <w:r w:rsidR="00E64A0B">
        <w:rPr>
          <w:rFonts w:asciiTheme="minorHAnsi" w:hAnsiTheme="minorHAnsi"/>
          <w:snapToGrid w:val="0"/>
        </w:rPr>
        <w:t>TDS</w:t>
      </w:r>
      <w:r w:rsidRPr="001B514D">
        <w:rPr>
          <w:rFonts w:asciiTheme="minorHAnsi" w:hAnsiTheme="minorHAnsi"/>
          <w:snapToGrid w:val="0"/>
        </w:rPr>
        <w:t xml:space="preserve"> bude připravovat změny zakázky ve shodě s příslušnými ustanoveními této smlouvy o změnách a doplňcích díla.</w:t>
      </w:r>
    </w:p>
    <w:p w:rsidR="008C4F8E" w:rsidRPr="001B514D" w:rsidRDefault="008C4F8E" w:rsidP="008C4F8E">
      <w:pPr>
        <w:spacing w:before="60"/>
        <w:ind w:left="1418" w:hanging="720"/>
        <w:jc w:val="both"/>
        <w:rPr>
          <w:rFonts w:asciiTheme="minorHAnsi" w:hAnsiTheme="minorHAnsi"/>
          <w:snapToGrid w:val="0"/>
        </w:rPr>
      </w:pPr>
      <w:r w:rsidRPr="001B514D">
        <w:rPr>
          <w:rFonts w:asciiTheme="minorHAnsi" w:hAnsiTheme="minorHAnsi"/>
          <w:b/>
          <w:snapToGrid w:val="0"/>
        </w:rPr>
        <w:t>9.</w:t>
      </w:r>
      <w:r w:rsidR="00E63171">
        <w:rPr>
          <w:rFonts w:asciiTheme="minorHAnsi" w:hAnsiTheme="minorHAnsi"/>
          <w:b/>
          <w:snapToGrid w:val="0"/>
        </w:rPr>
        <w:t>6</w:t>
      </w:r>
      <w:r w:rsidRPr="001B514D">
        <w:rPr>
          <w:rFonts w:asciiTheme="minorHAnsi" w:hAnsiTheme="minorHAnsi"/>
          <w:b/>
          <w:snapToGrid w:val="0"/>
        </w:rPr>
        <w:t>.12.</w:t>
      </w:r>
      <w:r w:rsidRPr="001B514D">
        <w:rPr>
          <w:rFonts w:asciiTheme="minorHAnsi" w:hAnsiTheme="minorHAnsi"/>
          <w:b/>
          <w:snapToGrid w:val="0"/>
        </w:rPr>
        <w:tab/>
      </w:r>
      <w:r w:rsidR="00E64A0B">
        <w:rPr>
          <w:rFonts w:asciiTheme="minorHAnsi" w:hAnsiTheme="minorHAnsi"/>
          <w:snapToGrid w:val="0"/>
        </w:rPr>
        <w:t>TDS</w:t>
      </w:r>
      <w:r w:rsidRPr="001B514D">
        <w:rPr>
          <w:rFonts w:asciiTheme="minorHAnsi" w:hAnsiTheme="minorHAnsi"/>
          <w:snapToGrid w:val="0"/>
        </w:rPr>
        <w:t xml:space="preserve"> bude provádět kontroly, aby mohl určit data podstatného dokončení a předání díla v souladu s podmínkami stanovenými touto smlouvou v ustanoveních týkajících se osvědčování (ověřování) plateb, převezme písemné záruky a k nim se vztahující dokumentaci vyžadované touto smlouvou a poskytnuté Zhotovitelem a předloží tyto dokumenty Objednateli k odsouhlasení.</w:t>
      </w:r>
    </w:p>
    <w:p w:rsidR="008C4F8E" w:rsidRPr="001B514D" w:rsidRDefault="008C4F8E" w:rsidP="008C4F8E">
      <w:pPr>
        <w:spacing w:before="60"/>
        <w:ind w:left="1418" w:hanging="720"/>
        <w:jc w:val="both"/>
        <w:rPr>
          <w:rFonts w:asciiTheme="minorHAnsi" w:hAnsiTheme="minorHAnsi"/>
          <w:snapToGrid w:val="0"/>
        </w:rPr>
      </w:pPr>
      <w:r w:rsidRPr="001B514D">
        <w:rPr>
          <w:rFonts w:asciiTheme="minorHAnsi" w:hAnsiTheme="minorHAnsi"/>
          <w:b/>
          <w:snapToGrid w:val="0"/>
        </w:rPr>
        <w:t>9.</w:t>
      </w:r>
      <w:r w:rsidR="00E63171">
        <w:rPr>
          <w:rFonts w:asciiTheme="minorHAnsi" w:hAnsiTheme="minorHAnsi"/>
          <w:b/>
          <w:snapToGrid w:val="0"/>
        </w:rPr>
        <w:t>6</w:t>
      </w:r>
      <w:r w:rsidRPr="001B514D">
        <w:rPr>
          <w:rFonts w:asciiTheme="minorHAnsi" w:hAnsiTheme="minorHAnsi"/>
          <w:b/>
          <w:snapToGrid w:val="0"/>
        </w:rPr>
        <w:t>.13.</w:t>
      </w:r>
      <w:r w:rsidRPr="001B514D">
        <w:rPr>
          <w:rFonts w:asciiTheme="minorHAnsi" w:hAnsiTheme="minorHAnsi"/>
          <w:b/>
          <w:snapToGrid w:val="0"/>
        </w:rPr>
        <w:tab/>
      </w:r>
      <w:r w:rsidR="00E64A0B">
        <w:rPr>
          <w:rFonts w:asciiTheme="minorHAnsi" w:hAnsiTheme="minorHAnsi"/>
          <w:snapToGrid w:val="0"/>
        </w:rPr>
        <w:t>TDS</w:t>
      </w:r>
      <w:r w:rsidRPr="001B514D">
        <w:rPr>
          <w:rFonts w:asciiTheme="minorHAnsi" w:hAnsiTheme="minorHAnsi"/>
          <w:snapToGrid w:val="0"/>
        </w:rPr>
        <w:t xml:space="preserve"> není z titulu své funkce oprávněn žádným způsobem měnit ani odsouhlasovat žádné změny věcného rozsahu, smluvní ceny, termínů ani žádných dalších ustanovení uvedených v této smlouvě. Tyto úkony je za Objednatele oprávněna provádět pouze osoba oprávněná jednat za Objednatele.</w:t>
      </w:r>
    </w:p>
    <w:p w:rsidR="00A75A6C" w:rsidRPr="001B514D" w:rsidRDefault="008C4F8E">
      <w:pPr>
        <w:pStyle w:val="Nadpis6"/>
        <w:spacing w:before="120" w:after="0"/>
        <w:ind w:left="709" w:hanging="709"/>
        <w:jc w:val="both"/>
        <w:rPr>
          <w:rFonts w:asciiTheme="minorHAnsi" w:hAnsiTheme="minorHAnsi"/>
          <w:b w:val="0"/>
          <w:sz w:val="24"/>
          <w:szCs w:val="24"/>
        </w:rPr>
      </w:pPr>
      <w:r w:rsidRPr="001B514D">
        <w:rPr>
          <w:rFonts w:asciiTheme="minorHAnsi" w:hAnsiTheme="minorHAnsi"/>
          <w:sz w:val="24"/>
          <w:szCs w:val="24"/>
        </w:rPr>
        <w:t>9.</w:t>
      </w:r>
      <w:r w:rsidR="0071359E">
        <w:rPr>
          <w:rFonts w:asciiTheme="minorHAnsi" w:hAnsiTheme="minorHAnsi"/>
          <w:sz w:val="24"/>
          <w:szCs w:val="24"/>
        </w:rPr>
        <w:t>7</w:t>
      </w:r>
      <w:r w:rsidRPr="001B514D">
        <w:rPr>
          <w:rFonts w:asciiTheme="minorHAnsi" w:hAnsiTheme="minorHAnsi"/>
          <w:sz w:val="24"/>
          <w:szCs w:val="24"/>
        </w:rPr>
        <w:t>.</w:t>
      </w:r>
      <w:r w:rsidRPr="001B514D">
        <w:rPr>
          <w:rFonts w:asciiTheme="minorHAnsi" w:hAnsiTheme="minorHAnsi"/>
          <w:sz w:val="24"/>
          <w:szCs w:val="24"/>
        </w:rPr>
        <w:tab/>
      </w:r>
      <w:r w:rsidRPr="001B514D">
        <w:rPr>
          <w:rFonts w:asciiTheme="minorHAnsi" w:hAnsiTheme="minorHAnsi"/>
          <w:b w:val="0"/>
          <w:sz w:val="24"/>
          <w:szCs w:val="24"/>
        </w:rPr>
        <w:t>Objednatel je oprávněn kontrolovat provádění díla. Zjistí-li Objednatel, že Zhotovitel provádí dílo v rozporu se svými povinnostmi stanovenými touto smlouvou, je Objednatel oprávněn dožadovat se toho, aby Zhotovitel odstranil vady vzniklé vadným prováděním a dílo prováděl řádným způsobem. Jestliže Zhotovitel tak neučiní ani v přiměřené lhůtě k tomu poskytnuté a postup Zhotovitele by vedl nepochybně k podstatnému porušení smlouvy, je Objednatel oprávněn od této smlouvy odstoupit.</w:t>
      </w:r>
    </w:p>
    <w:p w:rsidR="005E39B1" w:rsidRPr="001B514D" w:rsidRDefault="005E39B1" w:rsidP="005E39B1">
      <w:pPr>
        <w:pStyle w:val="Nadpis6"/>
        <w:spacing w:before="120" w:after="0"/>
        <w:ind w:left="709" w:hanging="709"/>
        <w:jc w:val="both"/>
        <w:rPr>
          <w:rFonts w:asciiTheme="minorHAnsi" w:hAnsiTheme="minorHAnsi"/>
          <w:b w:val="0"/>
          <w:sz w:val="24"/>
          <w:szCs w:val="24"/>
        </w:rPr>
      </w:pPr>
      <w:r w:rsidRPr="001B514D">
        <w:rPr>
          <w:rFonts w:asciiTheme="minorHAnsi" w:hAnsiTheme="minorHAnsi"/>
          <w:sz w:val="24"/>
          <w:szCs w:val="24"/>
        </w:rPr>
        <w:lastRenderedPageBreak/>
        <w:t>9.</w:t>
      </w:r>
      <w:r w:rsidR="0071359E">
        <w:rPr>
          <w:rFonts w:asciiTheme="minorHAnsi" w:hAnsiTheme="minorHAnsi"/>
          <w:sz w:val="24"/>
          <w:szCs w:val="24"/>
        </w:rPr>
        <w:t>8</w:t>
      </w:r>
      <w:r w:rsidRPr="001B514D">
        <w:rPr>
          <w:rFonts w:asciiTheme="minorHAnsi" w:hAnsiTheme="minorHAnsi"/>
          <w:sz w:val="24"/>
          <w:szCs w:val="24"/>
        </w:rPr>
        <w:t>.</w:t>
      </w:r>
      <w:r w:rsidRPr="001B514D">
        <w:rPr>
          <w:rFonts w:asciiTheme="minorHAnsi" w:hAnsiTheme="minorHAnsi"/>
          <w:b w:val="0"/>
          <w:sz w:val="24"/>
          <w:szCs w:val="24"/>
        </w:rPr>
        <w:tab/>
        <w:t xml:space="preserve">Technický dozor u </w:t>
      </w:r>
      <w:r w:rsidR="00A91FFA" w:rsidRPr="001B514D">
        <w:rPr>
          <w:rFonts w:asciiTheme="minorHAnsi" w:hAnsiTheme="minorHAnsi"/>
          <w:b w:val="0"/>
          <w:sz w:val="24"/>
          <w:szCs w:val="24"/>
        </w:rPr>
        <w:t>předmětné</w:t>
      </w:r>
      <w:r w:rsidRPr="001B514D">
        <w:rPr>
          <w:rFonts w:asciiTheme="minorHAnsi" w:hAnsiTheme="minorHAnsi"/>
          <w:b w:val="0"/>
          <w:sz w:val="24"/>
          <w:szCs w:val="24"/>
        </w:rPr>
        <w:t xml:space="preserve"> </w:t>
      </w:r>
      <w:r w:rsidR="003230A4">
        <w:rPr>
          <w:rFonts w:asciiTheme="minorHAnsi" w:hAnsiTheme="minorHAnsi"/>
          <w:b w:val="0"/>
          <w:sz w:val="24"/>
          <w:szCs w:val="24"/>
        </w:rPr>
        <w:t xml:space="preserve">stavby </w:t>
      </w:r>
      <w:r w:rsidRPr="001B514D">
        <w:rPr>
          <w:rFonts w:asciiTheme="minorHAnsi" w:hAnsiTheme="minorHAnsi"/>
          <w:b w:val="0"/>
          <w:sz w:val="24"/>
          <w:szCs w:val="24"/>
        </w:rPr>
        <w:t xml:space="preserve">nesmí provádět </w:t>
      </w:r>
      <w:r w:rsidR="00A91FFA" w:rsidRPr="001B514D">
        <w:rPr>
          <w:rFonts w:asciiTheme="minorHAnsi" w:hAnsiTheme="minorHAnsi"/>
          <w:b w:val="0"/>
          <w:sz w:val="24"/>
          <w:szCs w:val="24"/>
        </w:rPr>
        <w:t>zhotovitel</w:t>
      </w:r>
      <w:r w:rsidRPr="001B514D">
        <w:rPr>
          <w:rFonts w:asciiTheme="minorHAnsi" w:hAnsiTheme="minorHAnsi"/>
          <w:b w:val="0"/>
          <w:sz w:val="24"/>
          <w:szCs w:val="24"/>
        </w:rPr>
        <w:t xml:space="preserve"> ani osoba s ním propojená ve smyslu § </w:t>
      </w:r>
      <w:r w:rsidR="00062DB3" w:rsidRPr="001B514D">
        <w:rPr>
          <w:rFonts w:asciiTheme="minorHAnsi" w:hAnsiTheme="minorHAnsi"/>
          <w:b w:val="0"/>
          <w:sz w:val="24"/>
          <w:szCs w:val="24"/>
        </w:rPr>
        <w:t>74 zákona č. 90/2012, o obchodních korporacích v platném znění</w:t>
      </w:r>
      <w:r w:rsidRPr="001B514D">
        <w:rPr>
          <w:rFonts w:asciiTheme="minorHAnsi" w:hAnsiTheme="minorHAnsi"/>
          <w:b w:val="0"/>
          <w:sz w:val="24"/>
          <w:szCs w:val="24"/>
        </w:rPr>
        <w:t>. To neplatí, pokud technický dozor provádí sám objednatel.</w:t>
      </w:r>
    </w:p>
    <w:p w:rsidR="008C4F8E" w:rsidRPr="001B514D" w:rsidRDefault="008C4F8E" w:rsidP="008C4F8E">
      <w:pPr>
        <w:pStyle w:val="Import4"/>
        <w:spacing w:before="360" w:line="240" w:lineRule="auto"/>
        <w:ind w:left="4031" w:hanging="4031"/>
        <w:jc w:val="center"/>
        <w:rPr>
          <w:rFonts w:asciiTheme="minorHAnsi" w:hAnsiTheme="minorHAnsi"/>
          <w:b/>
          <w:szCs w:val="24"/>
        </w:rPr>
      </w:pPr>
      <w:r w:rsidRPr="001B514D">
        <w:rPr>
          <w:rFonts w:asciiTheme="minorHAnsi" w:hAnsiTheme="minorHAnsi"/>
          <w:b/>
          <w:szCs w:val="24"/>
        </w:rPr>
        <w:t>Článek X. Povinnosti Zhotovitele</w:t>
      </w:r>
    </w:p>
    <w:p w:rsidR="008C4F8E" w:rsidRPr="001B514D" w:rsidRDefault="008C4F8E" w:rsidP="008C4F8E">
      <w:pPr>
        <w:pStyle w:val="Import5"/>
        <w:spacing w:before="60" w:line="240" w:lineRule="auto"/>
        <w:ind w:left="709" w:hanging="709"/>
        <w:jc w:val="both"/>
        <w:rPr>
          <w:rFonts w:asciiTheme="minorHAnsi" w:hAnsiTheme="minorHAnsi"/>
          <w:b/>
          <w:strike/>
          <w:szCs w:val="24"/>
        </w:rPr>
      </w:pPr>
      <w:r w:rsidRPr="001B514D">
        <w:rPr>
          <w:rFonts w:asciiTheme="minorHAnsi" w:hAnsiTheme="minorHAnsi"/>
          <w:b/>
          <w:szCs w:val="24"/>
        </w:rPr>
        <w:t>10.1.</w:t>
      </w:r>
      <w:r w:rsidRPr="001B514D">
        <w:rPr>
          <w:rFonts w:asciiTheme="minorHAnsi" w:hAnsiTheme="minorHAnsi"/>
          <w:b/>
          <w:szCs w:val="24"/>
        </w:rPr>
        <w:tab/>
      </w:r>
      <w:r w:rsidRPr="001B514D">
        <w:rPr>
          <w:rFonts w:asciiTheme="minorHAnsi" w:hAnsiTheme="minorHAnsi"/>
          <w:szCs w:val="24"/>
        </w:rPr>
        <w:t xml:space="preserve">Zhotovitel je povinen umožnit výkon </w:t>
      </w:r>
      <w:r w:rsidR="00E64A0B">
        <w:rPr>
          <w:rFonts w:asciiTheme="minorHAnsi" w:hAnsiTheme="minorHAnsi"/>
          <w:szCs w:val="24"/>
        </w:rPr>
        <w:t>TDS</w:t>
      </w:r>
      <w:r w:rsidRPr="001B514D">
        <w:rPr>
          <w:rFonts w:asciiTheme="minorHAnsi" w:hAnsiTheme="minorHAnsi"/>
          <w:szCs w:val="24"/>
        </w:rPr>
        <w:t xml:space="preserve"> a součinnost osob pověřených výkonem funkce </w:t>
      </w:r>
      <w:r w:rsidR="00E64A0B">
        <w:rPr>
          <w:rFonts w:asciiTheme="minorHAnsi" w:hAnsiTheme="minorHAnsi"/>
          <w:szCs w:val="24"/>
        </w:rPr>
        <w:t>TDS</w:t>
      </w:r>
      <w:r w:rsidRPr="001B514D">
        <w:rPr>
          <w:rFonts w:asciiTheme="minorHAnsi" w:hAnsiTheme="minorHAnsi"/>
          <w:szCs w:val="24"/>
        </w:rPr>
        <w:t xml:space="preserve"> při operativních kontrolách stavby.  Stejné povinnosti Zhotovitele platí i pro výkon autorského dozoru projektanta.</w:t>
      </w:r>
      <w:r w:rsidRPr="001B514D">
        <w:rPr>
          <w:rFonts w:asciiTheme="minorHAnsi" w:hAnsiTheme="minorHAnsi"/>
          <w:b/>
          <w:szCs w:val="24"/>
        </w:rPr>
        <w:t xml:space="preserve"> </w:t>
      </w:r>
    </w:p>
    <w:p w:rsidR="008C4F8E" w:rsidRPr="001B514D" w:rsidRDefault="008C4F8E" w:rsidP="008C4F8E">
      <w:pPr>
        <w:pStyle w:val="Import5"/>
        <w:spacing w:before="60" w:line="240" w:lineRule="auto"/>
        <w:ind w:left="709" w:hanging="709"/>
        <w:jc w:val="both"/>
        <w:rPr>
          <w:rFonts w:asciiTheme="minorHAnsi" w:hAnsiTheme="minorHAnsi"/>
          <w:b/>
          <w:szCs w:val="24"/>
        </w:rPr>
      </w:pPr>
      <w:r w:rsidRPr="001B514D">
        <w:rPr>
          <w:rFonts w:asciiTheme="minorHAnsi" w:hAnsiTheme="minorHAnsi"/>
          <w:b/>
          <w:szCs w:val="24"/>
        </w:rPr>
        <w:t>10.2.</w:t>
      </w:r>
      <w:r w:rsidRPr="001B514D">
        <w:rPr>
          <w:rFonts w:asciiTheme="minorHAnsi" w:hAnsiTheme="minorHAnsi"/>
          <w:b/>
          <w:szCs w:val="24"/>
        </w:rPr>
        <w:tab/>
      </w:r>
      <w:r w:rsidRPr="001B514D">
        <w:rPr>
          <w:rFonts w:asciiTheme="minorHAnsi" w:hAnsiTheme="minorHAnsi"/>
          <w:szCs w:val="24"/>
        </w:rPr>
        <w:t xml:space="preserve">Zhotovitel je povinen zajišťovat koordinaci a součinnost </w:t>
      </w:r>
      <w:proofErr w:type="spellStart"/>
      <w:r w:rsidR="00F25FBA" w:rsidRPr="001B514D">
        <w:rPr>
          <w:rFonts w:asciiTheme="minorHAnsi" w:hAnsiTheme="minorHAnsi"/>
          <w:szCs w:val="24"/>
        </w:rPr>
        <w:t>podzhotovitelů</w:t>
      </w:r>
      <w:proofErr w:type="spellEnd"/>
      <w:r w:rsidRPr="001B514D">
        <w:rPr>
          <w:rFonts w:asciiTheme="minorHAnsi" w:hAnsiTheme="minorHAnsi"/>
          <w:szCs w:val="24"/>
        </w:rPr>
        <w:t xml:space="preserve"> stavby a dalších účastníků tak, aby nedošlo k narušení plynulého provádění díla.</w:t>
      </w:r>
    </w:p>
    <w:p w:rsidR="008C4F8E" w:rsidRPr="001B514D" w:rsidRDefault="008C4F8E" w:rsidP="008C4F8E">
      <w:pPr>
        <w:pStyle w:val="Import5"/>
        <w:spacing w:before="60" w:line="240" w:lineRule="auto"/>
        <w:ind w:left="709" w:hanging="709"/>
        <w:jc w:val="both"/>
        <w:rPr>
          <w:rFonts w:asciiTheme="minorHAnsi" w:hAnsiTheme="minorHAnsi"/>
          <w:b/>
          <w:szCs w:val="24"/>
        </w:rPr>
      </w:pPr>
      <w:r w:rsidRPr="001B514D">
        <w:rPr>
          <w:rFonts w:asciiTheme="minorHAnsi" w:hAnsiTheme="minorHAnsi"/>
          <w:b/>
          <w:szCs w:val="24"/>
        </w:rPr>
        <w:t>10.3.</w:t>
      </w:r>
      <w:r w:rsidRPr="001B514D">
        <w:rPr>
          <w:rFonts w:asciiTheme="minorHAnsi" w:hAnsiTheme="minorHAnsi"/>
          <w:b/>
          <w:szCs w:val="24"/>
        </w:rPr>
        <w:tab/>
      </w:r>
      <w:r w:rsidRPr="001B514D">
        <w:rPr>
          <w:rFonts w:asciiTheme="minorHAnsi" w:hAnsiTheme="minorHAnsi"/>
          <w:szCs w:val="24"/>
        </w:rPr>
        <w:t>Zhotovitel je povinen provádět důslednou kontrolu nakupovaných materiálů, hmot, surovin a dalších věcí potřebných pro plnění předmětu této smlouvy a vyžadovat od výrobců a dodavatelů atesty, prohlášení o shodě, certifikáty, záruční dokumentaci a návody k obsluze podle této smlouvy.</w:t>
      </w:r>
    </w:p>
    <w:p w:rsidR="00600DE6" w:rsidRPr="001B514D" w:rsidRDefault="008C4F8E" w:rsidP="00600DE6">
      <w:pPr>
        <w:pStyle w:val="Import5"/>
        <w:spacing w:before="60" w:line="240" w:lineRule="auto"/>
        <w:ind w:left="709" w:hanging="709"/>
        <w:jc w:val="both"/>
        <w:rPr>
          <w:rFonts w:asciiTheme="minorHAnsi" w:hAnsiTheme="minorHAnsi"/>
          <w:b/>
          <w:szCs w:val="24"/>
        </w:rPr>
      </w:pPr>
      <w:r w:rsidRPr="001B514D">
        <w:rPr>
          <w:rFonts w:asciiTheme="minorHAnsi" w:hAnsiTheme="minorHAnsi"/>
          <w:b/>
          <w:szCs w:val="24"/>
        </w:rPr>
        <w:t>10.4.</w:t>
      </w:r>
      <w:r w:rsidRPr="001B514D">
        <w:rPr>
          <w:rFonts w:asciiTheme="minorHAnsi" w:hAnsiTheme="minorHAnsi"/>
          <w:b/>
          <w:szCs w:val="24"/>
        </w:rPr>
        <w:tab/>
      </w:r>
      <w:r w:rsidRPr="001B514D">
        <w:rPr>
          <w:rFonts w:asciiTheme="minorHAnsi" w:hAnsiTheme="minorHAnsi"/>
          <w:szCs w:val="24"/>
        </w:rPr>
        <w:t>Zhotovitel se zavazuje, že bude při  provádění díla  postupovat s odbornou péčí. Zavazuje se dodržovat obecně závazné předpisy, technické normy a ustanovení této smlouvy. Zhotovitel se zavazuje, že se bude řídit výchozími</w:t>
      </w:r>
      <w:r w:rsidR="00600DE6" w:rsidRPr="001B514D">
        <w:rPr>
          <w:rFonts w:asciiTheme="minorHAnsi" w:hAnsiTheme="minorHAnsi"/>
          <w:szCs w:val="24"/>
        </w:rPr>
        <w:t xml:space="preserve"> </w:t>
      </w:r>
      <w:r w:rsidRPr="001B514D">
        <w:rPr>
          <w:rFonts w:asciiTheme="minorHAnsi" w:hAnsiTheme="minorHAnsi"/>
          <w:szCs w:val="24"/>
        </w:rPr>
        <w:t>podklady Objednatele, pokyny Objednatele, rozhodnutími příslušných správních orgánů.</w:t>
      </w:r>
    </w:p>
    <w:p w:rsidR="008C4F8E" w:rsidRPr="001B514D" w:rsidRDefault="008C4F8E" w:rsidP="00600DE6">
      <w:pPr>
        <w:pStyle w:val="Import5"/>
        <w:spacing w:before="60" w:line="240" w:lineRule="auto"/>
        <w:ind w:left="709" w:hanging="709"/>
        <w:jc w:val="both"/>
        <w:rPr>
          <w:rFonts w:asciiTheme="minorHAnsi" w:hAnsiTheme="minorHAnsi"/>
          <w:szCs w:val="24"/>
        </w:rPr>
      </w:pPr>
      <w:r w:rsidRPr="001B514D">
        <w:rPr>
          <w:rFonts w:asciiTheme="minorHAnsi" w:hAnsiTheme="minorHAnsi"/>
          <w:b/>
          <w:szCs w:val="24"/>
        </w:rPr>
        <w:t>10.</w:t>
      </w:r>
      <w:r w:rsidR="00600DE6" w:rsidRPr="001B514D">
        <w:rPr>
          <w:rFonts w:asciiTheme="minorHAnsi" w:hAnsiTheme="minorHAnsi"/>
          <w:b/>
          <w:szCs w:val="24"/>
        </w:rPr>
        <w:t>5</w:t>
      </w:r>
      <w:r w:rsidRPr="001B514D">
        <w:rPr>
          <w:rFonts w:asciiTheme="minorHAnsi" w:hAnsiTheme="minorHAnsi"/>
          <w:b/>
          <w:szCs w:val="24"/>
        </w:rPr>
        <w:t>.</w:t>
      </w:r>
      <w:r w:rsidRPr="001B514D">
        <w:rPr>
          <w:rFonts w:asciiTheme="minorHAnsi" w:hAnsiTheme="minorHAnsi"/>
          <w:b/>
          <w:szCs w:val="24"/>
        </w:rPr>
        <w:tab/>
      </w:r>
      <w:r w:rsidRPr="001B514D">
        <w:rPr>
          <w:rFonts w:asciiTheme="minorHAnsi" w:hAnsiTheme="minorHAnsi"/>
          <w:szCs w:val="24"/>
        </w:rPr>
        <w:t xml:space="preserve">U těch částí díla, které vyžadují zpracování realizační projektové dokumentace nebo výrobní dokumentace, má Zhotovitel povinnost předložit výrobní dokumentaci před zahájením prací  na těchto částech díla k odsouhlasení Objednateli, </w:t>
      </w:r>
      <w:r w:rsidR="00E64A0B">
        <w:rPr>
          <w:rFonts w:asciiTheme="minorHAnsi" w:hAnsiTheme="minorHAnsi"/>
          <w:szCs w:val="24"/>
        </w:rPr>
        <w:t>TDS</w:t>
      </w:r>
      <w:r w:rsidRPr="001B514D">
        <w:rPr>
          <w:rFonts w:asciiTheme="minorHAnsi" w:hAnsiTheme="minorHAnsi"/>
          <w:szCs w:val="24"/>
        </w:rPr>
        <w:t xml:space="preserve"> a autorskému dozoru projektanta a odsouhlasenou dokumentaci předat ve 3 vyhotoveních Objednateli.</w:t>
      </w:r>
    </w:p>
    <w:p w:rsidR="008C4F8E" w:rsidRPr="001B514D" w:rsidRDefault="00D942D8" w:rsidP="00600DE6">
      <w:pPr>
        <w:spacing w:before="60"/>
        <w:ind w:left="709" w:hanging="709"/>
        <w:jc w:val="both"/>
        <w:rPr>
          <w:rFonts w:asciiTheme="minorHAnsi" w:hAnsiTheme="minorHAnsi"/>
        </w:rPr>
      </w:pPr>
      <w:r w:rsidRPr="001B514D">
        <w:rPr>
          <w:rFonts w:asciiTheme="minorHAnsi" w:hAnsiTheme="minorHAnsi"/>
          <w:b/>
        </w:rPr>
        <w:t>10.</w:t>
      </w:r>
      <w:r w:rsidR="00600DE6" w:rsidRPr="001B514D">
        <w:rPr>
          <w:rFonts w:asciiTheme="minorHAnsi" w:hAnsiTheme="minorHAnsi"/>
          <w:b/>
        </w:rPr>
        <w:t>6</w:t>
      </w:r>
      <w:r w:rsidRPr="001B514D">
        <w:rPr>
          <w:rFonts w:asciiTheme="minorHAnsi" w:hAnsiTheme="minorHAnsi"/>
          <w:b/>
        </w:rPr>
        <w:t>.</w:t>
      </w:r>
      <w:r w:rsidRPr="001B514D">
        <w:rPr>
          <w:rFonts w:asciiTheme="minorHAnsi" w:hAnsiTheme="minorHAnsi"/>
        </w:rPr>
        <w:tab/>
        <w:t xml:space="preserve">Zhotovitel je povinen dodržet veškeré termíny sjednané s Objednatelem v průběhu provádění díla ve stavebním deníku, v zápisech z kontrolních dnů nebo v jiných písemných dokumentech vyhotovených mezi Zhotovitelem a Objednatelem. </w:t>
      </w:r>
      <w:r w:rsidR="00260384" w:rsidRPr="001B514D">
        <w:rPr>
          <w:rFonts w:asciiTheme="minorHAnsi" w:hAnsiTheme="minorHAnsi"/>
        </w:rPr>
        <w:t xml:space="preserve">Jedná se zejména o poskytování podkladů ze strany Zhotovitele Objednateli, provádění zkoušek, zajištění dílčích činností v průběhu realizace stavby apod. </w:t>
      </w:r>
    </w:p>
    <w:p w:rsidR="008C4F8E" w:rsidRPr="001B514D" w:rsidRDefault="00260384" w:rsidP="00260384">
      <w:pPr>
        <w:pStyle w:val="Zkladntextodsazen3"/>
        <w:spacing w:before="60" w:after="0"/>
        <w:ind w:left="709" w:hanging="709"/>
        <w:jc w:val="both"/>
        <w:rPr>
          <w:rFonts w:asciiTheme="minorHAnsi" w:hAnsiTheme="minorHAnsi"/>
          <w:iCs/>
          <w:sz w:val="24"/>
          <w:szCs w:val="24"/>
        </w:rPr>
      </w:pPr>
      <w:r w:rsidRPr="001B514D">
        <w:rPr>
          <w:rFonts w:asciiTheme="minorHAnsi" w:hAnsiTheme="minorHAnsi"/>
          <w:b/>
          <w:iCs/>
          <w:sz w:val="24"/>
          <w:szCs w:val="24"/>
        </w:rPr>
        <w:t>10.</w:t>
      </w:r>
      <w:r w:rsidR="00600DE6" w:rsidRPr="001B514D">
        <w:rPr>
          <w:rFonts w:asciiTheme="minorHAnsi" w:hAnsiTheme="minorHAnsi"/>
          <w:b/>
          <w:iCs/>
          <w:sz w:val="24"/>
          <w:szCs w:val="24"/>
        </w:rPr>
        <w:t>7</w:t>
      </w:r>
      <w:r w:rsidR="008C4F8E" w:rsidRPr="001B514D">
        <w:rPr>
          <w:rFonts w:asciiTheme="minorHAnsi" w:hAnsiTheme="minorHAnsi"/>
          <w:b/>
          <w:iCs/>
          <w:sz w:val="24"/>
          <w:szCs w:val="24"/>
        </w:rPr>
        <w:t>.</w:t>
      </w:r>
      <w:r w:rsidR="008C4F8E" w:rsidRPr="001B514D">
        <w:rPr>
          <w:rFonts w:asciiTheme="minorHAnsi" w:hAnsiTheme="minorHAnsi"/>
          <w:b/>
          <w:iCs/>
          <w:sz w:val="24"/>
          <w:szCs w:val="24"/>
        </w:rPr>
        <w:tab/>
      </w:r>
      <w:r w:rsidR="008C4F8E" w:rsidRPr="001B514D">
        <w:rPr>
          <w:rFonts w:asciiTheme="minorHAnsi" w:hAnsiTheme="minorHAnsi"/>
          <w:iCs/>
          <w:sz w:val="24"/>
          <w:szCs w:val="24"/>
        </w:rPr>
        <w:t>Zhotovitel je povinen poskytnout všem subjektům provádějícím kontrolu nezbytné doklady a informace týkající se dodavatelských činností souvisejících s provedením díla.</w:t>
      </w:r>
    </w:p>
    <w:p w:rsidR="008C4F8E" w:rsidRDefault="00260384" w:rsidP="00260384">
      <w:pPr>
        <w:pStyle w:val="Zkladntextodsazen3"/>
        <w:spacing w:before="60" w:after="0"/>
        <w:ind w:left="709" w:hanging="709"/>
        <w:jc w:val="both"/>
        <w:rPr>
          <w:rFonts w:asciiTheme="minorHAnsi" w:hAnsiTheme="minorHAnsi"/>
          <w:sz w:val="24"/>
          <w:szCs w:val="24"/>
        </w:rPr>
      </w:pPr>
      <w:r w:rsidRPr="001B514D">
        <w:rPr>
          <w:rFonts w:asciiTheme="minorHAnsi" w:hAnsiTheme="minorHAnsi"/>
          <w:b/>
          <w:iCs/>
          <w:sz w:val="24"/>
          <w:szCs w:val="24"/>
        </w:rPr>
        <w:t>10.</w:t>
      </w:r>
      <w:r w:rsidR="00600DE6" w:rsidRPr="001B514D">
        <w:rPr>
          <w:rFonts w:asciiTheme="minorHAnsi" w:hAnsiTheme="minorHAnsi"/>
          <w:b/>
          <w:iCs/>
          <w:sz w:val="24"/>
          <w:szCs w:val="24"/>
        </w:rPr>
        <w:t>8</w:t>
      </w:r>
      <w:r w:rsidR="008C4F8E" w:rsidRPr="001B514D">
        <w:rPr>
          <w:rFonts w:asciiTheme="minorHAnsi" w:hAnsiTheme="minorHAnsi"/>
          <w:b/>
          <w:iCs/>
          <w:sz w:val="24"/>
          <w:szCs w:val="24"/>
        </w:rPr>
        <w:t>.</w:t>
      </w:r>
      <w:r w:rsidR="008C4F8E" w:rsidRPr="001B514D">
        <w:rPr>
          <w:rFonts w:asciiTheme="minorHAnsi" w:hAnsiTheme="minorHAnsi"/>
          <w:iCs/>
          <w:sz w:val="24"/>
          <w:szCs w:val="24"/>
        </w:rPr>
        <w:tab/>
        <w:t xml:space="preserve">Zhotovitel je povinen zajistit na stavbě bezpečnost a ochranu zdraví, respektovat zákon č. 309/2006 Sb. a nařízení vlády č. 591/2006 Sb., umožnit činnost </w:t>
      </w:r>
      <w:r w:rsidR="00600DE6" w:rsidRPr="001B514D">
        <w:rPr>
          <w:rFonts w:asciiTheme="minorHAnsi" w:hAnsiTheme="minorHAnsi"/>
          <w:iCs/>
          <w:sz w:val="24"/>
          <w:szCs w:val="24"/>
        </w:rPr>
        <w:t xml:space="preserve">koordinátora </w:t>
      </w:r>
      <w:r w:rsidR="008C4F8E" w:rsidRPr="001B514D">
        <w:rPr>
          <w:rFonts w:asciiTheme="minorHAnsi" w:hAnsiTheme="minorHAnsi"/>
          <w:iCs/>
          <w:sz w:val="24"/>
          <w:szCs w:val="24"/>
        </w:rPr>
        <w:t>bezpečnosti práce Objednatele.</w:t>
      </w:r>
      <w:r w:rsidRPr="001B514D">
        <w:rPr>
          <w:rFonts w:asciiTheme="minorHAnsi" w:hAnsiTheme="minorHAnsi"/>
          <w:iCs/>
          <w:sz w:val="24"/>
          <w:szCs w:val="24"/>
        </w:rPr>
        <w:t xml:space="preserve"> </w:t>
      </w:r>
    </w:p>
    <w:p w:rsidR="00C34645" w:rsidRPr="00C34645" w:rsidRDefault="00C34645" w:rsidP="00260384">
      <w:pPr>
        <w:pStyle w:val="Zkladntextodsazen3"/>
        <w:spacing w:before="60" w:after="0"/>
        <w:ind w:left="709" w:hanging="709"/>
        <w:jc w:val="both"/>
        <w:rPr>
          <w:rFonts w:asciiTheme="minorHAnsi" w:hAnsiTheme="minorHAnsi"/>
          <w:b/>
          <w:iCs/>
          <w:sz w:val="24"/>
          <w:szCs w:val="24"/>
        </w:rPr>
      </w:pPr>
      <w:r>
        <w:rPr>
          <w:rFonts w:asciiTheme="minorHAnsi" w:hAnsiTheme="minorHAnsi"/>
          <w:b/>
          <w:iCs/>
          <w:sz w:val="24"/>
          <w:szCs w:val="24"/>
        </w:rPr>
        <w:t>10.</w:t>
      </w:r>
      <w:r w:rsidRPr="00C34645">
        <w:rPr>
          <w:rFonts w:asciiTheme="minorHAnsi" w:hAnsiTheme="minorHAnsi"/>
          <w:b/>
          <w:iCs/>
          <w:sz w:val="24"/>
          <w:szCs w:val="24"/>
        </w:rPr>
        <w:t>9</w:t>
      </w:r>
      <w:r w:rsidR="008B7559">
        <w:rPr>
          <w:rFonts w:asciiTheme="minorHAnsi" w:hAnsiTheme="minorHAnsi"/>
          <w:b/>
          <w:iCs/>
          <w:sz w:val="24"/>
          <w:szCs w:val="24"/>
        </w:rPr>
        <w:t>.</w:t>
      </w:r>
      <w:r w:rsidRPr="00C34645">
        <w:rPr>
          <w:rFonts w:asciiTheme="minorHAnsi" w:hAnsiTheme="minorHAnsi"/>
          <w:b/>
          <w:iCs/>
          <w:sz w:val="24"/>
          <w:szCs w:val="24"/>
        </w:rPr>
        <w:tab/>
      </w:r>
      <w:r w:rsidRPr="00C34645">
        <w:rPr>
          <w:rFonts w:asciiTheme="minorHAnsi" w:hAnsiTheme="minorHAnsi"/>
          <w:iCs/>
          <w:sz w:val="24"/>
          <w:szCs w:val="24"/>
        </w:rPr>
        <w:t>Objednatel zavazuje všechny zhotovitele, popřípadě jiné osoby k součinnosti s koordinátorem po celou dobu přípravy a realizace</w:t>
      </w:r>
      <w:r w:rsidRPr="00C34645">
        <w:rPr>
          <w:rFonts w:asciiTheme="minorHAnsi" w:hAnsiTheme="minorHAnsi"/>
          <w:b/>
          <w:iCs/>
          <w:sz w:val="24"/>
          <w:szCs w:val="24"/>
        </w:rPr>
        <w:t xml:space="preserve"> </w:t>
      </w:r>
      <w:r w:rsidRPr="00C34645">
        <w:rPr>
          <w:rFonts w:asciiTheme="minorHAnsi" w:hAnsiTheme="minorHAnsi"/>
          <w:iCs/>
          <w:sz w:val="24"/>
          <w:szCs w:val="24"/>
        </w:rPr>
        <w:t>stavby</w:t>
      </w:r>
      <w:r w:rsidRPr="00C34645">
        <w:rPr>
          <w:rFonts w:asciiTheme="minorHAnsi" w:hAnsiTheme="minorHAnsi"/>
          <w:b/>
          <w:iCs/>
          <w:sz w:val="24"/>
          <w:szCs w:val="24"/>
        </w:rPr>
        <w:t>.</w:t>
      </w:r>
    </w:p>
    <w:p w:rsidR="008C4F8E" w:rsidRPr="001B514D" w:rsidRDefault="008C4F8E" w:rsidP="008C4F8E">
      <w:pPr>
        <w:pStyle w:val="Import8"/>
        <w:spacing w:before="360" w:line="240" w:lineRule="auto"/>
        <w:ind w:left="3890" w:hanging="3890"/>
        <w:jc w:val="center"/>
        <w:rPr>
          <w:rFonts w:asciiTheme="minorHAnsi" w:hAnsiTheme="minorHAnsi"/>
          <w:b/>
          <w:szCs w:val="24"/>
        </w:rPr>
      </w:pPr>
      <w:r w:rsidRPr="001B514D">
        <w:rPr>
          <w:rFonts w:asciiTheme="minorHAnsi" w:hAnsiTheme="minorHAnsi"/>
          <w:b/>
          <w:szCs w:val="24"/>
        </w:rPr>
        <w:t>Článek XI. Vlastnické právo ke zhotovovanému dílu, pojištění díla</w:t>
      </w:r>
    </w:p>
    <w:p w:rsidR="008C4F8E" w:rsidRPr="001B514D" w:rsidRDefault="008C4F8E" w:rsidP="008C4F8E">
      <w:pPr>
        <w:pStyle w:val="Import3"/>
        <w:spacing w:before="120" w:line="240" w:lineRule="auto"/>
        <w:jc w:val="both"/>
        <w:rPr>
          <w:rFonts w:asciiTheme="minorHAnsi" w:hAnsiTheme="minorHAnsi"/>
          <w:szCs w:val="24"/>
        </w:rPr>
      </w:pPr>
      <w:r w:rsidRPr="001B514D">
        <w:rPr>
          <w:rFonts w:asciiTheme="minorHAnsi" w:hAnsiTheme="minorHAnsi"/>
          <w:szCs w:val="24"/>
        </w:rPr>
        <w:t>Vlastníkem zhotovovaného díla a objektů, jejichž úpravy jsou předmětem této smlouvy je Objednatel. Po předání staveniště Zhotoviteli k provedení díla podle této smlouvy přechází odpovědnost za škodu způsobenou na díle a na objektech,</w:t>
      </w:r>
      <w:r w:rsidR="00F413E6" w:rsidRPr="001B514D">
        <w:rPr>
          <w:rFonts w:asciiTheme="minorHAnsi" w:hAnsiTheme="minorHAnsi"/>
          <w:szCs w:val="24"/>
        </w:rPr>
        <w:t xml:space="preserve"> jejichž úpravy jsou předmětem </w:t>
      </w:r>
      <w:r w:rsidRPr="001B514D">
        <w:rPr>
          <w:rFonts w:asciiTheme="minorHAnsi" w:hAnsiTheme="minorHAnsi"/>
          <w:szCs w:val="24"/>
        </w:rPr>
        <w:t>této smlouvy, a za škodu způsobenou jeho provozem na Zhotovitele, a to až do doby jeho zpětného převzetí Objednatelem.</w:t>
      </w:r>
    </w:p>
    <w:p w:rsidR="008C4F8E" w:rsidRPr="001B514D" w:rsidRDefault="008C4F8E" w:rsidP="008C4F8E">
      <w:pPr>
        <w:pStyle w:val="Nadpis5"/>
        <w:spacing w:before="60" w:after="0"/>
        <w:ind w:left="709" w:hanging="709"/>
        <w:jc w:val="both"/>
        <w:rPr>
          <w:rFonts w:asciiTheme="minorHAnsi" w:hAnsiTheme="minorHAnsi"/>
          <w:i w:val="0"/>
          <w:sz w:val="24"/>
          <w:szCs w:val="24"/>
        </w:rPr>
      </w:pPr>
      <w:r w:rsidRPr="001B514D">
        <w:rPr>
          <w:rFonts w:asciiTheme="minorHAnsi" w:hAnsiTheme="minorHAnsi"/>
          <w:i w:val="0"/>
          <w:sz w:val="24"/>
          <w:szCs w:val="24"/>
        </w:rPr>
        <w:t>11.1.</w:t>
      </w:r>
      <w:r w:rsidRPr="001B514D">
        <w:rPr>
          <w:rFonts w:asciiTheme="minorHAnsi" w:hAnsiTheme="minorHAnsi"/>
          <w:i w:val="0"/>
          <w:sz w:val="24"/>
          <w:szCs w:val="24"/>
        </w:rPr>
        <w:tab/>
        <w:t>POJIŠTĚNÍ</w:t>
      </w:r>
    </w:p>
    <w:p w:rsidR="008C4F8E" w:rsidRPr="001B514D" w:rsidRDefault="008C4F8E" w:rsidP="00347325">
      <w:pPr>
        <w:spacing w:before="60"/>
        <w:ind w:left="720"/>
        <w:jc w:val="both"/>
        <w:rPr>
          <w:rFonts w:asciiTheme="minorHAnsi" w:hAnsiTheme="minorHAnsi"/>
          <w:snapToGrid w:val="0"/>
        </w:rPr>
      </w:pPr>
      <w:r w:rsidRPr="001B514D">
        <w:rPr>
          <w:rFonts w:asciiTheme="minorHAnsi" w:hAnsiTheme="minorHAnsi"/>
        </w:rPr>
        <w:t xml:space="preserve">Zhotovitel prohlašuje, že má </w:t>
      </w:r>
      <w:r w:rsidR="00347325" w:rsidRPr="001B514D">
        <w:rPr>
          <w:rFonts w:asciiTheme="minorHAnsi" w:hAnsiTheme="minorHAnsi"/>
        </w:rPr>
        <w:t xml:space="preserve">v souvislosti s realizací díla dle této smlouvy </w:t>
      </w:r>
      <w:r w:rsidRPr="001B514D">
        <w:rPr>
          <w:rFonts w:asciiTheme="minorHAnsi" w:hAnsiTheme="minorHAnsi"/>
        </w:rPr>
        <w:t>sjednáno pojištění</w:t>
      </w:r>
      <w:r w:rsidR="00347325" w:rsidRPr="001B514D">
        <w:rPr>
          <w:rFonts w:asciiTheme="minorHAnsi" w:hAnsiTheme="minorHAnsi"/>
        </w:rPr>
        <w:t xml:space="preserve"> </w:t>
      </w:r>
      <w:r w:rsidR="00804FD2" w:rsidRPr="001B514D">
        <w:rPr>
          <w:rFonts w:asciiTheme="minorHAnsi" w:hAnsiTheme="minorHAnsi"/>
        </w:rPr>
        <w:t>odpovědnosti za škody</w:t>
      </w:r>
      <w:r w:rsidR="00347325" w:rsidRPr="001B514D">
        <w:rPr>
          <w:rFonts w:asciiTheme="minorHAnsi" w:hAnsiTheme="minorHAnsi"/>
        </w:rPr>
        <w:t xml:space="preserve"> </w:t>
      </w:r>
      <w:r w:rsidR="00347325" w:rsidRPr="001B514D">
        <w:rPr>
          <w:rFonts w:asciiTheme="minorHAnsi" w:hAnsiTheme="minorHAnsi"/>
          <w:snapToGrid w:val="0"/>
        </w:rPr>
        <w:t>způsobené Zhotovitelem Objednateli nebo třetí osobě ve výši</w:t>
      </w:r>
      <w:r w:rsidR="00347325" w:rsidRPr="001B514D">
        <w:rPr>
          <w:rFonts w:asciiTheme="minorHAnsi" w:hAnsiTheme="minorHAnsi"/>
          <w:snapToGrid w:val="0"/>
          <w:color w:val="FF0000"/>
        </w:rPr>
        <w:t xml:space="preserve"> </w:t>
      </w:r>
      <w:r w:rsidR="00347325" w:rsidRPr="001B514D">
        <w:rPr>
          <w:rFonts w:asciiTheme="minorHAnsi" w:hAnsiTheme="minorHAnsi"/>
          <w:b/>
        </w:rPr>
        <w:t xml:space="preserve">min. </w:t>
      </w:r>
      <w:r w:rsidR="00D35539" w:rsidRPr="00746AE3">
        <w:rPr>
          <w:rFonts w:asciiTheme="minorHAnsi" w:hAnsiTheme="minorHAnsi"/>
          <w:b/>
        </w:rPr>
        <w:lastRenderedPageBreak/>
        <w:t>1,5 násobku celkové ceny díla v Kč s DPH</w:t>
      </w:r>
      <w:r w:rsidR="00D35539" w:rsidRPr="001B514D">
        <w:rPr>
          <w:rFonts w:asciiTheme="minorHAnsi" w:hAnsiTheme="minorHAnsi"/>
          <w:snapToGrid w:val="0"/>
        </w:rPr>
        <w:t xml:space="preserve"> </w:t>
      </w:r>
      <w:r w:rsidRPr="001B514D">
        <w:rPr>
          <w:rFonts w:asciiTheme="minorHAnsi" w:hAnsiTheme="minorHAnsi"/>
        </w:rPr>
        <w:t xml:space="preserve">a zavazuje se udržovat je </w:t>
      </w:r>
      <w:r w:rsidR="00347325" w:rsidRPr="001B514D">
        <w:rPr>
          <w:rFonts w:asciiTheme="minorHAnsi" w:hAnsiTheme="minorHAnsi"/>
          <w:snapToGrid w:val="0"/>
        </w:rPr>
        <w:t xml:space="preserve">v platnosti od data zahájení provádění díla až do uplynutí záruční doby. </w:t>
      </w:r>
      <w:r w:rsidR="00347325" w:rsidRPr="001B514D">
        <w:rPr>
          <w:rFonts w:asciiTheme="minorHAnsi" w:hAnsiTheme="minorHAnsi"/>
        </w:rPr>
        <w:t xml:space="preserve">  </w:t>
      </w:r>
    </w:p>
    <w:p w:rsidR="008C4F8E" w:rsidRPr="001B514D" w:rsidRDefault="008C4F8E" w:rsidP="008C4F8E">
      <w:pPr>
        <w:spacing w:before="60"/>
        <w:ind w:left="709" w:hanging="709"/>
        <w:jc w:val="both"/>
        <w:rPr>
          <w:rFonts w:asciiTheme="minorHAnsi" w:hAnsiTheme="minorHAnsi"/>
          <w:b/>
          <w:snapToGrid w:val="0"/>
        </w:rPr>
      </w:pPr>
      <w:r w:rsidRPr="001B514D">
        <w:rPr>
          <w:rFonts w:asciiTheme="minorHAnsi" w:hAnsiTheme="minorHAnsi"/>
          <w:b/>
        </w:rPr>
        <w:t>11.</w:t>
      </w:r>
      <w:r w:rsidR="00347325" w:rsidRPr="001B514D">
        <w:rPr>
          <w:rFonts w:asciiTheme="minorHAnsi" w:hAnsiTheme="minorHAnsi"/>
          <w:b/>
        </w:rPr>
        <w:t>2</w:t>
      </w:r>
      <w:r w:rsidRPr="001B514D">
        <w:rPr>
          <w:rFonts w:asciiTheme="minorHAnsi" w:hAnsiTheme="minorHAnsi"/>
          <w:b/>
        </w:rPr>
        <w:t>.</w:t>
      </w:r>
      <w:r w:rsidRPr="001B514D">
        <w:rPr>
          <w:rFonts w:asciiTheme="minorHAnsi" w:hAnsiTheme="minorHAnsi"/>
          <w:b/>
          <w:snapToGrid w:val="0"/>
        </w:rPr>
        <w:tab/>
      </w:r>
      <w:r w:rsidRPr="001B514D">
        <w:rPr>
          <w:rFonts w:asciiTheme="minorHAnsi" w:hAnsiTheme="minorHAnsi"/>
          <w:snapToGrid w:val="0"/>
        </w:rPr>
        <w:t xml:space="preserve">Zhotovitel předloží Objednateli doklady o pojištění před zahájením díla a na vyžádání Objednatele nebo </w:t>
      </w:r>
      <w:r w:rsidR="00E64A0B">
        <w:rPr>
          <w:rFonts w:asciiTheme="minorHAnsi" w:hAnsiTheme="minorHAnsi"/>
          <w:snapToGrid w:val="0"/>
        </w:rPr>
        <w:t>TDS</w:t>
      </w:r>
      <w:r w:rsidRPr="001B514D">
        <w:rPr>
          <w:rFonts w:asciiTheme="minorHAnsi" w:hAnsiTheme="minorHAnsi"/>
          <w:snapToGrid w:val="0"/>
        </w:rPr>
        <w:t xml:space="preserve"> i kdykoliv v průběhu provádění díla. </w:t>
      </w:r>
    </w:p>
    <w:p w:rsidR="008C4F8E" w:rsidRPr="001B514D" w:rsidRDefault="008C4F8E" w:rsidP="008C4F8E">
      <w:pPr>
        <w:spacing w:before="120"/>
        <w:ind w:left="709" w:hanging="709"/>
        <w:jc w:val="both"/>
        <w:rPr>
          <w:rFonts w:asciiTheme="minorHAnsi" w:hAnsiTheme="minorHAnsi"/>
          <w:b/>
        </w:rPr>
      </w:pPr>
      <w:r w:rsidRPr="001B514D">
        <w:rPr>
          <w:rFonts w:asciiTheme="minorHAnsi" w:hAnsiTheme="minorHAnsi"/>
          <w:b/>
        </w:rPr>
        <w:t>11.</w:t>
      </w:r>
      <w:r w:rsidR="00347325" w:rsidRPr="001B514D">
        <w:rPr>
          <w:rFonts w:asciiTheme="minorHAnsi" w:hAnsiTheme="minorHAnsi"/>
          <w:b/>
        </w:rPr>
        <w:t>3</w:t>
      </w:r>
      <w:r w:rsidRPr="001B514D">
        <w:rPr>
          <w:rFonts w:asciiTheme="minorHAnsi" w:hAnsiTheme="minorHAnsi"/>
          <w:b/>
        </w:rPr>
        <w:t xml:space="preserve">. </w:t>
      </w:r>
      <w:r w:rsidRPr="001B514D">
        <w:rPr>
          <w:rFonts w:asciiTheme="minorHAnsi" w:hAnsiTheme="minorHAnsi"/>
          <w:b/>
        </w:rPr>
        <w:tab/>
        <w:t>NÁHRADA ŠKODY</w:t>
      </w:r>
    </w:p>
    <w:p w:rsidR="008C4F8E" w:rsidRPr="001B514D" w:rsidRDefault="008C4F8E" w:rsidP="00642FEC">
      <w:pPr>
        <w:pStyle w:val="Zhlav"/>
        <w:spacing w:before="60"/>
        <w:ind w:left="709"/>
        <w:jc w:val="both"/>
        <w:rPr>
          <w:rFonts w:asciiTheme="minorHAnsi" w:hAnsiTheme="minorHAnsi"/>
        </w:rPr>
      </w:pPr>
      <w:r w:rsidRPr="001B514D">
        <w:rPr>
          <w:rFonts w:asciiTheme="minorHAnsi" w:hAnsiTheme="minorHAnsi"/>
        </w:rPr>
        <w:t xml:space="preserve">Zhotovitel se zavazuje nést odpovědnost za </w:t>
      </w:r>
      <w:r w:rsidR="005740C2" w:rsidRPr="001B514D">
        <w:rPr>
          <w:rFonts w:asciiTheme="minorHAnsi" w:hAnsiTheme="minorHAnsi"/>
        </w:rPr>
        <w:t xml:space="preserve">případné </w:t>
      </w:r>
      <w:r w:rsidRPr="001B514D">
        <w:rPr>
          <w:rFonts w:asciiTheme="minorHAnsi" w:hAnsiTheme="minorHAnsi"/>
        </w:rPr>
        <w:t xml:space="preserve">škody způsobené vadným provedením díla po dobu </w:t>
      </w:r>
      <w:r w:rsidR="00EC7B13" w:rsidRPr="001B514D">
        <w:rPr>
          <w:rFonts w:asciiTheme="minorHAnsi" w:hAnsiTheme="minorHAnsi"/>
        </w:rPr>
        <w:t>5</w:t>
      </w:r>
      <w:r w:rsidR="00DA783B" w:rsidRPr="001B514D">
        <w:rPr>
          <w:rFonts w:asciiTheme="minorHAnsi" w:hAnsiTheme="minorHAnsi"/>
          <w:strike/>
        </w:rPr>
        <w:t xml:space="preserve"> </w:t>
      </w:r>
      <w:r w:rsidRPr="001B514D">
        <w:rPr>
          <w:rFonts w:asciiTheme="minorHAnsi" w:hAnsiTheme="minorHAnsi"/>
        </w:rPr>
        <w:t>let od data předání poslední části díla.</w:t>
      </w:r>
    </w:p>
    <w:p w:rsidR="008C4F8E" w:rsidRPr="001B514D" w:rsidRDefault="008C4F8E" w:rsidP="008C4F8E">
      <w:pPr>
        <w:pStyle w:val="Import8"/>
        <w:spacing w:before="360" w:line="240" w:lineRule="auto"/>
        <w:ind w:left="3890" w:hanging="3890"/>
        <w:jc w:val="center"/>
        <w:rPr>
          <w:rFonts w:asciiTheme="minorHAnsi" w:hAnsiTheme="minorHAnsi"/>
          <w:b/>
          <w:szCs w:val="24"/>
        </w:rPr>
      </w:pPr>
      <w:r w:rsidRPr="001B514D">
        <w:rPr>
          <w:rFonts w:asciiTheme="minorHAnsi" w:hAnsiTheme="minorHAnsi"/>
          <w:b/>
          <w:szCs w:val="24"/>
        </w:rPr>
        <w:t>Článek XII. Předání díla</w:t>
      </w:r>
    </w:p>
    <w:p w:rsidR="008C4F8E" w:rsidRPr="001B514D" w:rsidRDefault="008C4F8E" w:rsidP="008C4F8E">
      <w:pPr>
        <w:pStyle w:val="Import5"/>
        <w:spacing w:before="60" w:line="240" w:lineRule="auto"/>
        <w:ind w:left="709" w:hanging="709"/>
        <w:jc w:val="both"/>
        <w:rPr>
          <w:rFonts w:asciiTheme="minorHAnsi" w:hAnsiTheme="minorHAnsi"/>
          <w:b/>
          <w:szCs w:val="24"/>
        </w:rPr>
      </w:pPr>
      <w:r w:rsidRPr="001B514D">
        <w:rPr>
          <w:rFonts w:asciiTheme="minorHAnsi" w:hAnsiTheme="minorHAnsi"/>
          <w:b/>
          <w:szCs w:val="24"/>
        </w:rPr>
        <w:t>12.1. </w:t>
      </w:r>
      <w:r w:rsidRPr="001B514D">
        <w:rPr>
          <w:rFonts w:asciiTheme="minorHAnsi" w:hAnsiTheme="minorHAnsi"/>
          <w:b/>
          <w:szCs w:val="24"/>
        </w:rPr>
        <w:tab/>
      </w:r>
      <w:r w:rsidRPr="001B514D">
        <w:rPr>
          <w:rFonts w:asciiTheme="minorHAnsi" w:hAnsiTheme="minorHAnsi"/>
          <w:szCs w:val="24"/>
        </w:rPr>
        <w:t xml:space="preserve">Předání díla probíhá jako řízení, jehož předmětem je šetření o skutečném stavu dokončeného díla, případně jeho části, na staveništi za účasti </w:t>
      </w:r>
      <w:r w:rsidR="00E64A0B">
        <w:rPr>
          <w:rFonts w:asciiTheme="minorHAnsi" w:hAnsiTheme="minorHAnsi"/>
          <w:szCs w:val="24"/>
        </w:rPr>
        <w:t>TDS</w:t>
      </w:r>
      <w:r w:rsidRPr="001B514D">
        <w:rPr>
          <w:rFonts w:asciiTheme="minorHAnsi" w:hAnsiTheme="minorHAnsi"/>
          <w:szCs w:val="24"/>
        </w:rPr>
        <w:t xml:space="preserve">, Objednatele a Zhotovitele či jimi písemně zmocněných osob. </w:t>
      </w:r>
    </w:p>
    <w:p w:rsidR="008C4F8E" w:rsidRPr="001B514D" w:rsidRDefault="008C4F8E" w:rsidP="008C4F8E">
      <w:pPr>
        <w:pStyle w:val="Import5"/>
        <w:spacing w:before="60" w:line="240" w:lineRule="auto"/>
        <w:ind w:left="709" w:hanging="709"/>
        <w:jc w:val="both"/>
        <w:rPr>
          <w:rFonts w:asciiTheme="minorHAnsi" w:hAnsiTheme="minorHAnsi"/>
          <w:b/>
          <w:szCs w:val="24"/>
        </w:rPr>
      </w:pPr>
      <w:r w:rsidRPr="001B514D">
        <w:rPr>
          <w:rFonts w:asciiTheme="minorHAnsi" w:hAnsiTheme="minorHAnsi"/>
          <w:b/>
          <w:szCs w:val="24"/>
        </w:rPr>
        <w:t>12.2.</w:t>
      </w:r>
      <w:r w:rsidRPr="001B514D">
        <w:rPr>
          <w:rFonts w:asciiTheme="minorHAnsi" w:hAnsiTheme="minorHAnsi"/>
          <w:b/>
          <w:szCs w:val="24"/>
        </w:rPr>
        <w:tab/>
      </w:r>
      <w:r w:rsidRPr="001B514D">
        <w:rPr>
          <w:rFonts w:asciiTheme="minorHAnsi" w:hAnsiTheme="minorHAnsi"/>
          <w:szCs w:val="24"/>
        </w:rPr>
        <w:t>Zhotovitel dílo odevzdá a  Objednatel převezme formou zápisu o předání a převzetí zhotoveného díla. Zhotovitel nejpozději 7 kalendářních dnů pře</w:t>
      </w:r>
      <w:r w:rsidR="006C71BD" w:rsidRPr="001B514D">
        <w:rPr>
          <w:rFonts w:asciiTheme="minorHAnsi" w:hAnsiTheme="minorHAnsi"/>
          <w:szCs w:val="24"/>
        </w:rPr>
        <w:t xml:space="preserve">dem oznámí písemně </w:t>
      </w:r>
      <w:r w:rsidR="00E64A0B">
        <w:rPr>
          <w:rFonts w:asciiTheme="minorHAnsi" w:hAnsiTheme="minorHAnsi"/>
          <w:szCs w:val="24"/>
        </w:rPr>
        <w:t>TDS</w:t>
      </w:r>
      <w:r w:rsidR="006C71BD" w:rsidRPr="001B514D">
        <w:rPr>
          <w:rFonts w:asciiTheme="minorHAnsi" w:hAnsiTheme="minorHAnsi"/>
          <w:szCs w:val="24"/>
        </w:rPr>
        <w:t>, že dílo</w:t>
      </w:r>
      <w:r w:rsidRPr="001B514D">
        <w:rPr>
          <w:rFonts w:asciiTheme="minorHAnsi" w:hAnsiTheme="minorHAnsi"/>
          <w:szCs w:val="24"/>
        </w:rPr>
        <w:t xml:space="preserve"> je připraveno k převzetí. Zhotovitel s </w:t>
      </w:r>
      <w:r w:rsidR="00E64A0B">
        <w:rPr>
          <w:rFonts w:asciiTheme="minorHAnsi" w:hAnsiTheme="minorHAnsi"/>
          <w:szCs w:val="24"/>
        </w:rPr>
        <w:t>TDS</w:t>
      </w:r>
      <w:r w:rsidRPr="001B514D">
        <w:rPr>
          <w:rFonts w:asciiTheme="minorHAnsi" w:hAnsiTheme="minorHAnsi"/>
          <w:szCs w:val="24"/>
        </w:rPr>
        <w:t xml:space="preserve"> dohodnou harmonogram přejímky. Na tomto základě </w:t>
      </w:r>
      <w:r w:rsidR="00E64A0B">
        <w:rPr>
          <w:rFonts w:asciiTheme="minorHAnsi" w:hAnsiTheme="minorHAnsi"/>
          <w:szCs w:val="24"/>
        </w:rPr>
        <w:t>TDS</w:t>
      </w:r>
      <w:r w:rsidRPr="001B514D">
        <w:rPr>
          <w:rFonts w:asciiTheme="minorHAnsi" w:hAnsiTheme="minorHAnsi"/>
          <w:szCs w:val="24"/>
        </w:rPr>
        <w:t xml:space="preserve"> svolá předávací a přejímací řízení. </w:t>
      </w:r>
    </w:p>
    <w:p w:rsidR="008C4F8E" w:rsidRPr="001B514D" w:rsidRDefault="008C4F8E" w:rsidP="008C4F8E">
      <w:pPr>
        <w:pStyle w:val="Import5"/>
        <w:spacing w:before="60" w:line="240" w:lineRule="auto"/>
        <w:ind w:left="709" w:hanging="709"/>
        <w:jc w:val="both"/>
        <w:rPr>
          <w:rFonts w:asciiTheme="minorHAnsi" w:hAnsiTheme="minorHAnsi"/>
          <w:szCs w:val="24"/>
        </w:rPr>
      </w:pPr>
      <w:r w:rsidRPr="001B514D">
        <w:rPr>
          <w:rFonts w:asciiTheme="minorHAnsi" w:hAnsiTheme="minorHAnsi"/>
          <w:b/>
          <w:szCs w:val="24"/>
        </w:rPr>
        <w:t>12.3.</w:t>
      </w:r>
      <w:r w:rsidRPr="001B514D">
        <w:rPr>
          <w:rFonts w:asciiTheme="minorHAnsi" w:hAnsiTheme="minorHAnsi"/>
          <w:b/>
          <w:szCs w:val="24"/>
        </w:rPr>
        <w:tab/>
      </w:r>
      <w:r w:rsidRPr="001B514D">
        <w:rPr>
          <w:rFonts w:asciiTheme="minorHAnsi" w:hAnsiTheme="minorHAnsi"/>
          <w:szCs w:val="24"/>
        </w:rPr>
        <w:t xml:space="preserve">Zhotovitel je povinen u přejímacího řízení předat Objednateli minimálně ve </w:t>
      </w:r>
      <w:r w:rsidR="00600DE6" w:rsidRPr="001B514D">
        <w:rPr>
          <w:rFonts w:asciiTheme="minorHAnsi" w:hAnsiTheme="minorHAnsi"/>
          <w:szCs w:val="24"/>
        </w:rPr>
        <w:t xml:space="preserve">4 </w:t>
      </w:r>
      <w:r w:rsidRPr="001B514D">
        <w:rPr>
          <w:rFonts w:asciiTheme="minorHAnsi" w:hAnsiTheme="minorHAnsi"/>
          <w:szCs w:val="24"/>
        </w:rPr>
        <w:t>vyhotoveních</w:t>
      </w:r>
      <w:r w:rsidR="00802380" w:rsidRPr="001B514D">
        <w:rPr>
          <w:rFonts w:asciiTheme="minorHAnsi" w:hAnsiTheme="minorHAnsi"/>
          <w:szCs w:val="24"/>
        </w:rPr>
        <w:t xml:space="preserve"> (pokud není smlouvou stanoveno jinak)</w:t>
      </w:r>
      <w:r w:rsidRPr="001B514D">
        <w:rPr>
          <w:rFonts w:asciiTheme="minorHAnsi" w:hAnsiTheme="minorHAnsi"/>
          <w:szCs w:val="24"/>
        </w:rPr>
        <w:t xml:space="preserve"> veškeré nezbytné doklady, zejména: </w:t>
      </w:r>
    </w:p>
    <w:p w:rsidR="008C4F8E" w:rsidRPr="001B514D" w:rsidRDefault="008C4F8E" w:rsidP="00F72FA4">
      <w:pPr>
        <w:numPr>
          <w:ilvl w:val="0"/>
          <w:numId w:val="4"/>
        </w:numPr>
        <w:tabs>
          <w:tab w:val="clear" w:pos="1778"/>
          <w:tab w:val="num" w:pos="1701"/>
        </w:tabs>
        <w:spacing w:before="60"/>
        <w:ind w:left="1701" w:hanging="283"/>
        <w:jc w:val="both"/>
        <w:rPr>
          <w:rFonts w:asciiTheme="minorHAnsi" w:hAnsiTheme="minorHAnsi"/>
          <w:snapToGrid w:val="0"/>
        </w:rPr>
      </w:pPr>
      <w:r w:rsidRPr="001B514D">
        <w:rPr>
          <w:rFonts w:asciiTheme="minorHAnsi" w:hAnsiTheme="minorHAnsi"/>
        </w:rPr>
        <w:t>doklady o zajištění likvidace odpadů vzniklých stavebními pracemi na díle v souladu s platným zněním zákona o nakládání s odpady a jeho prováděcími předpisy;</w:t>
      </w:r>
    </w:p>
    <w:p w:rsidR="008C4F8E" w:rsidRPr="001B514D" w:rsidRDefault="008C4F8E" w:rsidP="008C4F8E">
      <w:pPr>
        <w:pStyle w:val="Import6"/>
        <w:tabs>
          <w:tab w:val="clear" w:pos="720"/>
          <w:tab w:val="clear" w:pos="1584"/>
          <w:tab w:val="num" w:pos="1701"/>
        </w:tabs>
        <w:spacing w:before="60" w:line="240" w:lineRule="auto"/>
        <w:ind w:left="1701" w:hanging="283"/>
        <w:jc w:val="both"/>
        <w:rPr>
          <w:rFonts w:asciiTheme="minorHAnsi" w:hAnsiTheme="minorHAnsi"/>
          <w:szCs w:val="24"/>
        </w:rPr>
      </w:pPr>
      <w:r w:rsidRPr="001B514D">
        <w:rPr>
          <w:rFonts w:asciiTheme="minorHAnsi" w:hAnsiTheme="minorHAnsi"/>
          <w:szCs w:val="24"/>
        </w:rPr>
        <w:t xml:space="preserve">- </w:t>
      </w:r>
      <w:r w:rsidRPr="001B514D">
        <w:rPr>
          <w:rFonts w:asciiTheme="minorHAnsi" w:hAnsiTheme="minorHAnsi"/>
          <w:szCs w:val="24"/>
        </w:rPr>
        <w:tab/>
        <w:t>zápisy a protokoly o provedení předepsaných zkoušek</w:t>
      </w:r>
      <w:r w:rsidR="0014160C" w:rsidRPr="001B514D">
        <w:rPr>
          <w:rFonts w:asciiTheme="minorHAnsi" w:hAnsiTheme="minorHAnsi"/>
          <w:szCs w:val="24"/>
        </w:rPr>
        <w:t>, včetně protokolů a záznamů kamerových zkoušek celé kanalizace</w:t>
      </w:r>
      <w:r w:rsidRPr="001B514D">
        <w:rPr>
          <w:rFonts w:asciiTheme="minorHAnsi" w:hAnsiTheme="minorHAnsi"/>
          <w:szCs w:val="24"/>
        </w:rPr>
        <w:t>;</w:t>
      </w:r>
    </w:p>
    <w:p w:rsidR="008C4F8E" w:rsidRPr="001B514D" w:rsidRDefault="008C4F8E" w:rsidP="008C4F8E">
      <w:pPr>
        <w:pStyle w:val="Import6"/>
        <w:tabs>
          <w:tab w:val="clear" w:pos="720"/>
          <w:tab w:val="clear" w:pos="1584"/>
          <w:tab w:val="num" w:pos="1701"/>
        </w:tabs>
        <w:spacing w:before="60" w:line="240" w:lineRule="auto"/>
        <w:ind w:left="1701" w:hanging="283"/>
        <w:jc w:val="both"/>
        <w:rPr>
          <w:rFonts w:asciiTheme="minorHAnsi" w:hAnsiTheme="minorHAnsi"/>
          <w:szCs w:val="24"/>
        </w:rPr>
      </w:pPr>
      <w:r w:rsidRPr="001B514D">
        <w:rPr>
          <w:rFonts w:asciiTheme="minorHAnsi" w:hAnsiTheme="minorHAnsi"/>
          <w:szCs w:val="24"/>
        </w:rPr>
        <w:t xml:space="preserve">- </w:t>
      </w:r>
      <w:r w:rsidRPr="001B514D">
        <w:rPr>
          <w:rFonts w:asciiTheme="minorHAnsi" w:hAnsiTheme="minorHAnsi"/>
          <w:szCs w:val="24"/>
        </w:rPr>
        <w:tab/>
        <w:t>zápisy a osvědčení o zkouškách použitých zařízení a materiálů;</w:t>
      </w:r>
    </w:p>
    <w:p w:rsidR="008C4F8E" w:rsidRPr="001B514D" w:rsidRDefault="008C4F8E" w:rsidP="008C4F8E">
      <w:pPr>
        <w:pStyle w:val="Import6"/>
        <w:tabs>
          <w:tab w:val="clear" w:pos="720"/>
          <w:tab w:val="clear" w:pos="1584"/>
          <w:tab w:val="num" w:pos="1701"/>
        </w:tabs>
        <w:spacing w:before="60" w:line="240" w:lineRule="auto"/>
        <w:ind w:left="1701" w:hanging="283"/>
        <w:jc w:val="both"/>
        <w:rPr>
          <w:rFonts w:asciiTheme="minorHAnsi" w:hAnsiTheme="minorHAnsi"/>
          <w:szCs w:val="24"/>
        </w:rPr>
      </w:pPr>
      <w:r w:rsidRPr="001B514D">
        <w:rPr>
          <w:rFonts w:asciiTheme="minorHAnsi" w:hAnsiTheme="minorHAnsi"/>
          <w:szCs w:val="24"/>
        </w:rPr>
        <w:t xml:space="preserve">- </w:t>
      </w:r>
      <w:r w:rsidRPr="001B514D">
        <w:rPr>
          <w:rFonts w:asciiTheme="minorHAnsi" w:hAnsiTheme="minorHAnsi"/>
          <w:szCs w:val="24"/>
        </w:rPr>
        <w:tab/>
        <w:t>zápisy o prověření prací a konstrukcí zakrytých v průběhu prací;</w:t>
      </w:r>
    </w:p>
    <w:p w:rsidR="008C4F8E" w:rsidRPr="001B514D" w:rsidRDefault="008C4F8E" w:rsidP="008C4F8E">
      <w:pPr>
        <w:pStyle w:val="Import6"/>
        <w:tabs>
          <w:tab w:val="clear" w:pos="720"/>
          <w:tab w:val="clear" w:pos="1584"/>
          <w:tab w:val="num" w:pos="1701"/>
        </w:tabs>
        <w:spacing w:before="60" w:line="240" w:lineRule="auto"/>
        <w:ind w:left="1701" w:hanging="283"/>
        <w:jc w:val="both"/>
        <w:rPr>
          <w:rFonts w:asciiTheme="minorHAnsi" w:hAnsiTheme="minorHAnsi"/>
          <w:szCs w:val="24"/>
        </w:rPr>
      </w:pPr>
      <w:r w:rsidRPr="001B514D">
        <w:rPr>
          <w:rFonts w:asciiTheme="minorHAnsi" w:hAnsiTheme="minorHAnsi"/>
          <w:szCs w:val="24"/>
        </w:rPr>
        <w:t xml:space="preserve">- </w:t>
      </w:r>
      <w:r w:rsidRPr="001B514D">
        <w:rPr>
          <w:rFonts w:asciiTheme="minorHAnsi" w:hAnsiTheme="minorHAnsi"/>
          <w:szCs w:val="24"/>
        </w:rPr>
        <w:tab/>
        <w:t>geodetické zaměřen</w:t>
      </w:r>
      <w:r w:rsidR="0007795E" w:rsidRPr="001B514D">
        <w:rPr>
          <w:rFonts w:asciiTheme="minorHAnsi" w:hAnsiTheme="minorHAnsi"/>
          <w:szCs w:val="24"/>
        </w:rPr>
        <w:t>í dokončeného díla a geometrické</w:t>
      </w:r>
      <w:r w:rsidRPr="001B514D">
        <w:rPr>
          <w:rFonts w:asciiTheme="minorHAnsi" w:hAnsiTheme="minorHAnsi"/>
          <w:szCs w:val="24"/>
        </w:rPr>
        <w:t xml:space="preserve"> plán</w:t>
      </w:r>
      <w:r w:rsidR="0007795E" w:rsidRPr="001B514D">
        <w:rPr>
          <w:rFonts w:asciiTheme="minorHAnsi" w:hAnsiTheme="minorHAnsi"/>
          <w:szCs w:val="24"/>
        </w:rPr>
        <w:t>y</w:t>
      </w:r>
      <w:r w:rsidRPr="001B514D">
        <w:rPr>
          <w:rFonts w:asciiTheme="minorHAnsi" w:hAnsiTheme="minorHAnsi"/>
          <w:szCs w:val="24"/>
        </w:rPr>
        <w:t>;</w:t>
      </w:r>
    </w:p>
    <w:p w:rsidR="008C4F8E" w:rsidRPr="001B514D" w:rsidRDefault="008C4F8E" w:rsidP="008C4F8E">
      <w:pPr>
        <w:pStyle w:val="Import6"/>
        <w:tabs>
          <w:tab w:val="clear" w:pos="720"/>
          <w:tab w:val="clear" w:pos="1584"/>
          <w:tab w:val="clear" w:pos="2448"/>
          <w:tab w:val="num" w:pos="1701"/>
        </w:tabs>
        <w:spacing w:before="60" w:line="240" w:lineRule="auto"/>
        <w:ind w:left="1701" w:hanging="283"/>
        <w:jc w:val="both"/>
        <w:rPr>
          <w:rFonts w:asciiTheme="minorHAnsi" w:hAnsiTheme="minorHAnsi"/>
          <w:szCs w:val="24"/>
        </w:rPr>
      </w:pPr>
      <w:r w:rsidRPr="001B514D">
        <w:rPr>
          <w:rFonts w:asciiTheme="minorHAnsi" w:hAnsiTheme="minorHAnsi"/>
          <w:szCs w:val="24"/>
        </w:rPr>
        <w:t xml:space="preserve">- </w:t>
      </w:r>
      <w:r w:rsidRPr="001B514D">
        <w:rPr>
          <w:rFonts w:asciiTheme="minorHAnsi" w:hAnsiTheme="minorHAnsi"/>
          <w:szCs w:val="24"/>
        </w:rPr>
        <w:tab/>
        <w:t>záruční listy a návody k obsluze od dodaných zařízení;</w:t>
      </w:r>
    </w:p>
    <w:p w:rsidR="008C4F8E" w:rsidRPr="001B514D" w:rsidRDefault="008C4F8E" w:rsidP="008C4F8E">
      <w:pPr>
        <w:pStyle w:val="Zkladntext2"/>
        <w:tabs>
          <w:tab w:val="num" w:pos="1701"/>
        </w:tabs>
        <w:spacing w:before="60"/>
        <w:ind w:left="1701" w:hanging="283"/>
        <w:rPr>
          <w:rFonts w:asciiTheme="minorHAnsi" w:hAnsiTheme="minorHAnsi"/>
          <w:sz w:val="24"/>
          <w:szCs w:val="24"/>
        </w:rPr>
      </w:pPr>
      <w:r w:rsidRPr="001B514D">
        <w:rPr>
          <w:rFonts w:asciiTheme="minorHAnsi" w:hAnsiTheme="minorHAnsi"/>
          <w:sz w:val="24"/>
          <w:szCs w:val="24"/>
        </w:rPr>
        <w:t xml:space="preserve">- </w:t>
      </w:r>
      <w:r w:rsidRPr="001B514D">
        <w:rPr>
          <w:rFonts w:asciiTheme="minorHAnsi" w:hAnsiTheme="minorHAnsi"/>
          <w:sz w:val="24"/>
          <w:szCs w:val="24"/>
        </w:rPr>
        <w:tab/>
        <w:t xml:space="preserve">doklady o provedení dalších předepsaných zkoušek, </w:t>
      </w:r>
      <w:r w:rsidR="00600DE6" w:rsidRPr="001B514D">
        <w:rPr>
          <w:rFonts w:asciiTheme="minorHAnsi" w:hAnsiTheme="minorHAnsi"/>
          <w:sz w:val="24"/>
          <w:szCs w:val="24"/>
        </w:rPr>
        <w:t xml:space="preserve">revize, </w:t>
      </w:r>
      <w:r w:rsidRPr="001B514D">
        <w:rPr>
          <w:rFonts w:asciiTheme="minorHAnsi" w:hAnsiTheme="minorHAnsi"/>
          <w:sz w:val="24"/>
          <w:szCs w:val="24"/>
        </w:rPr>
        <w:t>atesty, certifikáty, prohlášení o shodě použitých materiálů a výrobků;</w:t>
      </w:r>
    </w:p>
    <w:p w:rsidR="008C4F8E" w:rsidRPr="001B514D" w:rsidRDefault="008C4F8E" w:rsidP="008C4F8E">
      <w:pPr>
        <w:tabs>
          <w:tab w:val="num" w:pos="1701"/>
        </w:tabs>
        <w:spacing w:before="60"/>
        <w:ind w:left="1701" w:hanging="283"/>
        <w:jc w:val="both"/>
        <w:rPr>
          <w:rFonts w:asciiTheme="minorHAnsi" w:hAnsiTheme="minorHAnsi"/>
        </w:rPr>
      </w:pPr>
      <w:r w:rsidRPr="001B514D">
        <w:rPr>
          <w:rFonts w:asciiTheme="minorHAnsi" w:hAnsiTheme="minorHAnsi"/>
        </w:rPr>
        <w:t xml:space="preserve">- </w:t>
      </w:r>
      <w:r w:rsidRPr="001B514D">
        <w:rPr>
          <w:rFonts w:asciiTheme="minorHAnsi" w:hAnsiTheme="minorHAnsi"/>
        </w:rPr>
        <w:tab/>
        <w:t>předpisy k jednotlivým technickým zařízením a doklady o provedení zaškolení obsluhy;</w:t>
      </w:r>
    </w:p>
    <w:p w:rsidR="008C4F8E" w:rsidRPr="001B514D" w:rsidRDefault="008C4F8E" w:rsidP="008C4F8E">
      <w:pPr>
        <w:tabs>
          <w:tab w:val="num" w:pos="1701"/>
        </w:tabs>
        <w:spacing w:before="60"/>
        <w:ind w:left="1701" w:hanging="283"/>
        <w:jc w:val="both"/>
        <w:rPr>
          <w:rFonts w:asciiTheme="minorHAnsi" w:hAnsiTheme="minorHAnsi"/>
        </w:rPr>
      </w:pPr>
      <w:r w:rsidRPr="001B514D">
        <w:rPr>
          <w:rFonts w:asciiTheme="minorHAnsi" w:hAnsiTheme="minorHAnsi"/>
        </w:rPr>
        <w:t xml:space="preserve">- </w:t>
      </w:r>
      <w:r w:rsidRPr="001B514D">
        <w:rPr>
          <w:rFonts w:asciiTheme="minorHAnsi" w:hAnsiTheme="minorHAnsi"/>
        </w:rPr>
        <w:tab/>
        <w:t xml:space="preserve">dokumentace skutečného provedení díla ve </w:t>
      </w:r>
      <w:r w:rsidR="00600DE6" w:rsidRPr="001B514D">
        <w:rPr>
          <w:rFonts w:asciiTheme="minorHAnsi" w:hAnsiTheme="minorHAnsi"/>
        </w:rPr>
        <w:t xml:space="preserve">4 </w:t>
      </w:r>
      <w:r w:rsidRPr="001B514D">
        <w:rPr>
          <w:rFonts w:asciiTheme="minorHAnsi" w:hAnsiTheme="minorHAnsi"/>
        </w:rPr>
        <w:t>vyhotoveních</w:t>
      </w:r>
      <w:r w:rsidR="00600DE6" w:rsidRPr="001B514D">
        <w:rPr>
          <w:rFonts w:asciiTheme="minorHAnsi" w:hAnsiTheme="minorHAnsi"/>
        </w:rPr>
        <w:t xml:space="preserve"> v listinné a</w:t>
      </w:r>
      <w:r w:rsidRPr="001B514D">
        <w:rPr>
          <w:rFonts w:asciiTheme="minorHAnsi" w:hAnsiTheme="minorHAnsi"/>
        </w:rPr>
        <w:t xml:space="preserve"> </w:t>
      </w:r>
      <w:r w:rsidR="00600DE6" w:rsidRPr="001B514D">
        <w:rPr>
          <w:rFonts w:asciiTheme="minorHAnsi" w:hAnsiTheme="minorHAnsi"/>
        </w:rPr>
        <w:t>1</w:t>
      </w:r>
      <w:r w:rsidRPr="001B514D">
        <w:rPr>
          <w:rFonts w:asciiTheme="minorHAnsi" w:hAnsiTheme="minorHAnsi"/>
        </w:rPr>
        <w:t xml:space="preserve"> v datové formě (na CD ROM);</w:t>
      </w:r>
    </w:p>
    <w:p w:rsidR="008C4F8E" w:rsidRPr="001B514D" w:rsidRDefault="008C4F8E" w:rsidP="00600DE6">
      <w:pPr>
        <w:tabs>
          <w:tab w:val="num" w:pos="1701"/>
        </w:tabs>
        <w:spacing w:before="60"/>
        <w:ind w:left="1701" w:hanging="283"/>
        <w:jc w:val="both"/>
        <w:rPr>
          <w:rFonts w:asciiTheme="minorHAnsi" w:hAnsiTheme="minorHAnsi"/>
        </w:rPr>
      </w:pPr>
      <w:r w:rsidRPr="001B514D">
        <w:rPr>
          <w:rFonts w:asciiTheme="minorHAnsi" w:hAnsiTheme="minorHAnsi"/>
        </w:rPr>
        <w:t xml:space="preserve">- </w:t>
      </w:r>
      <w:r w:rsidRPr="001B514D">
        <w:rPr>
          <w:rFonts w:asciiTheme="minorHAnsi" w:hAnsiTheme="minorHAnsi"/>
        </w:rPr>
        <w:tab/>
        <w:t>manipulační, provozní řády, návod na provoz a údržbu díla a dokumentaci údržby.</w:t>
      </w:r>
    </w:p>
    <w:p w:rsidR="008C4F8E" w:rsidRPr="001B514D" w:rsidRDefault="008C4F8E" w:rsidP="008C4F8E">
      <w:pPr>
        <w:tabs>
          <w:tab w:val="left" w:pos="1701"/>
        </w:tabs>
        <w:spacing w:before="60"/>
        <w:ind w:left="1418"/>
        <w:jc w:val="both"/>
        <w:rPr>
          <w:rFonts w:asciiTheme="minorHAnsi" w:hAnsiTheme="minorHAnsi"/>
        </w:rPr>
      </w:pPr>
      <w:r w:rsidRPr="001B514D">
        <w:rPr>
          <w:rFonts w:asciiTheme="minorHAnsi" w:hAnsiTheme="minorHAnsi"/>
        </w:rPr>
        <w:t>pokud tyto doklady nepředal dříve, předává-li se pouze část díla, předá Zhotovitel Objednateli doklady týkající se takové části díla.</w:t>
      </w:r>
    </w:p>
    <w:p w:rsidR="008C4F8E" w:rsidRPr="001B514D" w:rsidRDefault="008C4F8E" w:rsidP="008C4F8E">
      <w:pPr>
        <w:tabs>
          <w:tab w:val="left" w:pos="1701"/>
        </w:tabs>
        <w:spacing w:before="60"/>
        <w:ind w:left="1418"/>
        <w:jc w:val="both"/>
        <w:rPr>
          <w:rFonts w:asciiTheme="minorHAnsi" w:hAnsiTheme="minorHAnsi"/>
        </w:rPr>
      </w:pPr>
      <w:r w:rsidRPr="001B514D">
        <w:rPr>
          <w:rFonts w:asciiTheme="minorHAnsi" w:hAnsiTheme="minorHAnsi"/>
        </w:rPr>
        <w:t>Dále zhotovitel sepíše protokol o předání a převzetí díla, který bude obsahovat</w:t>
      </w:r>
    </w:p>
    <w:p w:rsidR="008C4F8E" w:rsidRPr="001B514D" w:rsidRDefault="008C4F8E" w:rsidP="008C4F8E">
      <w:pPr>
        <w:tabs>
          <w:tab w:val="left" w:pos="1701"/>
        </w:tabs>
        <w:spacing w:before="60"/>
        <w:ind w:left="2127" w:hanging="709"/>
        <w:jc w:val="both"/>
        <w:rPr>
          <w:rFonts w:asciiTheme="minorHAnsi" w:hAnsiTheme="minorHAnsi"/>
        </w:rPr>
      </w:pPr>
      <w:r w:rsidRPr="001B514D">
        <w:rPr>
          <w:rFonts w:asciiTheme="minorHAnsi" w:hAnsiTheme="minorHAnsi"/>
        </w:rPr>
        <w:t>-</w:t>
      </w:r>
      <w:r w:rsidRPr="001B514D">
        <w:rPr>
          <w:rFonts w:asciiTheme="minorHAnsi" w:hAnsiTheme="minorHAnsi"/>
        </w:rPr>
        <w:tab/>
        <w:t>označení díla</w:t>
      </w:r>
    </w:p>
    <w:p w:rsidR="008C4F8E" w:rsidRPr="001B514D" w:rsidRDefault="008C4F8E" w:rsidP="008C4F8E">
      <w:pPr>
        <w:tabs>
          <w:tab w:val="left" w:pos="1701"/>
        </w:tabs>
        <w:spacing w:before="60"/>
        <w:ind w:left="2127" w:hanging="709"/>
        <w:jc w:val="both"/>
        <w:rPr>
          <w:rFonts w:asciiTheme="minorHAnsi" w:hAnsiTheme="minorHAnsi"/>
        </w:rPr>
      </w:pPr>
      <w:r w:rsidRPr="001B514D">
        <w:rPr>
          <w:rFonts w:asciiTheme="minorHAnsi" w:hAnsiTheme="minorHAnsi"/>
        </w:rPr>
        <w:t>-</w:t>
      </w:r>
      <w:r w:rsidRPr="001B514D">
        <w:rPr>
          <w:rFonts w:asciiTheme="minorHAnsi" w:hAnsiTheme="minorHAnsi"/>
        </w:rPr>
        <w:tab/>
        <w:t>označení Objednatele a Zhotovitele, číslo a datum uzavření smlouvy o dílo</w:t>
      </w:r>
    </w:p>
    <w:p w:rsidR="008C4F8E" w:rsidRPr="001B514D" w:rsidRDefault="008C4F8E" w:rsidP="008C4F8E">
      <w:pPr>
        <w:tabs>
          <w:tab w:val="left" w:pos="1701"/>
        </w:tabs>
        <w:spacing w:before="60"/>
        <w:ind w:left="2127" w:hanging="709"/>
        <w:jc w:val="both"/>
        <w:rPr>
          <w:rFonts w:asciiTheme="minorHAnsi" w:hAnsiTheme="minorHAnsi"/>
        </w:rPr>
      </w:pPr>
      <w:r w:rsidRPr="001B514D">
        <w:rPr>
          <w:rFonts w:asciiTheme="minorHAnsi" w:hAnsiTheme="minorHAnsi"/>
        </w:rPr>
        <w:t>-</w:t>
      </w:r>
      <w:r w:rsidRPr="001B514D">
        <w:rPr>
          <w:rFonts w:asciiTheme="minorHAnsi" w:hAnsiTheme="minorHAnsi"/>
        </w:rPr>
        <w:tab/>
        <w:t>zahájení a ukončení prací na zhotovovaném díle</w:t>
      </w:r>
    </w:p>
    <w:p w:rsidR="008C4F8E" w:rsidRPr="001B514D" w:rsidRDefault="008C4F8E" w:rsidP="008C4F8E">
      <w:pPr>
        <w:tabs>
          <w:tab w:val="left" w:pos="1701"/>
        </w:tabs>
        <w:spacing w:before="60"/>
        <w:ind w:left="2127" w:hanging="709"/>
        <w:jc w:val="both"/>
        <w:rPr>
          <w:rFonts w:asciiTheme="minorHAnsi" w:hAnsiTheme="minorHAnsi"/>
        </w:rPr>
      </w:pPr>
      <w:r w:rsidRPr="001B514D">
        <w:rPr>
          <w:rFonts w:asciiTheme="minorHAnsi" w:hAnsiTheme="minorHAnsi"/>
        </w:rPr>
        <w:t>-</w:t>
      </w:r>
      <w:r w:rsidRPr="001B514D">
        <w:rPr>
          <w:rFonts w:asciiTheme="minorHAnsi" w:hAnsiTheme="minorHAnsi"/>
        </w:rPr>
        <w:tab/>
        <w:t>prohlášení Objednatele o převzetí díla</w:t>
      </w:r>
    </w:p>
    <w:p w:rsidR="008C4F8E" w:rsidRPr="001B514D" w:rsidRDefault="008C4F8E" w:rsidP="008C4F8E">
      <w:pPr>
        <w:tabs>
          <w:tab w:val="left" w:pos="1701"/>
        </w:tabs>
        <w:spacing w:before="60"/>
        <w:ind w:left="2127" w:hanging="709"/>
        <w:jc w:val="both"/>
        <w:rPr>
          <w:rFonts w:asciiTheme="minorHAnsi" w:hAnsiTheme="minorHAnsi"/>
        </w:rPr>
      </w:pPr>
      <w:r w:rsidRPr="001B514D">
        <w:rPr>
          <w:rFonts w:asciiTheme="minorHAnsi" w:hAnsiTheme="minorHAnsi"/>
        </w:rPr>
        <w:t>-</w:t>
      </w:r>
      <w:r w:rsidRPr="001B514D">
        <w:rPr>
          <w:rFonts w:asciiTheme="minorHAnsi" w:hAnsiTheme="minorHAnsi"/>
        </w:rPr>
        <w:tab/>
        <w:t>datum a místo sepsání protokolu</w:t>
      </w:r>
    </w:p>
    <w:p w:rsidR="008C4F8E" w:rsidRPr="001B514D" w:rsidRDefault="008C4F8E" w:rsidP="008C4F8E">
      <w:pPr>
        <w:tabs>
          <w:tab w:val="left" w:pos="1701"/>
        </w:tabs>
        <w:spacing w:before="60"/>
        <w:ind w:left="2127" w:hanging="709"/>
        <w:jc w:val="both"/>
        <w:rPr>
          <w:rFonts w:asciiTheme="minorHAnsi" w:hAnsiTheme="minorHAnsi"/>
        </w:rPr>
      </w:pPr>
      <w:r w:rsidRPr="001B514D">
        <w:rPr>
          <w:rFonts w:asciiTheme="minorHAnsi" w:hAnsiTheme="minorHAnsi"/>
        </w:rPr>
        <w:lastRenderedPageBreak/>
        <w:t>-</w:t>
      </w:r>
      <w:r w:rsidRPr="001B514D">
        <w:rPr>
          <w:rFonts w:asciiTheme="minorHAnsi" w:hAnsiTheme="minorHAnsi"/>
        </w:rPr>
        <w:tab/>
        <w:t>jména a podpisy zástupců Zhotovitele a Objednatele oprávněných dílo předat a převzít</w:t>
      </w:r>
    </w:p>
    <w:p w:rsidR="008C4F8E" w:rsidRPr="001B514D" w:rsidRDefault="008C4F8E" w:rsidP="008C4F8E">
      <w:pPr>
        <w:tabs>
          <w:tab w:val="left" w:pos="1701"/>
        </w:tabs>
        <w:spacing w:before="60"/>
        <w:ind w:left="2127" w:hanging="709"/>
        <w:jc w:val="both"/>
        <w:rPr>
          <w:rFonts w:asciiTheme="minorHAnsi" w:hAnsiTheme="minorHAnsi"/>
        </w:rPr>
      </w:pPr>
      <w:r w:rsidRPr="001B514D">
        <w:rPr>
          <w:rFonts w:asciiTheme="minorHAnsi" w:hAnsiTheme="minorHAnsi"/>
        </w:rPr>
        <w:t>-</w:t>
      </w:r>
      <w:r w:rsidRPr="001B514D">
        <w:rPr>
          <w:rFonts w:asciiTheme="minorHAnsi" w:hAnsiTheme="minorHAnsi"/>
        </w:rPr>
        <w:tab/>
        <w:t>seznam předané dokumentace</w:t>
      </w:r>
    </w:p>
    <w:p w:rsidR="008C4F8E" w:rsidRPr="001B514D" w:rsidRDefault="008C4F8E" w:rsidP="008C4F8E">
      <w:pPr>
        <w:tabs>
          <w:tab w:val="left" w:pos="1701"/>
        </w:tabs>
        <w:spacing w:before="60"/>
        <w:ind w:left="2127" w:hanging="709"/>
        <w:jc w:val="both"/>
        <w:rPr>
          <w:rFonts w:asciiTheme="minorHAnsi" w:hAnsiTheme="minorHAnsi"/>
        </w:rPr>
      </w:pPr>
      <w:r w:rsidRPr="001B514D">
        <w:rPr>
          <w:rFonts w:asciiTheme="minorHAnsi" w:hAnsiTheme="minorHAnsi"/>
        </w:rPr>
        <w:t>-</w:t>
      </w:r>
      <w:r w:rsidRPr="001B514D">
        <w:rPr>
          <w:rFonts w:asciiTheme="minorHAnsi" w:hAnsiTheme="minorHAnsi"/>
        </w:rPr>
        <w:tab/>
        <w:t xml:space="preserve">soupis </w:t>
      </w:r>
      <w:r w:rsidR="008D37DC" w:rsidRPr="001B514D">
        <w:rPr>
          <w:rFonts w:asciiTheme="minorHAnsi" w:hAnsiTheme="minorHAnsi"/>
        </w:rPr>
        <w:t xml:space="preserve">faktur </w:t>
      </w:r>
      <w:r w:rsidRPr="001B514D">
        <w:rPr>
          <w:rFonts w:asciiTheme="minorHAnsi" w:hAnsiTheme="minorHAnsi"/>
        </w:rPr>
        <w:t>od zahájení po dokončení díla</w:t>
      </w:r>
    </w:p>
    <w:p w:rsidR="008C4F8E" w:rsidRPr="001B514D" w:rsidRDefault="008C4F8E" w:rsidP="008C4F8E">
      <w:pPr>
        <w:tabs>
          <w:tab w:val="left" w:pos="1701"/>
        </w:tabs>
        <w:spacing w:before="60"/>
        <w:ind w:left="2127" w:hanging="709"/>
        <w:jc w:val="both"/>
        <w:rPr>
          <w:rFonts w:asciiTheme="minorHAnsi" w:hAnsiTheme="minorHAnsi"/>
        </w:rPr>
      </w:pPr>
      <w:r w:rsidRPr="001B514D">
        <w:rPr>
          <w:rFonts w:asciiTheme="minorHAnsi" w:hAnsiTheme="minorHAnsi"/>
        </w:rPr>
        <w:t>-</w:t>
      </w:r>
      <w:r w:rsidRPr="001B514D">
        <w:rPr>
          <w:rFonts w:asciiTheme="minorHAnsi" w:hAnsiTheme="minorHAnsi"/>
        </w:rPr>
        <w:tab/>
        <w:t>termín vyklizení staveniště</w:t>
      </w:r>
    </w:p>
    <w:p w:rsidR="008C4F8E" w:rsidRPr="001B514D" w:rsidRDefault="008C4F8E" w:rsidP="008C4F8E">
      <w:pPr>
        <w:tabs>
          <w:tab w:val="left" w:pos="1701"/>
        </w:tabs>
        <w:spacing w:before="60"/>
        <w:ind w:left="2127" w:hanging="709"/>
        <w:jc w:val="both"/>
        <w:rPr>
          <w:rFonts w:asciiTheme="minorHAnsi" w:hAnsiTheme="minorHAnsi"/>
        </w:rPr>
      </w:pPr>
      <w:r w:rsidRPr="001B514D">
        <w:rPr>
          <w:rFonts w:asciiTheme="minorHAnsi" w:hAnsiTheme="minorHAnsi"/>
        </w:rPr>
        <w:t>-</w:t>
      </w:r>
      <w:r w:rsidRPr="001B514D">
        <w:rPr>
          <w:rFonts w:asciiTheme="minorHAnsi" w:hAnsiTheme="minorHAnsi"/>
        </w:rPr>
        <w:tab/>
        <w:t>datum ukončení záruky za dílo</w:t>
      </w:r>
    </w:p>
    <w:p w:rsidR="008C4F8E" w:rsidRPr="001B514D" w:rsidRDefault="008C4F8E" w:rsidP="008C4F8E">
      <w:pPr>
        <w:tabs>
          <w:tab w:val="left" w:pos="1701"/>
        </w:tabs>
        <w:spacing w:before="60"/>
        <w:ind w:left="2127" w:hanging="709"/>
        <w:jc w:val="both"/>
        <w:rPr>
          <w:rFonts w:asciiTheme="minorHAnsi" w:hAnsiTheme="minorHAnsi"/>
        </w:rPr>
      </w:pPr>
      <w:r w:rsidRPr="001B514D">
        <w:rPr>
          <w:rFonts w:asciiTheme="minorHAnsi" w:hAnsiTheme="minorHAnsi"/>
        </w:rPr>
        <w:t>-</w:t>
      </w:r>
      <w:r w:rsidRPr="001B514D">
        <w:rPr>
          <w:rFonts w:asciiTheme="minorHAnsi" w:hAnsiTheme="minorHAnsi"/>
        </w:rPr>
        <w:tab/>
        <w:t>soupis vad a nedodělků s termínem jejich odstranění</w:t>
      </w:r>
    </w:p>
    <w:p w:rsidR="008C4F8E" w:rsidRPr="001B514D" w:rsidRDefault="008C4F8E" w:rsidP="008C4F8E">
      <w:pPr>
        <w:pStyle w:val="Import5"/>
        <w:spacing w:before="60" w:line="240" w:lineRule="auto"/>
        <w:ind w:left="709" w:hanging="709"/>
        <w:jc w:val="both"/>
        <w:rPr>
          <w:rFonts w:asciiTheme="minorHAnsi" w:hAnsiTheme="minorHAnsi"/>
          <w:szCs w:val="24"/>
        </w:rPr>
      </w:pPr>
      <w:r w:rsidRPr="001B514D">
        <w:rPr>
          <w:rFonts w:asciiTheme="minorHAnsi" w:hAnsiTheme="minorHAnsi"/>
          <w:b/>
          <w:szCs w:val="24"/>
        </w:rPr>
        <w:t>12.4.</w:t>
      </w:r>
      <w:r w:rsidRPr="001B514D">
        <w:rPr>
          <w:rFonts w:asciiTheme="minorHAnsi" w:hAnsiTheme="minorHAnsi"/>
          <w:b/>
          <w:szCs w:val="24"/>
        </w:rPr>
        <w:tab/>
      </w:r>
      <w:r w:rsidRPr="001B514D">
        <w:rPr>
          <w:rFonts w:asciiTheme="minorHAnsi" w:hAnsiTheme="minorHAnsi"/>
          <w:szCs w:val="24"/>
        </w:rPr>
        <w:t>Vadou se rozumí odchylka v kvalitě, rozsahu a parametrech stanovených PROJEKTEM, touto smlouvou, obecně závaznými předpisy a technickými normami.</w:t>
      </w:r>
    </w:p>
    <w:p w:rsidR="008C4F8E" w:rsidRPr="001B514D" w:rsidRDefault="008C4F8E" w:rsidP="008C4F8E">
      <w:pPr>
        <w:pStyle w:val="Import5"/>
        <w:spacing w:before="60" w:line="240" w:lineRule="auto"/>
        <w:ind w:left="709" w:hanging="709"/>
        <w:jc w:val="both"/>
        <w:rPr>
          <w:rFonts w:asciiTheme="minorHAnsi" w:hAnsiTheme="minorHAnsi"/>
          <w:szCs w:val="24"/>
        </w:rPr>
      </w:pPr>
      <w:r w:rsidRPr="001B514D">
        <w:rPr>
          <w:rFonts w:asciiTheme="minorHAnsi" w:hAnsiTheme="minorHAnsi"/>
          <w:b/>
          <w:szCs w:val="24"/>
        </w:rPr>
        <w:t>12.5.</w:t>
      </w:r>
      <w:r w:rsidRPr="001B514D">
        <w:rPr>
          <w:rFonts w:asciiTheme="minorHAnsi" w:hAnsiTheme="minorHAnsi"/>
          <w:szCs w:val="24"/>
        </w:rPr>
        <w:tab/>
        <w:t>Nedodělkem se rozumí neprovedené práce oproti PROJEKTU.</w:t>
      </w:r>
    </w:p>
    <w:p w:rsidR="008C4F8E" w:rsidRPr="001B514D" w:rsidRDefault="008C4F8E" w:rsidP="008C4F8E">
      <w:pPr>
        <w:pStyle w:val="Import5"/>
        <w:spacing w:before="60" w:line="240" w:lineRule="auto"/>
        <w:ind w:left="709" w:hanging="709"/>
        <w:jc w:val="both"/>
        <w:rPr>
          <w:rFonts w:asciiTheme="minorHAnsi" w:hAnsiTheme="minorHAnsi"/>
          <w:szCs w:val="24"/>
        </w:rPr>
      </w:pPr>
      <w:r w:rsidRPr="001B514D">
        <w:rPr>
          <w:rFonts w:asciiTheme="minorHAnsi" w:hAnsiTheme="minorHAnsi"/>
          <w:b/>
          <w:szCs w:val="24"/>
        </w:rPr>
        <w:t>12.6.</w:t>
      </w:r>
      <w:r w:rsidRPr="001B514D">
        <w:rPr>
          <w:rFonts w:asciiTheme="minorHAnsi" w:hAnsiTheme="minorHAnsi"/>
          <w:szCs w:val="24"/>
        </w:rPr>
        <w:tab/>
        <w:t>Objednatel je povinen převzít dílo v případě, že toto nemá žádné vady a nedodělky  a Zhotovitel nahradil případné škody vzniklé při zhotovení díla, za něž odpovídá.</w:t>
      </w:r>
      <w:r w:rsidR="00260384" w:rsidRPr="001B514D">
        <w:rPr>
          <w:rFonts w:asciiTheme="minorHAnsi" w:hAnsiTheme="minorHAnsi"/>
          <w:szCs w:val="24"/>
        </w:rPr>
        <w:t xml:space="preserve"> Objednatel může převzít dílo s vadami a nedodělky, které n</w:t>
      </w:r>
      <w:r w:rsidR="006C71BD" w:rsidRPr="001B514D">
        <w:rPr>
          <w:rFonts w:asciiTheme="minorHAnsi" w:hAnsiTheme="minorHAnsi"/>
          <w:szCs w:val="24"/>
        </w:rPr>
        <w:t>e</w:t>
      </w:r>
      <w:r w:rsidR="00260384" w:rsidRPr="001B514D">
        <w:rPr>
          <w:rFonts w:asciiTheme="minorHAnsi" w:hAnsiTheme="minorHAnsi"/>
          <w:szCs w:val="24"/>
        </w:rPr>
        <w:t xml:space="preserve">brání užívání díla. V takovém případě smluvní strany sjednají v protokolu o předání a převzetí díla termín odstranění vad a nedodělků. Nedodržení takto sjednaného termínu ze strany Zhotovitele podléhá sankci ze strany Objednatele podle odst. </w:t>
      </w:r>
      <w:r w:rsidR="00F97BE8" w:rsidRPr="001B514D">
        <w:rPr>
          <w:rFonts w:asciiTheme="minorHAnsi" w:hAnsiTheme="minorHAnsi"/>
          <w:szCs w:val="24"/>
        </w:rPr>
        <w:t xml:space="preserve">14.4. </w:t>
      </w:r>
      <w:r w:rsidR="00260384" w:rsidRPr="001B514D">
        <w:rPr>
          <w:rFonts w:asciiTheme="minorHAnsi" w:hAnsiTheme="minorHAnsi"/>
          <w:szCs w:val="24"/>
        </w:rPr>
        <w:t>této smlouvy</w:t>
      </w:r>
      <w:r w:rsidR="0049171A" w:rsidRPr="001B514D">
        <w:rPr>
          <w:rFonts w:asciiTheme="minorHAnsi" w:hAnsiTheme="minorHAnsi"/>
          <w:szCs w:val="24"/>
        </w:rPr>
        <w:t>.</w:t>
      </w:r>
    </w:p>
    <w:p w:rsidR="008C4F8E" w:rsidRPr="001B514D" w:rsidRDefault="008C4F8E" w:rsidP="008C4F8E">
      <w:pPr>
        <w:pStyle w:val="Import9"/>
        <w:spacing w:before="360" w:line="240" w:lineRule="auto"/>
        <w:ind w:left="0"/>
        <w:jc w:val="center"/>
        <w:rPr>
          <w:rFonts w:asciiTheme="minorHAnsi" w:hAnsiTheme="minorHAnsi"/>
          <w:b/>
          <w:szCs w:val="24"/>
        </w:rPr>
      </w:pPr>
      <w:r w:rsidRPr="001B514D">
        <w:rPr>
          <w:rFonts w:asciiTheme="minorHAnsi" w:hAnsiTheme="minorHAnsi"/>
          <w:b/>
          <w:szCs w:val="24"/>
        </w:rPr>
        <w:t>Článek XIII. Odpovědnost za vady</w:t>
      </w:r>
    </w:p>
    <w:p w:rsidR="008C4F8E" w:rsidRPr="001B514D" w:rsidRDefault="008C4F8E" w:rsidP="008C4F8E">
      <w:pPr>
        <w:pStyle w:val="Import5"/>
        <w:spacing w:before="60" w:line="240" w:lineRule="auto"/>
        <w:ind w:left="709" w:hanging="709"/>
        <w:jc w:val="both"/>
        <w:rPr>
          <w:rFonts w:asciiTheme="minorHAnsi" w:hAnsiTheme="minorHAnsi"/>
          <w:b/>
          <w:szCs w:val="24"/>
        </w:rPr>
      </w:pPr>
      <w:r w:rsidRPr="001B514D">
        <w:rPr>
          <w:rFonts w:asciiTheme="minorHAnsi" w:hAnsiTheme="minorHAnsi"/>
          <w:b/>
          <w:szCs w:val="24"/>
        </w:rPr>
        <w:t>13.1.</w:t>
      </w:r>
      <w:r w:rsidRPr="001B514D">
        <w:rPr>
          <w:rFonts w:asciiTheme="minorHAnsi" w:hAnsiTheme="minorHAnsi"/>
          <w:b/>
          <w:szCs w:val="24"/>
        </w:rPr>
        <w:tab/>
      </w:r>
      <w:r w:rsidRPr="001B514D">
        <w:rPr>
          <w:rFonts w:asciiTheme="minorHAnsi" w:hAnsiTheme="minorHAnsi"/>
          <w:szCs w:val="24"/>
        </w:rPr>
        <w:t>Dílo má vady, jestliže provedení díla neodpovídá výsledku určenému v této smlouvě.</w:t>
      </w:r>
    </w:p>
    <w:p w:rsidR="008C4F8E" w:rsidRPr="001B514D" w:rsidRDefault="008C4F8E" w:rsidP="008C4F8E">
      <w:pPr>
        <w:pStyle w:val="Import5"/>
        <w:tabs>
          <w:tab w:val="clear" w:pos="720"/>
          <w:tab w:val="clear" w:pos="1584"/>
          <w:tab w:val="left" w:pos="709"/>
        </w:tabs>
        <w:spacing w:before="60" w:line="240" w:lineRule="auto"/>
        <w:ind w:left="709" w:hanging="709"/>
        <w:jc w:val="both"/>
        <w:rPr>
          <w:rFonts w:asciiTheme="minorHAnsi" w:hAnsiTheme="minorHAnsi"/>
          <w:szCs w:val="24"/>
        </w:rPr>
      </w:pPr>
      <w:r w:rsidRPr="001B514D">
        <w:rPr>
          <w:rFonts w:asciiTheme="minorHAnsi" w:hAnsiTheme="minorHAnsi"/>
          <w:b/>
          <w:szCs w:val="24"/>
        </w:rPr>
        <w:t>13.2.</w:t>
      </w:r>
      <w:r w:rsidRPr="001B514D">
        <w:rPr>
          <w:rFonts w:asciiTheme="minorHAnsi" w:hAnsiTheme="minorHAnsi"/>
          <w:b/>
          <w:szCs w:val="24"/>
        </w:rPr>
        <w:tab/>
      </w:r>
      <w:r w:rsidRPr="001B514D">
        <w:rPr>
          <w:rFonts w:asciiTheme="minorHAnsi" w:hAnsiTheme="minorHAnsi"/>
          <w:szCs w:val="24"/>
        </w:rPr>
        <w:t>Záruční doba počíná běžet od</w:t>
      </w:r>
      <w:r w:rsidR="00F65EE2" w:rsidRPr="001B514D">
        <w:rPr>
          <w:rFonts w:asciiTheme="minorHAnsi" w:hAnsiTheme="minorHAnsi"/>
          <w:szCs w:val="24"/>
        </w:rPr>
        <w:t xml:space="preserve"> převzetí </w:t>
      </w:r>
      <w:r w:rsidR="00A87854" w:rsidRPr="001B514D">
        <w:rPr>
          <w:rFonts w:asciiTheme="minorHAnsi" w:hAnsiTheme="minorHAnsi"/>
          <w:szCs w:val="24"/>
        </w:rPr>
        <w:t>D</w:t>
      </w:r>
      <w:r w:rsidRPr="001B514D">
        <w:rPr>
          <w:rFonts w:asciiTheme="minorHAnsi" w:hAnsiTheme="minorHAnsi"/>
          <w:szCs w:val="24"/>
        </w:rPr>
        <w:t>íla</w:t>
      </w:r>
      <w:r w:rsidR="00A87854" w:rsidRPr="001B514D">
        <w:rPr>
          <w:rFonts w:asciiTheme="minorHAnsi" w:hAnsiTheme="minorHAnsi"/>
          <w:szCs w:val="24"/>
        </w:rPr>
        <w:t xml:space="preserve"> bez vad a nedodělků</w:t>
      </w:r>
      <w:r w:rsidRPr="001B514D">
        <w:rPr>
          <w:rFonts w:asciiTheme="minorHAnsi" w:hAnsiTheme="minorHAnsi"/>
          <w:szCs w:val="24"/>
        </w:rPr>
        <w:t xml:space="preserve">. Po dobu záruční doby </w:t>
      </w:r>
      <w:r w:rsidR="00260384" w:rsidRPr="001B514D">
        <w:rPr>
          <w:rFonts w:asciiTheme="minorHAnsi" w:hAnsiTheme="minorHAnsi"/>
          <w:szCs w:val="24"/>
        </w:rPr>
        <w:t xml:space="preserve">zodpovídá Zhotovitel za to, že </w:t>
      </w:r>
      <w:r w:rsidRPr="001B514D">
        <w:rPr>
          <w:rFonts w:asciiTheme="minorHAnsi" w:hAnsiTheme="minorHAnsi"/>
          <w:szCs w:val="24"/>
        </w:rPr>
        <w:t>dílo bude mít vlastnosti stanovené touto smlouvou. Záruční doba na provedení předmětu plnění (</w:t>
      </w:r>
      <w:r w:rsidR="00423A48">
        <w:rPr>
          <w:rFonts w:asciiTheme="minorHAnsi" w:hAnsiTheme="minorHAnsi"/>
          <w:szCs w:val="24"/>
        </w:rPr>
        <w:t>stavební části</w:t>
      </w:r>
      <w:r w:rsidRPr="001B514D">
        <w:rPr>
          <w:rFonts w:asciiTheme="minorHAnsi" w:hAnsiTheme="minorHAnsi"/>
          <w:szCs w:val="24"/>
        </w:rPr>
        <w:t xml:space="preserve">) činí </w:t>
      </w:r>
      <w:r w:rsidR="00F53772">
        <w:rPr>
          <w:rFonts w:asciiTheme="minorHAnsi" w:hAnsiTheme="minorHAnsi"/>
          <w:b/>
          <w:szCs w:val="24"/>
        </w:rPr>
        <w:t>60</w:t>
      </w:r>
      <w:r w:rsidR="00FD7686" w:rsidRPr="001B514D">
        <w:rPr>
          <w:rFonts w:asciiTheme="minorHAnsi" w:hAnsiTheme="minorHAnsi"/>
          <w:b/>
          <w:szCs w:val="24"/>
        </w:rPr>
        <w:t xml:space="preserve"> </w:t>
      </w:r>
      <w:r w:rsidR="006D2A82" w:rsidRPr="001B514D">
        <w:rPr>
          <w:rFonts w:asciiTheme="minorHAnsi" w:hAnsiTheme="minorHAnsi"/>
          <w:b/>
          <w:szCs w:val="24"/>
        </w:rPr>
        <w:t>měsíců</w:t>
      </w:r>
      <w:r w:rsidR="00F53772">
        <w:rPr>
          <w:rFonts w:asciiTheme="minorHAnsi" w:hAnsiTheme="minorHAnsi"/>
          <w:b/>
          <w:szCs w:val="24"/>
        </w:rPr>
        <w:t>.</w:t>
      </w:r>
      <w:r w:rsidR="00A87854" w:rsidRPr="001B514D">
        <w:rPr>
          <w:rFonts w:asciiTheme="minorHAnsi" w:hAnsiTheme="minorHAnsi"/>
          <w:b/>
          <w:szCs w:val="24"/>
        </w:rPr>
        <w:t xml:space="preserve"> </w:t>
      </w:r>
      <w:r w:rsidRPr="001B514D">
        <w:rPr>
          <w:rFonts w:asciiTheme="minorHAnsi" w:hAnsiTheme="minorHAnsi"/>
          <w:szCs w:val="24"/>
        </w:rPr>
        <w:t xml:space="preserve"> </w:t>
      </w:r>
      <w:r w:rsidR="00A87854" w:rsidRPr="001B514D">
        <w:rPr>
          <w:rFonts w:asciiTheme="minorHAnsi" w:hAnsiTheme="minorHAnsi"/>
          <w:szCs w:val="24"/>
        </w:rPr>
        <w:t xml:space="preserve"> </w:t>
      </w:r>
    </w:p>
    <w:p w:rsidR="008C4F8E" w:rsidRPr="001B514D" w:rsidRDefault="008C4F8E" w:rsidP="008C4F8E">
      <w:pPr>
        <w:pStyle w:val="Import5"/>
        <w:spacing w:before="60" w:line="240" w:lineRule="auto"/>
        <w:ind w:left="709" w:hanging="709"/>
        <w:jc w:val="both"/>
        <w:rPr>
          <w:rFonts w:asciiTheme="minorHAnsi" w:hAnsiTheme="minorHAnsi"/>
          <w:b/>
          <w:szCs w:val="24"/>
        </w:rPr>
      </w:pPr>
      <w:r w:rsidRPr="001B514D">
        <w:rPr>
          <w:rFonts w:asciiTheme="minorHAnsi" w:hAnsiTheme="minorHAnsi"/>
          <w:b/>
          <w:szCs w:val="24"/>
        </w:rPr>
        <w:t>13.3.</w:t>
      </w:r>
      <w:r w:rsidRPr="001B514D">
        <w:rPr>
          <w:rFonts w:asciiTheme="minorHAnsi" w:hAnsiTheme="minorHAnsi"/>
          <w:b/>
          <w:szCs w:val="24"/>
        </w:rPr>
        <w:tab/>
      </w:r>
      <w:r w:rsidRPr="001B514D">
        <w:rPr>
          <w:rFonts w:asciiTheme="minorHAnsi" w:hAnsiTheme="minorHAnsi"/>
          <w:szCs w:val="24"/>
        </w:rPr>
        <w:t>Zhotovitel odpovídá za vady, které má dílo v době jeho předání. Dále odpovídá za vady, zjištěné Objednatelem po předání v záruční době, jestliže tyto vady byly způsobeny porušením povinností Zhotovitele.</w:t>
      </w:r>
    </w:p>
    <w:p w:rsidR="008C4F8E" w:rsidRPr="001B514D" w:rsidRDefault="008C4F8E" w:rsidP="008C4F8E">
      <w:pPr>
        <w:pStyle w:val="Import5"/>
        <w:spacing w:before="60" w:line="240" w:lineRule="auto"/>
        <w:ind w:left="709" w:hanging="709"/>
        <w:jc w:val="both"/>
        <w:rPr>
          <w:rFonts w:asciiTheme="minorHAnsi" w:hAnsiTheme="minorHAnsi"/>
          <w:b/>
          <w:szCs w:val="24"/>
        </w:rPr>
      </w:pPr>
      <w:r w:rsidRPr="001B514D">
        <w:rPr>
          <w:rFonts w:asciiTheme="minorHAnsi" w:hAnsiTheme="minorHAnsi"/>
          <w:b/>
          <w:szCs w:val="24"/>
        </w:rPr>
        <w:t>13.4.</w:t>
      </w:r>
      <w:r w:rsidRPr="001B514D">
        <w:rPr>
          <w:rFonts w:asciiTheme="minorHAnsi" w:hAnsiTheme="minorHAnsi"/>
          <w:b/>
          <w:szCs w:val="24"/>
        </w:rPr>
        <w:tab/>
      </w:r>
      <w:r w:rsidRPr="001B514D">
        <w:rPr>
          <w:rFonts w:asciiTheme="minorHAnsi" w:hAnsiTheme="minorHAnsi"/>
          <w:szCs w:val="24"/>
        </w:rPr>
        <w:t>Zhotovitel neodpovídá za vady díla, jestliže tyto vady byly způsobeny použitím věcí předaných mu k zpracování Objednatelem v případě, že Zhotovitel ani při vynaložení odborné péče nevhodnost těchto věcí nemohl zjistit nebo na ně Objednatele upozornil a Objednatel na jejich použití trval. Zhotovitel rovněž neodpovídá za vady způsobené dodržením nevhodných pokynů daných mu Objednatelem, jestliže Zhotovitel na nevhodnost těchto pokynů upozornil a Objednatel na jejich dodržování trval nebo jestliže Zhotovitel tuto nevhodnost nemohl zjistit.</w:t>
      </w:r>
    </w:p>
    <w:p w:rsidR="008C4F8E" w:rsidRPr="001B514D" w:rsidRDefault="008C4F8E" w:rsidP="008C4F8E">
      <w:pPr>
        <w:pStyle w:val="Import5"/>
        <w:spacing w:before="60" w:line="240" w:lineRule="auto"/>
        <w:ind w:left="709" w:hanging="709"/>
        <w:jc w:val="both"/>
        <w:rPr>
          <w:rFonts w:asciiTheme="minorHAnsi" w:hAnsiTheme="minorHAnsi"/>
          <w:szCs w:val="24"/>
        </w:rPr>
      </w:pPr>
      <w:r w:rsidRPr="001B514D">
        <w:rPr>
          <w:rFonts w:asciiTheme="minorHAnsi" w:hAnsiTheme="minorHAnsi"/>
          <w:b/>
          <w:szCs w:val="24"/>
        </w:rPr>
        <w:t>13.5.</w:t>
      </w:r>
      <w:r w:rsidRPr="001B514D">
        <w:rPr>
          <w:rFonts w:asciiTheme="minorHAnsi" w:hAnsiTheme="minorHAnsi"/>
          <w:b/>
          <w:szCs w:val="24"/>
        </w:rPr>
        <w:tab/>
      </w:r>
      <w:r w:rsidRPr="001B514D">
        <w:rPr>
          <w:rFonts w:asciiTheme="minorHAnsi" w:hAnsiTheme="minorHAnsi"/>
          <w:szCs w:val="24"/>
        </w:rPr>
        <w:t>Objednatel je povinen reklamovat vady díla písemně u Zhotovitele bez zbytečného odkladu po jejich zjištění. V reklamaci budou vady popsány či uvedeno, jak se projevují. Objednatel je oprávněn uplatnit v reklamaci volbu svého nároku z vad díla.</w:t>
      </w:r>
    </w:p>
    <w:p w:rsidR="008C4F8E" w:rsidRPr="001B514D" w:rsidRDefault="008C4F8E" w:rsidP="008C4F8E">
      <w:pPr>
        <w:pStyle w:val="Import5"/>
        <w:spacing w:before="60" w:line="240" w:lineRule="auto"/>
        <w:ind w:left="709" w:hanging="709"/>
        <w:jc w:val="both"/>
        <w:rPr>
          <w:rFonts w:asciiTheme="minorHAnsi" w:hAnsiTheme="minorHAnsi"/>
          <w:szCs w:val="24"/>
        </w:rPr>
      </w:pPr>
      <w:r w:rsidRPr="001B514D">
        <w:rPr>
          <w:rFonts w:asciiTheme="minorHAnsi" w:hAnsiTheme="minorHAnsi"/>
          <w:b/>
          <w:szCs w:val="24"/>
        </w:rPr>
        <w:t>13.6.</w:t>
      </w:r>
      <w:r w:rsidRPr="001B514D">
        <w:rPr>
          <w:rFonts w:asciiTheme="minorHAnsi" w:hAnsiTheme="minorHAnsi"/>
          <w:b/>
          <w:szCs w:val="24"/>
        </w:rPr>
        <w:tab/>
      </w:r>
      <w:r w:rsidRPr="001B514D">
        <w:rPr>
          <w:rFonts w:asciiTheme="minorHAnsi" w:hAnsiTheme="minorHAnsi"/>
          <w:szCs w:val="24"/>
        </w:rPr>
        <w:t xml:space="preserve">Smluvní strany sjednají lhůty pro </w:t>
      </w:r>
      <w:r w:rsidR="004B2897" w:rsidRPr="001B514D">
        <w:rPr>
          <w:rFonts w:asciiTheme="minorHAnsi" w:hAnsiTheme="minorHAnsi"/>
          <w:szCs w:val="24"/>
        </w:rPr>
        <w:t xml:space="preserve">nástup na </w:t>
      </w:r>
      <w:r w:rsidRPr="001B514D">
        <w:rPr>
          <w:rFonts w:asciiTheme="minorHAnsi" w:hAnsiTheme="minorHAnsi"/>
          <w:szCs w:val="24"/>
        </w:rPr>
        <w:t>odstranění reklamovaných vad bezodkladně po jejich zjištění Objednatelem.</w:t>
      </w:r>
      <w:r w:rsidRPr="001B514D">
        <w:rPr>
          <w:rFonts w:asciiTheme="minorHAnsi" w:hAnsiTheme="minorHAnsi"/>
          <w:b/>
          <w:szCs w:val="24"/>
        </w:rPr>
        <w:t xml:space="preserve"> </w:t>
      </w:r>
      <w:r w:rsidRPr="001B514D">
        <w:rPr>
          <w:rFonts w:asciiTheme="minorHAnsi" w:hAnsiTheme="minorHAnsi"/>
          <w:szCs w:val="24"/>
        </w:rPr>
        <w:t xml:space="preserve">Zhotovitel </w:t>
      </w:r>
      <w:r w:rsidR="004B2897" w:rsidRPr="001B514D">
        <w:rPr>
          <w:rFonts w:asciiTheme="minorHAnsi" w:hAnsiTheme="minorHAnsi"/>
          <w:szCs w:val="24"/>
        </w:rPr>
        <w:t xml:space="preserve">nastoupí na </w:t>
      </w:r>
      <w:r w:rsidRPr="001B514D">
        <w:rPr>
          <w:rFonts w:asciiTheme="minorHAnsi" w:hAnsiTheme="minorHAnsi"/>
          <w:szCs w:val="24"/>
        </w:rPr>
        <w:t>odstran</w:t>
      </w:r>
      <w:r w:rsidR="004B2897" w:rsidRPr="001B514D">
        <w:rPr>
          <w:rFonts w:asciiTheme="minorHAnsi" w:hAnsiTheme="minorHAnsi"/>
          <w:szCs w:val="24"/>
        </w:rPr>
        <w:t>ění</w:t>
      </w:r>
      <w:r w:rsidRPr="001B514D">
        <w:rPr>
          <w:rFonts w:asciiTheme="minorHAnsi" w:hAnsiTheme="minorHAnsi"/>
          <w:szCs w:val="24"/>
        </w:rPr>
        <w:t xml:space="preserve"> reklamované vady ve sjednaných lhůtách, nejpozději však do </w:t>
      </w:r>
      <w:r w:rsidR="004B2897" w:rsidRPr="001B514D">
        <w:rPr>
          <w:rFonts w:asciiTheme="minorHAnsi" w:hAnsiTheme="minorHAnsi"/>
          <w:szCs w:val="24"/>
        </w:rPr>
        <w:t>3</w:t>
      </w:r>
      <w:r w:rsidR="004B2897" w:rsidRPr="001B514D">
        <w:rPr>
          <w:rFonts w:asciiTheme="minorHAnsi" w:hAnsiTheme="minorHAnsi"/>
          <w:color w:val="FF0000"/>
          <w:szCs w:val="24"/>
        </w:rPr>
        <w:t xml:space="preserve"> </w:t>
      </w:r>
      <w:r w:rsidRPr="001B514D">
        <w:rPr>
          <w:rFonts w:asciiTheme="minorHAnsi" w:hAnsiTheme="minorHAnsi"/>
          <w:szCs w:val="24"/>
        </w:rPr>
        <w:t xml:space="preserve">kalendářních dnů od oznámení vady Objednatelem, pokud se </w:t>
      </w:r>
      <w:r w:rsidR="006C71BD" w:rsidRPr="001B514D">
        <w:rPr>
          <w:rFonts w:asciiTheme="minorHAnsi" w:hAnsiTheme="minorHAnsi"/>
          <w:szCs w:val="24"/>
        </w:rPr>
        <w:t>smluvní strany ned</w:t>
      </w:r>
      <w:r w:rsidR="00525060" w:rsidRPr="001B514D">
        <w:rPr>
          <w:rFonts w:asciiTheme="minorHAnsi" w:hAnsiTheme="minorHAnsi"/>
          <w:szCs w:val="24"/>
        </w:rPr>
        <w:t xml:space="preserve">ohodnou jinak a vady odstraní v přiměřené </w:t>
      </w:r>
      <w:r w:rsidR="006C71BD" w:rsidRPr="001B514D">
        <w:rPr>
          <w:rFonts w:asciiTheme="minorHAnsi" w:hAnsiTheme="minorHAnsi"/>
          <w:szCs w:val="24"/>
        </w:rPr>
        <w:t xml:space="preserve">lhůtě, </w:t>
      </w:r>
      <w:r w:rsidR="00525060" w:rsidRPr="001B514D">
        <w:rPr>
          <w:rFonts w:asciiTheme="minorHAnsi" w:hAnsiTheme="minorHAnsi"/>
          <w:szCs w:val="24"/>
        </w:rPr>
        <w:t xml:space="preserve">popř. ve lhůtě, </w:t>
      </w:r>
      <w:r w:rsidR="006C71BD" w:rsidRPr="001B514D">
        <w:rPr>
          <w:rFonts w:asciiTheme="minorHAnsi" w:hAnsiTheme="minorHAnsi"/>
          <w:szCs w:val="24"/>
        </w:rPr>
        <w:t>která bude písemně dohodnuta mezi smluvními stranami.</w:t>
      </w:r>
      <w:r w:rsidR="0007795E" w:rsidRPr="001B514D">
        <w:rPr>
          <w:rFonts w:asciiTheme="minorHAnsi" w:hAnsiTheme="minorHAnsi"/>
          <w:szCs w:val="24"/>
        </w:rPr>
        <w:t xml:space="preserve"> U vad, v jejichž důsledku dojde k vyřazení díla nebo jeho části z provozu, je zhotovitel povinen do 24 hodin od oznámení zprovoznit vyřazenou část díla provizorním </w:t>
      </w:r>
      <w:r w:rsidR="007558DF" w:rsidRPr="001B514D">
        <w:rPr>
          <w:rFonts w:asciiTheme="minorHAnsi" w:hAnsiTheme="minorHAnsi"/>
          <w:szCs w:val="24"/>
        </w:rPr>
        <w:t>způsobem do definitivního odstranění vady.</w:t>
      </w:r>
    </w:p>
    <w:p w:rsidR="00821F2D" w:rsidRPr="001B514D" w:rsidRDefault="00821F2D" w:rsidP="008C4F8E">
      <w:pPr>
        <w:pStyle w:val="Import5"/>
        <w:spacing w:before="60" w:line="240" w:lineRule="auto"/>
        <w:ind w:left="709" w:hanging="709"/>
        <w:jc w:val="both"/>
        <w:rPr>
          <w:rFonts w:asciiTheme="minorHAnsi" w:hAnsiTheme="minorHAnsi"/>
          <w:szCs w:val="24"/>
        </w:rPr>
      </w:pPr>
    </w:p>
    <w:p w:rsidR="00A75A6C" w:rsidRPr="001B514D" w:rsidRDefault="00DD2262">
      <w:pPr>
        <w:pStyle w:val="Import5"/>
        <w:spacing w:before="60" w:line="240" w:lineRule="auto"/>
        <w:ind w:left="709" w:hanging="709"/>
        <w:jc w:val="center"/>
        <w:rPr>
          <w:rFonts w:asciiTheme="minorHAnsi" w:hAnsiTheme="minorHAnsi"/>
          <w:b/>
          <w:szCs w:val="24"/>
        </w:rPr>
      </w:pPr>
      <w:r w:rsidRPr="001B514D">
        <w:rPr>
          <w:rFonts w:asciiTheme="minorHAnsi" w:hAnsiTheme="minorHAnsi"/>
          <w:b/>
          <w:szCs w:val="24"/>
        </w:rPr>
        <w:lastRenderedPageBreak/>
        <w:t xml:space="preserve"> </w:t>
      </w:r>
      <w:r w:rsidR="008C4F8E" w:rsidRPr="001B514D">
        <w:rPr>
          <w:rFonts w:asciiTheme="minorHAnsi" w:hAnsiTheme="minorHAnsi"/>
          <w:b/>
          <w:szCs w:val="24"/>
        </w:rPr>
        <w:t>Článek XIV. Smluvní pokuty</w:t>
      </w:r>
    </w:p>
    <w:p w:rsidR="008C4F8E" w:rsidRPr="001B514D" w:rsidRDefault="008C4F8E" w:rsidP="008C4F8E">
      <w:pPr>
        <w:pStyle w:val="Import5"/>
        <w:tabs>
          <w:tab w:val="clear" w:pos="720"/>
        </w:tabs>
        <w:spacing w:before="60" w:line="240" w:lineRule="auto"/>
        <w:ind w:left="709" w:hanging="709"/>
        <w:jc w:val="both"/>
        <w:rPr>
          <w:rFonts w:asciiTheme="minorHAnsi" w:hAnsiTheme="minorHAnsi"/>
          <w:szCs w:val="24"/>
        </w:rPr>
      </w:pPr>
      <w:r w:rsidRPr="001B514D">
        <w:rPr>
          <w:rFonts w:asciiTheme="minorHAnsi" w:hAnsiTheme="minorHAnsi"/>
          <w:b/>
          <w:szCs w:val="24"/>
        </w:rPr>
        <w:t>14.1.</w:t>
      </w:r>
      <w:r w:rsidRPr="001B514D">
        <w:rPr>
          <w:rFonts w:asciiTheme="minorHAnsi" w:hAnsiTheme="minorHAnsi"/>
          <w:b/>
          <w:szCs w:val="24"/>
        </w:rPr>
        <w:tab/>
      </w:r>
      <w:r w:rsidRPr="001B514D">
        <w:rPr>
          <w:rFonts w:asciiTheme="minorHAnsi" w:hAnsiTheme="minorHAnsi"/>
          <w:szCs w:val="24"/>
        </w:rPr>
        <w:t xml:space="preserve">V případě </w:t>
      </w:r>
      <w:r w:rsidRPr="001B514D">
        <w:rPr>
          <w:rFonts w:asciiTheme="minorHAnsi" w:hAnsiTheme="minorHAnsi"/>
          <w:b/>
          <w:szCs w:val="24"/>
        </w:rPr>
        <w:t>prodlení Zhotovitele se splněním termín</w:t>
      </w:r>
      <w:r w:rsidR="009C79E2" w:rsidRPr="001B514D">
        <w:rPr>
          <w:rFonts w:asciiTheme="minorHAnsi" w:hAnsiTheme="minorHAnsi"/>
          <w:b/>
          <w:szCs w:val="24"/>
        </w:rPr>
        <w:t>u</w:t>
      </w:r>
      <w:r w:rsidRPr="001B514D">
        <w:rPr>
          <w:rFonts w:asciiTheme="minorHAnsi" w:hAnsiTheme="minorHAnsi"/>
          <w:b/>
          <w:szCs w:val="24"/>
        </w:rPr>
        <w:t xml:space="preserve"> </w:t>
      </w:r>
      <w:r w:rsidRPr="001B514D">
        <w:rPr>
          <w:rFonts w:asciiTheme="minorHAnsi" w:hAnsiTheme="minorHAnsi"/>
          <w:szCs w:val="24"/>
        </w:rPr>
        <w:t>uveden</w:t>
      </w:r>
      <w:r w:rsidR="009C79E2" w:rsidRPr="001B514D">
        <w:rPr>
          <w:rFonts w:asciiTheme="minorHAnsi" w:hAnsiTheme="minorHAnsi"/>
          <w:szCs w:val="24"/>
        </w:rPr>
        <w:t>ého</w:t>
      </w:r>
      <w:r w:rsidRPr="001B514D">
        <w:rPr>
          <w:rFonts w:asciiTheme="minorHAnsi" w:hAnsiTheme="minorHAnsi"/>
          <w:szCs w:val="24"/>
        </w:rPr>
        <w:t xml:space="preserve"> v odstavc</w:t>
      </w:r>
      <w:r w:rsidR="009C79E2" w:rsidRPr="001B514D">
        <w:rPr>
          <w:rFonts w:asciiTheme="minorHAnsi" w:hAnsiTheme="minorHAnsi"/>
          <w:szCs w:val="24"/>
        </w:rPr>
        <w:t>i</w:t>
      </w:r>
      <w:r w:rsidRPr="001B514D">
        <w:rPr>
          <w:rFonts w:asciiTheme="minorHAnsi" w:hAnsiTheme="minorHAnsi"/>
          <w:szCs w:val="24"/>
        </w:rPr>
        <w:t xml:space="preserve"> </w:t>
      </w:r>
      <w:r w:rsidR="00ED6B46" w:rsidRPr="001B514D">
        <w:rPr>
          <w:rFonts w:asciiTheme="minorHAnsi" w:hAnsiTheme="minorHAnsi"/>
          <w:szCs w:val="24"/>
        </w:rPr>
        <w:t xml:space="preserve">2.1.2. </w:t>
      </w:r>
      <w:r w:rsidR="001D27E3" w:rsidRPr="001B514D">
        <w:rPr>
          <w:rFonts w:asciiTheme="minorHAnsi" w:hAnsiTheme="minorHAnsi"/>
          <w:szCs w:val="24"/>
        </w:rPr>
        <w:t xml:space="preserve">má Objednatel právo účtovat a </w:t>
      </w:r>
      <w:r w:rsidRPr="001B514D">
        <w:rPr>
          <w:rFonts w:asciiTheme="minorHAnsi" w:hAnsiTheme="minorHAnsi"/>
          <w:szCs w:val="24"/>
        </w:rPr>
        <w:t xml:space="preserve">Zhotovitel </w:t>
      </w:r>
      <w:r w:rsidR="001D27E3" w:rsidRPr="001B514D">
        <w:rPr>
          <w:rFonts w:asciiTheme="minorHAnsi" w:hAnsiTheme="minorHAnsi"/>
          <w:szCs w:val="24"/>
        </w:rPr>
        <w:t xml:space="preserve">je </w:t>
      </w:r>
      <w:r w:rsidRPr="001B514D">
        <w:rPr>
          <w:rFonts w:asciiTheme="minorHAnsi" w:hAnsiTheme="minorHAnsi"/>
          <w:szCs w:val="24"/>
        </w:rPr>
        <w:t xml:space="preserve">povinen zaplatit smluvní pokutu </w:t>
      </w:r>
      <w:r w:rsidRPr="001B514D">
        <w:rPr>
          <w:rFonts w:asciiTheme="minorHAnsi" w:hAnsiTheme="minorHAnsi"/>
          <w:b/>
          <w:szCs w:val="24"/>
        </w:rPr>
        <w:t xml:space="preserve">ve výši </w:t>
      </w:r>
      <w:r w:rsidR="00A14C04">
        <w:rPr>
          <w:rFonts w:asciiTheme="minorHAnsi" w:hAnsiTheme="minorHAnsi"/>
          <w:b/>
          <w:szCs w:val="24"/>
        </w:rPr>
        <w:t>2</w:t>
      </w:r>
      <w:r w:rsidR="00A87854" w:rsidRPr="001B514D">
        <w:rPr>
          <w:rFonts w:asciiTheme="minorHAnsi" w:hAnsiTheme="minorHAnsi"/>
          <w:b/>
          <w:szCs w:val="24"/>
        </w:rPr>
        <w:t>.000,-</w:t>
      </w:r>
      <w:r w:rsidRPr="001B514D">
        <w:rPr>
          <w:rFonts w:asciiTheme="minorHAnsi" w:hAnsiTheme="minorHAnsi"/>
          <w:b/>
          <w:szCs w:val="24"/>
        </w:rPr>
        <w:t xml:space="preserve"> Kč </w:t>
      </w:r>
      <w:r w:rsidR="00F97BE8" w:rsidRPr="001B514D">
        <w:rPr>
          <w:rFonts w:asciiTheme="minorHAnsi" w:hAnsiTheme="minorHAnsi"/>
          <w:b/>
          <w:i/>
          <w:szCs w:val="24"/>
        </w:rPr>
        <w:t xml:space="preserve"> </w:t>
      </w:r>
      <w:r w:rsidRPr="001B514D">
        <w:rPr>
          <w:rFonts w:asciiTheme="minorHAnsi" w:hAnsiTheme="minorHAnsi"/>
          <w:szCs w:val="24"/>
        </w:rPr>
        <w:t>za každý den prodlení až do termínu splnění.</w:t>
      </w:r>
    </w:p>
    <w:p w:rsidR="008C4F8E" w:rsidRPr="001B514D" w:rsidRDefault="008C4F8E" w:rsidP="008C4F8E">
      <w:pPr>
        <w:pStyle w:val="Import5"/>
        <w:tabs>
          <w:tab w:val="clear" w:pos="720"/>
        </w:tabs>
        <w:spacing w:before="60" w:line="240" w:lineRule="auto"/>
        <w:ind w:left="709" w:hanging="709"/>
        <w:jc w:val="both"/>
        <w:rPr>
          <w:rFonts w:asciiTheme="minorHAnsi" w:hAnsiTheme="minorHAnsi"/>
          <w:szCs w:val="24"/>
        </w:rPr>
      </w:pPr>
      <w:r w:rsidRPr="001B514D">
        <w:rPr>
          <w:rFonts w:asciiTheme="minorHAnsi" w:hAnsiTheme="minorHAnsi"/>
          <w:b/>
          <w:szCs w:val="24"/>
        </w:rPr>
        <w:t>14.</w:t>
      </w:r>
      <w:r w:rsidR="00BD0B8C" w:rsidRPr="001B514D">
        <w:rPr>
          <w:rFonts w:asciiTheme="minorHAnsi" w:hAnsiTheme="minorHAnsi"/>
          <w:b/>
          <w:szCs w:val="24"/>
        </w:rPr>
        <w:t>2</w:t>
      </w:r>
      <w:r w:rsidRPr="001B514D">
        <w:rPr>
          <w:rFonts w:asciiTheme="minorHAnsi" w:hAnsiTheme="minorHAnsi"/>
          <w:b/>
          <w:szCs w:val="24"/>
        </w:rPr>
        <w:t>.</w:t>
      </w:r>
      <w:r w:rsidRPr="001B514D">
        <w:rPr>
          <w:rFonts w:asciiTheme="minorHAnsi" w:hAnsiTheme="minorHAnsi"/>
          <w:b/>
          <w:szCs w:val="24"/>
        </w:rPr>
        <w:tab/>
      </w:r>
      <w:r w:rsidRPr="001B514D">
        <w:rPr>
          <w:rFonts w:asciiTheme="minorHAnsi" w:hAnsiTheme="minorHAnsi"/>
          <w:szCs w:val="24"/>
        </w:rPr>
        <w:t>Při prodlení Objednatele s úhradou dlužné částky je Zhotovitel opr</w:t>
      </w:r>
      <w:r w:rsidR="00406F2E" w:rsidRPr="001B514D">
        <w:rPr>
          <w:rFonts w:asciiTheme="minorHAnsi" w:hAnsiTheme="minorHAnsi"/>
          <w:szCs w:val="24"/>
        </w:rPr>
        <w:t>ávněn účtovat úrok z prodlení ve výši 0,015% z dlužné částky za každý den prodlení.</w:t>
      </w:r>
      <w:r w:rsidRPr="001B514D">
        <w:rPr>
          <w:rFonts w:asciiTheme="minorHAnsi" w:hAnsiTheme="minorHAnsi"/>
          <w:szCs w:val="24"/>
        </w:rPr>
        <w:t xml:space="preserve"> </w:t>
      </w:r>
    </w:p>
    <w:p w:rsidR="008C4F8E" w:rsidRPr="001B514D" w:rsidRDefault="008C4F8E" w:rsidP="008C4F8E">
      <w:pPr>
        <w:pStyle w:val="Import5"/>
        <w:tabs>
          <w:tab w:val="clear" w:pos="720"/>
        </w:tabs>
        <w:spacing w:before="60" w:line="240" w:lineRule="auto"/>
        <w:ind w:left="709" w:hanging="709"/>
        <w:jc w:val="both"/>
        <w:rPr>
          <w:rFonts w:asciiTheme="minorHAnsi" w:hAnsiTheme="minorHAnsi"/>
          <w:szCs w:val="24"/>
        </w:rPr>
      </w:pPr>
      <w:r w:rsidRPr="001B514D">
        <w:rPr>
          <w:rFonts w:asciiTheme="minorHAnsi" w:hAnsiTheme="minorHAnsi"/>
          <w:b/>
          <w:szCs w:val="24"/>
        </w:rPr>
        <w:t>14.</w:t>
      </w:r>
      <w:r w:rsidR="00BD0B8C" w:rsidRPr="001B514D">
        <w:rPr>
          <w:rFonts w:asciiTheme="minorHAnsi" w:hAnsiTheme="minorHAnsi"/>
          <w:b/>
          <w:szCs w:val="24"/>
        </w:rPr>
        <w:t>3</w:t>
      </w:r>
      <w:r w:rsidRPr="001B514D">
        <w:rPr>
          <w:rFonts w:asciiTheme="minorHAnsi" w:hAnsiTheme="minorHAnsi"/>
          <w:b/>
          <w:szCs w:val="24"/>
        </w:rPr>
        <w:t>.</w:t>
      </w:r>
      <w:r w:rsidRPr="001B514D">
        <w:rPr>
          <w:rFonts w:asciiTheme="minorHAnsi" w:hAnsiTheme="minorHAnsi"/>
          <w:b/>
          <w:szCs w:val="24"/>
        </w:rPr>
        <w:tab/>
      </w:r>
      <w:r w:rsidRPr="001B514D">
        <w:rPr>
          <w:rFonts w:asciiTheme="minorHAnsi" w:hAnsiTheme="minorHAnsi"/>
          <w:szCs w:val="24"/>
        </w:rPr>
        <w:t xml:space="preserve">V případě </w:t>
      </w:r>
      <w:r w:rsidRPr="001B514D">
        <w:rPr>
          <w:rFonts w:asciiTheme="minorHAnsi" w:hAnsiTheme="minorHAnsi"/>
          <w:b/>
          <w:szCs w:val="24"/>
        </w:rPr>
        <w:t xml:space="preserve">prodlení Zhotovitele s vyklizením staveniště </w:t>
      </w:r>
      <w:r w:rsidR="001D27E3" w:rsidRPr="001B514D">
        <w:rPr>
          <w:rFonts w:asciiTheme="minorHAnsi" w:hAnsiTheme="minorHAnsi"/>
          <w:szCs w:val="24"/>
        </w:rPr>
        <w:t xml:space="preserve">má Objednatel právo účtovat a Zhotovitel je </w:t>
      </w:r>
      <w:r w:rsidRPr="001B514D">
        <w:rPr>
          <w:rFonts w:asciiTheme="minorHAnsi" w:hAnsiTheme="minorHAnsi"/>
          <w:szCs w:val="24"/>
        </w:rPr>
        <w:t xml:space="preserve">povinen zaplatit smluvní pokutu </w:t>
      </w:r>
      <w:r w:rsidR="00260384" w:rsidRPr="001B514D">
        <w:rPr>
          <w:rFonts w:asciiTheme="minorHAnsi" w:hAnsiTheme="minorHAnsi"/>
          <w:b/>
          <w:szCs w:val="24"/>
        </w:rPr>
        <w:t xml:space="preserve">ve výši </w:t>
      </w:r>
      <w:r w:rsidR="002C5C43">
        <w:rPr>
          <w:rFonts w:asciiTheme="minorHAnsi" w:hAnsiTheme="minorHAnsi"/>
          <w:b/>
          <w:szCs w:val="24"/>
        </w:rPr>
        <w:t>1</w:t>
      </w:r>
      <w:r w:rsidR="00525060" w:rsidRPr="001B514D">
        <w:rPr>
          <w:rFonts w:asciiTheme="minorHAnsi" w:hAnsiTheme="minorHAnsi"/>
          <w:b/>
          <w:szCs w:val="24"/>
        </w:rPr>
        <w:t>.000</w:t>
      </w:r>
      <w:r w:rsidRPr="001B514D">
        <w:rPr>
          <w:rFonts w:asciiTheme="minorHAnsi" w:hAnsiTheme="minorHAnsi"/>
          <w:b/>
          <w:szCs w:val="24"/>
        </w:rPr>
        <w:t>,- Kč</w:t>
      </w:r>
      <w:r w:rsidR="000F6A64" w:rsidRPr="001B514D">
        <w:rPr>
          <w:rFonts w:asciiTheme="minorHAnsi" w:hAnsiTheme="minorHAnsi"/>
          <w:b/>
          <w:szCs w:val="24"/>
        </w:rPr>
        <w:t xml:space="preserve"> </w:t>
      </w:r>
      <w:r w:rsidRPr="001B514D">
        <w:rPr>
          <w:rFonts w:asciiTheme="minorHAnsi" w:hAnsiTheme="minorHAnsi"/>
          <w:b/>
          <w:szCs w:val="24"/>
        </w:rPr>
        <w:t xml:space="preserve"> </w:t>
      </w:r>
      <w:r w:rsidRPr="001B514D">
        <w:rPr>
          <w:rFonts w:asciiTheme="minorHAnsi" w:hAnsiTheme="minorHAnsi"/>
          <w:szCs w:val="24"/>
        </w:rPr>
        <w:t>za</w:t>
      </w:r>
      <w:r w:rsidR="00525060" w:rsidRPr="001B514D">
        <w:rPr>
          <w:rFonts w:asciiTheme="minorHAnsi" w:hAnsiTheme="minorHAnsi"/>
          <w:szCs w:val="24"/>
        </w:rPr>
        <w:t xml:space="preserve"> každý</w:t>
      </w:r>
      <w:r w:rsidRPr="001B514D">
        <w:rPr>
          <w:rFonts w:asciiTheme="minorHAnsi" w:hAnsiTheme="minorHAnsi"/>
          <w:szCs w:val="24"/>
        </w:rPr>
        <w:t xml:space="preserve">  den prodlení.</w:t>
      </w:r>
    </w:p>
    <w:p w:rsidR="008C4F8E" w:rsidRPr="001B514D" w:rsidRDefault="008C4F8E" w:rsidP="008C4F8E">
      <w:pPr>
        <w:pStyle w:val="Import5"/>
        <w:tabs>
          <w:tab w:val="clear" w:pos="720"/>
        </w:tabs>
        <w:spacing w:before="60" w:line="240" w:lineRule="auto"/>
        <w:ind w:left="709" w:hanging="709"/>
        <w:jc w:val="both"/>
        <w:rPr>
          <w:rFonts w:asciiTheme="minorHAnsi" w:hAnsiTheme="minorHAnsi"/>
          <w:szCs w:val="24"/>
        </w:rPr>
      </w:pPr>
      <w:r w:rsidRPr="001B514D">
        <w:rPr>
          <w:rFonts w:asciiTheme="minorHAnsi" w:hAnsiTheme="minorHAnsi"/>
          <w:b/>
          <w:szCs w:val="24"/>
        </w:rPr>
        <w:t>14.</w:t>
      </w:r>
      <w:r w:rsidR="00BD0B8C" w:rsidRPr="001B514D">
        <w:rPr>
          <w:rFonts w:asciiTheme="minorHAnsi" w:hAnsiTheme="minorHAnsi"/>
          <w:b/>
          <w:szCs w:val="24"/>
        </w:rPr>
        <w:t>4</w:t>
      </w:r>
      <w:r w:rsidRPr="001B514D">
        <w:rPr>
          <w:rFonts w:asciiTheme="minorHAnsi" w:hAnsiTheme="minorHAnsi"/>
          <w:b/>
          <w:szCs w:val="24"/>
        </w:rPr>
        <w:t>.</w:t>
      </w:r>
      <w:r w:rsidRPr="001B514D">
        <w:rPr>
          <w:rFonts w:asciiTheme="minorHAnsi" w:hAnsiTheme="minorHAnsi"/>
          <w:b/>
          <w:szCs w:val="24"/>
        </w:rPr>
        <w:tab/>
      </w:r>
      <w:r w:rsidRPr="001B514D">
        <w:rPr>
          <w:rFonts w:asciiTheme="minorHAnsi" w:hAnsiTheme="minorHAnsi"/>
          <w:szCs w:val="24"/>
        </w:rPr>
        <w:t xml:space="preserve">V případě </w:t>
      </w:r>
      <w:r w:rsidRPr="001B514D">
        <w:rPr>
          <w:rFonts w:asciiTheme="minorHAnsi" w:hAnsiTheme="minorHAnsi"/>
          <w:b/>
          <w:szCs w:val="24"/>
        </w:rPr>
        <w:t xml:space="preserve">prodlení Zhotovitele s odstraněním vad, které jsou obsaženy v soupisu vad a nedodělků, který je součástí protokolu o předání a převzetí díla, a jejichž termín odstranění byl smluven písemně při předání a převzetí díla nebo jeho částí, </w:t>
      </w:r>
      <w:r w:rsidRPr="001B514D">
        <w:rPr>
          <w:rFonts w:asciiTheme="minorHAnsi" w:hAnsiTheme="minorHAnsi"/>
          <w:szCs w:val="24"/>
        </w:rPr>
        <w:t xml:space="preserve"> </w:t>
      </w:r>
      <w:r w:rsidR="001D27E3" w:rsidRPr="001B514D">
        <w:rPr>
          <w:rFonts w:asciiTheme="minorHAnsi" w:hAnsiTheme="minorHAnsi"/>
          <w:szCs w:val="24"/>
        </w:rPr>
        <w:t xml:space="preserve">má Objednatel právo účtovat a Zhotovitel je </w:t>
      </w:r>
      <w:r w:rsidRPr="001B514D">
        <w:rPr>
          <w:rFonts w:asciiTheme="minorHAnsi" w:hAnsiTheme="minorHAnsi"/>
          <w:szCs w:val="24"/>
        </w:rPr>
        <w:t>povinen zaplatit smluvní pokutu</w:t>
      </w:r>
      <w:r w:rsidRPr="001B514D">
        <w:rPr>
          <w:rFonts w:asciiTheme="minorHAnsi" w:hAnsiTheme="minorHAnsi"/>
          <w:b/>
          <w:szCs w:val="24"/>
        </w:rPr>
        <w:t xml:space="preserve"> ve výši </w:t>
      </w:r>
      <w:r w:rsidR="002C5C43">
        <w:rPr>
          <w:rFonts w:asciiTheme="minorHAnsi" w:hAnsiTheme="minorHAnsi"/>
          <w:b/>
          <w:szCs w:val="24"/>
        </w:rPr>
        <w:t>1</w:t>
      </w:r>
      <w:r w:rsidR="00525060" w:rsidRPr="001B514D">
        <w:rPr>
          <w:rFonts w:asciiTheme="minorHAnsi" w:hAnsiTheme="minorHAnsi"/>
          <w:b/>
          <w:szCs w:val="24"/>
        </w:rPr>
        <w:t>.000</w:t>
      </w:r>
      <w:r w:rsidRPr="001B514D">
        <w:rPr>
          <w:rFonts w:asciiTheme="minorHAnsi" w:hAnsiTheme="minorHAnsi"/>
          <w:b/>
          <w:szCs w:val="24"/>
        </w:rPr>
        <w:t xml:space="preserve">,- Kč </w:t>
      </w:r>
      <w:r w:rsidR="00525060" w:rsidRPr="001B514D">
        <w:rPr>
          <w:rFonts w:asciiTheme="minorHAnsi" w:hAnsiTheme="minorHAnsi"/>
          <w:b/>
          <w:i/>
          <w:szCs w:val="24"/>
        </w:rPr>
        <w:t xml:space="preserve"> </w:t>
      </w:r>
      <w:r w:rsidR="000F6A64" w:rsidRPr="001B514D">
        <w:rPr>
          <w:rFonts w:asciiTheme="minorHAnsi" w:hAnsiTheme="minorHAnsi"/>
          <w:b/>
          <w:i/>
          <w:szCs w:val="24"/>
        </w:rPr>
        <w:t xml:space="preserve"> </w:t>
      </w:r>
      <w:r w:rsidRPr="001B514D">
        <w:rPr>
          <w:rFonts w:asciiTheme="minorHAnsi" w:hAnsiTheme="minorHAnsi"/>
          <w:szCs w:val="24"/>
        </w:rPr>
        <w:t>za každý  případ  a den prodlení do jejich  úplného odstranění.</w:t>
      </w:r>
    </w:p>
    <w:p w:rsidR="000F6A64" w:rsidRPr="001B514D" w:rsidRDefault="008C4F8E" w:rsidP="008C4F8E">
      <w:pPr>
        <w:pStyle w:val="Import5"/>
        <w:tabs>
          <w:tab w:val="clear" w:pos="720"/>
        </w:tabs>
        <w:spacing w:before="60" w:line="240" w:lineRule="auto"/>
        <w:ind w:left="709" w:hanging="709"/>
        <w:jc w:val="both"/>
        <w:rPr>
          <w:rFonts w:asciiTheme="minorHAnsi" w:hAnsiTheme="minorHAnsi"/>
          <w:szCs w:val="24"/>
        </w:rPr>
      </w:pPr>
      <w:r w:rsidRPr="001B514D">
        <w:rPr>
          <w:rFonts w:asciiTheme="minorHAnsi" w:hAnsiTheme="minorHAnsi"/>
          <w:b/>
          <w:szCs w:val="24"/>
        </w:rPr>
        <w:t>14.</w:t>
      </w:r>
      <w:r w:rsidR="00BD0B8C" w:rsidRPr="001B514D">
        <w:rPr>
          <w:rFonts w:asciiTheme="minorHAnsi" w:hAnsiTheme="minorHAnsi"/>
          <w:b/>
          <w:szCs w:val="24"/>
        </w:rPr>
        <w:t>5</w:t>
      </w:r>
      <w:r w:rsidRPr="001B514D">
        <w:rPr>
          <w:rFonts w:asciiTheme="minorHAnsi" w:hAnsiTheme="minorHAnsi"/>
          <w:b/>
          <w:szCs w:val="24"/>
        </w:rPr>
        <w:t>.</w:t>
      </w:r>
      <w:r w:rsidRPr="001B514D">
        <w:rPr>
          <w:rFonts w:asciiTheme="minorHAnsi" w:hAnsiTheme="minorHAnsi"/>
          <w:b/>
          <w:szCs w:val="24"/>
        </w:rPr>
        <w:tab/>
      </w:r>
      <w:r w:rsidRPr="001B514D">
        <w:rPr>
          <w:rFonts w:asciiTheme="minorHAnsi" w:hAnsiTheme="minorHAnsi"/>
          <w:szCs w:val="24"/>
        </w:rPr>
        <w:t xml:space="preserve">V případě </w:t>
      </w:r>
      <w:r w:rsidRPr="001B514D">
        <w:rPr>
          <w:rFonts w:asciiTheme="minorHAnsi" w:hAnsiTheme="minorHAnsi"/>
          <w:b/>
          <w:szCs w:val="24"/>
        </w:rPr>
        <w:t>prodlení Zhotovitele s </w:t>
      </w:r>
      <w:r w:rsidR="00DA783B" w:rsidRPr="001B514D">
        <w:rPr>
          <w:rFonts w:asciiTheme="minorHAnsi" w:hAnsiTheme="minorHAnsi"/>
          <w:b/>
          <w:szCs w:val="24"/>
        </w:rPr>
        <w:t xml:space="preserve">nástupem na odstranění </w:t>
      </w:r>
      <w:r w:rsidR="006C71BD" w:rsidRPr="001B514D">
        <w:rPr>
          <w:rFonts w:asciiTheme="minorHAnsi" w:hAnsiTheme="minorHAnsi"/>
          <w:b/>
          <w:szCs w:val="24"/>
        </w:rPr>
        <w:t>reklamovaných</w:t>
      </w:r>
      <w:r w:rsidRPr="001B514D">
        <w:rPr>
          <w:rFonts w:asciiTheme="minorHAnsi" w:hAnsiTheme="minorHAnsi"/>
          <w:b/>
          <w:szCs w:val="24"/>
        </w:rPr>
        <w:t xml:space="preserve"> vad v záruční době</w:t>
      </w:r>
      <w:r w:rsidRPr="001B514D">
        <w:rPr>
          <w:rFonts w:asciiTheme="minorHAnsi" w:hAnsiTheme="minorHAnsi"/>
          <w:szCs w:val="24"/>
        </w:rPr>
        <w:t xml:space="preserve"> </w:t>
      </w:r>
      <w:r w:rsidR="001D27E3" w:rsidRPr="001B514D">
        <w:rPr>
          <w:rFonts w:asciiTheme="minorHAnsi" w:hAnsiTheme="minorHAnsi"/>
          <w:szCs w:val="24"/>
        </w:rPr>
        <w:t xml:space="preserve">má Objednatel právo účtovat a Zhotovitel je </w:t>
      </w:r>
      <w:r w:rsidRPr="001B514D">
        <w:rPr>
          <w:rFonts w:asciiTheme="minorHAnsi" w:hAnsiTheme="minorHAnsi"/>
          <w:szCs w:val="24"/>
        </w:rPr>
        <w:t xml:space="preserve">povinen zaplatit </w:t>
      </w:r>
      <w:r w:rsidR="00EA7C0B" w:rsidRPr="001B514D">
        <w:rPr>
          <w:rFonts w:asciiTheme="minorHAnsi" w:hAnsiTheme="minorHAnsi"/>
          <w:szCs w:val="24"/>
        </w:rPr>
        <w:t xml:space="preserve">Objednateli </w:t>
      </w:r>
      <w:r w:rsidRPr="001B514D">
        <w:rPr>
          <w:rFonts w:asciiTheme="minorHAnsi" w:hAnsiTheme="minorHAnsi"/>
          <w:szCs w:val="24"/>
        </w:rPr>
        <w:t>smluvní pokutu</w:t>
      </w:r>
      <w:r w:rsidRPr="001B514D">
        <w:rPr>
          <w:rFonts w:asciiTheme="minorHAnsi" w:hAnsiTheme="minorHAnsi"/>
          <w:b/>
          <w:szCs w:val="24"/>
        </w:rPr>
        <w:t xml:space="preserve"> ve výši </w:t>
      </w:r>
      <w:r w:rsidR="002C5C43">
        <w:rPr>
          <w:rFonts w:asciiTheme="minorHAnsi" w:hAnsiTheme="minorHAnsi"/>
          <w:b/>
          <w:szCs w:val="24"/>
        </w:rPr>
        <w:t>1</w:t>
      </w:r>
      <w:r w:rsidR="00525060" w:rsidRPr="001B514D">
        <w:rPr>
          <w:rFonts w:asciiTheme="minorHAnsi" w:hAnsiTheme="minorHAnsi"/>
          <w:b/>
          <w:szCs w:val="24"/>
        </w:rPr>
        <w:t>.000</w:t>
      </w:r>
      <w:r w:rsidRPr="001B514D">
        <w:rPr>
          <w:rFonts w:asciiTheme="minorHAnsi" w:hAnsiTheme="minorHAnsi"/>
          <w:b/>
          <w:szCs w:val="24"/>
        </w:rPr>
        <w:t xml:space="preserve">,- Kč </w:t>
      </w:r>
      <w:r w:rsidR="000F6A64" w:rsidRPr="001B514D">
        <w:rPr>
          <w:rFonts w:asciiTheme="minorHAnsi" w:hAnsiTheme="minorHAnsi"/>
          <w:b/>
          <w:i/>
          <w:szCs w:val="24"/>
        </w:rPr>
        <w:t xml:space="preserve"> </w:t>
      </w:r>
      <w:r w:rsidRPr="001B514D">
        <w:rPr>
          <w:rFonts w:asciiTheme="minorHAnsi" w:hAnsiTheme="minorHAnsi"/>
          <w:szCs w:val="24"/>
        </w:rPr>
        <w:t>za každý  případ  a kalendářní den prodlení.</w:t>
      </w:r>
      <w:r w:rsidR="001A4555" w:rsidRPr="001B514D">
        <w:rPr>
          <w:rFonts w:asciiTheme="minorHAnsi" w:hAnsiTheme="minorHAnsi"/>
          <w:szCs w:val="24"/>
        </w:rPr>
        <w:t xml:space="preserve"> </w:t>
      </w:r>
    </w:p>
    <w:p w:rsidR="006C71BD" w:rsidRPr="001B514D" w:rsidRDefault="000F6A64" w:rsidP="008C4F8E">
      <w:pPr>
        <w:pStyle w:val="Import5"/>
        <w:tabs>
          <w:tab w:val="clear" w:pos="720"/>
        </w:tabs>
        <w:spacing w:before="60" w:line="240" w:lineRule="auto"/>
        <w:ind w:left="709" w:hanging="709"/>
        <w:jc w:val="both"/>
        <w:rPr>
          <w:rFonts w:asciiTheme="minorHAnsi" w:hAnsiTheme="minorHAnsi"/>
          <w:b/>
          <w:szCs w:val="24"/>
        </w:rPr>
      </w:pPr>
      <w:r w:rsidRPr="001B514D">
        <w:rPr>
          <w:rFonts w:asciiTheme="minorHAnsi" w:hAnsiTheme="minorHAnsi"/>
          <w:b/>
          <w:szCs w:val="24"/>
        </w:rPr>
        <w:t>14.</w:t>
      </w:r>
      <w:r w:rsidR="00BD0B8C" w:rsidRPr="001B514D">
        <w:rPr>
          <w:rFonts w:asciiTheme="minorHAnsi" w:hAnsiTheme="minorHAnsi"/>
          <w:b/>
          <w:szCs w:val="24"/>
        </w:rPr>
        <w:t>6</w:t>
      </w:r>
      <w:r w:rsidRPr="001B514D">
        <w:rPr>
          <w:rFonts w:asciiTheme="minorHAnsi" w:hAnsiTheme="minorHAnsi"/>
          <w:b/>
          <w:szCs w:val="24"/>
        </w:rPr>
        <w:t>.</w:t>
      </w:r>
      <w:r w:rsidRPr="001B514D">
        <w:rPr>
          <w:rFonts w:asciiTheme="minorHAnsi" w:hAnsiTheme="minorHAnsi"/>
          <w:szCs w:val="24"/>
        </w:rPr>
        <w:tab/>
        <w:t xml:space="preserve">V případě </w:t>
      </w:r>
      <w:r w:rsidRPr="001B514D">
        <w:rPr>
          <w:rFonts w:asciiTheme="minorHAnsi" w:hAnsiTheme="minorHAnsi"/>
          <w:b/>
          <w:szCs w:val="24"/>
        </w:rPr>
        <w:t>prodlení Zhotovitele s plněním smluvními stranami sjednaného termínu pro odstranění reklamovaných vad v záruční době</w:t>
      </w:r>
      <w:r w:rsidRPr="001B514D">
        <w:rPr>
          <w:rFonts w:asciiTheme="minorHAnsi" w:hAnsiTheme="minorHAnsi"/>
          <w:szCs w:val="24"/>
        </w:rPr>
        <w:t xml:space="preserve"> </w:t>
      </w:r>
      <w:r w:rsidR="001D27E3" w:rsidRPr="001B514D">
        <w:rPr>
          <w:rFonts w:asciiTheme="minorHAnsi" w:hAnsiTheme="minorHAnsi"/>
          <w:szCs w:val="24"/>
        </w:rPr>
        <w:t xml:space="preserve">má Objednatel právo účtovat a Zhotovitel je </w:t>
      </w:r>
      <w:r w:rsidRPr="001B514D">
        <w:rPr>
          <w:rFonts w:asciiTheme="minorHAnsi" w:hAnsiTheme="minorHAnsi"/>
          <w:szCs w:val="24"/>
        </w:rPr>
        <w:t xml:space="preserve">povinen zaplatit </w:t>
      </w:r>
      <w:r w:rsidR="00EA7C0B" w:rsidRPr="001B514D">
        <w:rPr>
          <w:rFonts w:asciiTheme="minorHAnsi" w:hAnsiTheme="minorHAnsi"/>
          <w:szCs w:val="24"/>
        </w:rPr>
        <w:t xml:space="preserve">Objednateli </w:t>
      </w:r>
      <w:r w:rsidRPr="001B514D">
        <w:rPr>
          <w:rFonts w:asciiTheme="minorHAnsi" w:hAnsiTheme="minorHAnsi"/>
          <w:szCs w:val="24"/>
        </w:rPr>
        <w:t>smluvní pokutu</w:t>
      </w:r>
      <w:r w:rsidRPr="001B514D">
        <w:rPr>
          <w:rFonts w:asciiTheme="minorHAnsi" w:hAnsiTheme="minorHAnsi"/>
          <w:b/>
          <w:szCs w:val="24"/>
        </w:rPr>
        <w:t xml:space="preserve"> ve výši </w:t>
      </w:r>
      <w:r w:rsidR="002C5C43">
        <w:rPr>
          <w:rFonts w:asciiTheme="minorHAnsi" w:hAnsiTheme="minorHAnsi"/>
          <w:b/>
          <w:szCs w:val="24"/>
        </w:rPr>
        <w:t>1</w:t>
      </w:r>
      <w:r w:rsidR="00525060" w:rsidRPr="001B514D">
        <w:rPr>
          <w:rFonts w:asciiTheme="minorHAnsi" w:hAnsiTheme="minorHAnsi"/>
          <w:b/>
          <w:szCs w:val="24"/>
        </w:rPr>
        <w:t>.000</w:t>
      </w:r>
      <w:r w:rsidRPr="001B514D">
        <w:rPr>
          <w:rFonts w:asciiTheme="minorHAnsi" w:hAnsiTheme="minorHAnsi"/>
          <w:b/>
          <w:szCs w:val="24"/>
        </w:rPr>
        <w:t>,- Kč</w:t>
      </w:r>
      <w:r w:rsidR="006C71BD" w:rsidRPr="001B514D">
        <w:rPr>
          <w:rFonts w:asciiTheme="minorHAnsi" w:hAnsiTheme="minorHAnsi"/>
          <w:szCs w:val="24"/>
        </w:rPr>
        <w:t>, a to za každý  případ  a kalendářní den prodlení</w:t>
      </w:r>
      <w:r w:rsidR="006C71BD" w:rsidRPr="001B514D">
        <w:rPr>
          <w:rFonts w:asciiTheme="minorHAnsi" w:hAnsiTheme="minorHAnsi"/>
          <w:b/>
          <w:szCs w:val="24"/>
        </w:rPr>
        <w:t>.</w:t>
      </w:r>
    </w:p>
    <w:p w:rsidR="008C4F8E" w:rsidRPr="001B514D" w:rsidRDefault="008C4F8E" w:rsidP="008C4F8E">
      <w:pPr>
        <w:pStyle w:val="Import5"/>
        <w:tabs>
          <w:tab w:val="clear" w:pos="720"/>
        </w:tabs>
        <w:spacing w:before="60" w:line="240" w:lineRule="auto"/>
        <w:ind w:left="709" w:hanging="709"/>
        <w:jc w:val="both"/>
        <w:rPr>
          <w:rFonts w:asciiTheme="minorHAnsi" w:hAnsiTheme="minorHAnsi"/>
          <w:b/>
          <w:szCs w:val="24"/>
        </w:rPr>
      </w:pPr>
      <w:r w:rsidRPr="001B514D">
        <w:rPr>
          <w:rFonts w:asciiTheme="minorHAnsi" w:hAnsiTheme="minorHAnsi"/>
          <w:b/>
          <w:szCs w:val="24"/>
        </w:rPr>
        <w:t>14</w:t>
      </w:r>
      <w:r w:rsidR="00BD0B8C" w:rsidRPr="001B514D">
        <w:rPr>
          <w:rFonts w:asciiTheme="minorHAnsi" w:hAnsiTheme="minorHAnsi"/>
          <w:b/>
          <w:szCs w:val="24"/>
        </w:rPr>
        <w:t>.7</w:t>
      </w:r>
      <w:r w:rsidRPr="001B514D">
        <w:rPr>
          <w:rFonts w:asciiTheme="minorHAnsi" w:hAnsiTheme="minorHAnsi"/>
          <w:b/>
          <w:szCs w:val="24"/>
        </w:rPr>
        <w:t>.</w:t>
      </w:r>
      <w:r w:rsidRPr="001B514D">
        <w:rPr>
          <w:rFonts w:asciiTheme="minorHAnsi" w:hAnsiTheme="minorHAnsi"/>
          <w:szCs w:val="24"/>
        </w:rPr>
        <w:tab/>
        <w:t xml:space="preserve">V případě, že nebude umístěna na stavbě informační tabule s údaji o prováděné stavbě, </w:t>
      </w:r>
      <w:r w:rsidR="001D27E3" w:rsidRPr="001B514D">
        <w:rPr>
          <w:rFonts w:asciiTheme="minorHAnsi" w:hAnsiTheme="minorHAnsi"/>
          <w:szCs w:val="24"/>
        </w:rPr>
        <w:t xml:space="preserve">má Objednatel právo účtovat a Zhotovitel je </w:t>
      </w:r>
      <w:r w:rsidRPr="001B514D">
        <w:rPr>
          <w:rFonts w:asciiTheme="minorHAnsi" w:hAnsiTheme="minorHAnsi"/>
          <w:szCs w:val="24"/>
        </w:rPr>
        <w:t xml:space="preserve">povinen uhradit Objednateli  smluvní pokutu </w:t>
      </w:r>
      <w:r w:rsidR="00EA7C0B" w:rsidRPr="001B514D">
        <w:rPr>
          <w:rFonts w:asciiTheme="minorHAnsi" w:hAnsiTheme="minorHAnsi"/>
          <w:b/>
          <w:szCs w:val="24"/>
        </w:rPr>
        <w:t xml:space="preserve">ve výši </w:t>
      </w:r>
      <w:r w:rsidR="002C5C43">
        <w:rPr>
          <w:rFonts w:asciiTheme="minorHAnsi" w:hAnsiTheme="minorHAnsi"/>
          <w:b/>
          <w:szCs w:val="24"/>
        </w:rPr>
        <w:t>500</w:t>
      </w:r>
      <w:r w:rsidR="00EA7C0B" w:rsidRPr="001B514D">
        <w:rPr>
          <w:rFonts w:asciiTheme="minorHAnsi" w:hAnsiTheme="minorHAnsi"/>
          <w:b/>
          <w:szCs w:val="24"/>
        </w:rPr>
        <w:t>,-Kč</w:t>
      </w:r>
      <w:r w:rsidR="00EA7C0B" w:rsidRPr="001B514D">
        <w:rPr>
          <w:rFonts w:asciiTheme="minorHAnsi" w:hAnsiTheme="minorHAnsi"/>
          <w:szCs w:val="24"/>
        </w:rPr>
        <w:t>, za každý zjištěný případ.</w:t>
      </w:r>
    </w:p>
    <w:p w:rsidR="008C4F8E" w:rsidRPr="001B514D" w:rsidRDefault="008C4F8E" w:rsidP="008C4F8E">
      <w:pPr>
        <w:pStyle w:val="Import5"/>
        <w:tabs>
          <w:tab w:val="clear" w:pos="720"/>
        </w:tabs>
        <w:spacing w:before="60" w:line="240" w:lineRule="auto"/>
        <w:ind w:left="709" w:hanging="709"/>
        <w:jc w:val="both"/>
        <w:rPr>
          <w:rFonts w:asciiTheme="minorHAnsi" w:hAnsiTheme="minorHAnsi"/>
          <w:szCs w:val="24"/>
        </w:rPr>
      </w:pPr>
      <w:r w:rsidRPr="001B514D">
        <w:rPr>
          <w:rFonts w:asciiTheme="minorHAnsi" w:hAnsiTheme="minorHAnsi"/>
          <w:b/>
          <w:szCs w:val="24"/>
        </w:rPr>
        <w:t>14.</w:t>
      </w:r>
      <w:r w:rsidR="00BD0B8C" w:rsidRPr="001B514D">
        <w:rPr>
          <w:rFonts w:asciiTheme="minorHAnsi" w:hAnsiTheme="minorHAnsi"/>
          <w:b/>
          <w:szCs w:val="24"/>
        </w:rPr>
        <w:t>8</w:t>
      </w:r>
      <w:r w:rsidRPr="001B514D">
        <w:rPr>
          <w:rFonts w:asciiTheme="minorHAnsi" w:hAnsiTheme="minorHAnsi"/>
          <w:b/>
          <w:szCs w:val="24"/>
        </w:rPr>
        <w:t>.</w:t>
      </w:r>
      <w:r w:rsidRPr="001B514D">
        <w:rPr>
          <w:rFonts w:asciiTheme="minorHAnsi" w:hAnsiTheme="minorHAnsi"/>
          <w:szCs w:val="24"/>
        </w:rPr>
        <w:tab/>
        <w:t xml:space="preserve">V případě, že stavební deník nebude přístupný na stavbě v pracovní době Objednateli, </w:t>
      </w:r>
      <w:r w:rsidR="001D27E3" w:rsidRPr="001B514D">
        <w:rPr>
          <w:rFonts w:asciiTheme="minorHAnsi" w:hAnsiTheme="minorHAnsi"/>
          <w:szCs w:val="24"/>
        </w:rPr>
        <w:t>má Objednatel právo účtovat a Zhotovitel je povinen uhradit</w:t>
      </w:r>
      <w:r w:rsidR="001D27E3" w:rsidRPr="001B514D" w:rsidDel="001D27E3">
        <w:rPr>
          <w:rFonts w:asciiTheme="minorHAnsi" w:hAnsiTheme="minorHAnsi"/>
          <w:szCs w:val="24"/>
        </w:rPr>
        <w:t xml:space="preserve"> </w:t>
      </w:r>
      <w:r w:rsidRPr="001B514D">
        <w:rPr>
          <w:rFonts w:asciiTheme="minorHAnsi" w:hAnsiTheme="minorHAnsi"/>
          <w:szCs w:val="24"/>
        </w:rPr>
        <w:t xml:space="preserve">Objednateli  smluvní pokutu </w:t>
      </w:r>
      <w:r w:rsidRPr="001B514D">
        <w:rPr>
          <w:rFonts w:asciiTheme="minorHAnsi" w:hAnsiTheme="minorHAnsi"/>
          <w:b/>
          <w:szCs w:val="24"/>
        </w:rPr>
        <w:t xml:space="preserve">ve výši </w:t>
      </w:r>
      <w:r w:rsidR="00525060" w:rsidRPr="001B514D">
        <w:rPr>
          <w:rFonts w:asciiTheme="minorHAnsi" w:hAnsiTheme="minorHAnsi"/>
          <w:b/>
          <w:szCs w:val="24"/>
        </w:rPr>
        <w:t>5.000</w:t>
      </w:r>
      <w:r w:rsidRPr="001B514D">
        <w:rPr>
          <w:rFonts w:asciiTheme="minorHAnsi" w:hAnsiTheme="minorHAnsi"/>
          <w:b/>
          <w:szCs w:val="24"/>
        </w:rPr>
        <w:t xml:space="preserve">,-Kč </w:t>
      </w:r>
      <w:r w:rsidR="00EA7C0B" w:rsidRPr="001B514D">
        <w:rPr>
          <w:rFonts w:asciiTheme="minorHAnsi" w:hAnsiTheme="minorHAnsi"/>
          <w:b/>
          <w:i/>
          <w:szCs w:val="24"/>
        </w:rPr>
        <w:t xml:space="preserve"> </w:t>
      </w:r>
      <w:r w:rsidRPr="001B514D">
        <w:rPr>
          <w:rFonts w:asciiTheme="minorHAnsi" w:hAnsiTheme="minorHAnsi"/>
          <w:szCs w:val="24"/>
        </w:rPr>
        <w:t>za každý zjištěný případ.</w:t>
      </w:r>
    </w:p>
    <w:p w:rsidR="008C4F8E" w:rsidRPr="001B514D" w:rsidRDefault="008C4F8E" w:rsidP="008C4F8E">
      <w:pPr>
        <w:pStyle w:val="Import5"/>
        <w:tabs>
          <w:tab w:val="clear" w:pos="720"/>
        </w:tabs>
        <w:spacing w:before="60" w:line="240" w:lineRule="auto"/>
        <w:ind w:left="709" w:hanging="709"/>
        <w:jc w:val="both"/>
        <w:rPr>
          <w:rFonts w:asciiTheme="minorHAnsi" w:hAnsiTheme="minorHAnsi"/>
          <w:szCs w:val="24"/>
        </w:rPr>
      </w:pPr>
      <w:r w:rsidRPr="001B514D">
        <w:rPr>
          <w:rFonts w:asciiTheme="minorHAnsi" w:hAnsiTheme="minorHAnsi"/>
          <w:b/>
          <w:szCs w:val="24"/>
        </w:rPr>
        <w:t>14.</w:t>
      </w:r>
      <w:r w:rsidR="00591FBC" w:rsidRPr="001B514D">
        <w:rPr>
          <w:rFonts w:asciiTheme="minorHAnsi" w:hAnsiTheme="minorHAnsi"/>
          <w:b/>
          <w:szCs w:val="24"/>
        </w:rPr>
        <w:t>9</w:t>
      </w:r>
      <w:r w:rsidRPr="001B514D">
        <w:rPr>
          <w:rFonts w:asciiTheme="minorHAnsi" w:hAnsiTheme="minorHAnsi"/>
          <w:b/>
          <w:szCs w:val="24"/>
        </w:rPr>
        <w:t>.</w:t>
      </w:r>
      <w:r w:rsidRPr="001B514D">
        <w:rPr>
          <w:rFonts w:asciiTheme="minorHAnsi" w:hAnsiTheme="minorHAnsi"/>
          <w:b/>
          <w:szCs w:val="24"/>
        </w:rPr>
        <w:tab/>
      </w:r>
      <w:r w:rsidRPr="001B514D">
        <w:rPr>
          <w:rFonts w:asciiTheme="minorHAnsi" w:hAnsiTheme="minorHAnsi"/>
          <w:szCs w:val="24"/>
        </w:rPr>
        <w:t xml:space="preserve">V případě, že </w:t>
      </w:r>
      <w:r w:rsidRPr="001B514D">
        <w:rPr>
          <w:rFonts w:asciiTheme="minorHAnsi" w:hAnsiTheme="minorHAnsi"/>
          <w:b/>
          <w:szCs w:val="24"/>
        </w:rPr>
        <w:t>Zhotovitel poruší bezpečnostní předpisy při realizaci stavby</w:t>
      </w:r>
      <w:r w:rsidRPr="001B514D">
        <w:rPr>
          <w:rFonts w:asciiTheme="minorHAnsi" w:hAnsiTheme="minorHAnsi"/>
          <w:szCs w:val="24"/>
        </w:rPr>
        <w:t xml:space="preserve">, </w:t>
      </w:r>
      <w:r w:rsidR="001D27E3" w:rsidRPr="001B514D">
        <w:rPr>
          <w:rFonts w:asciiTheme="minorHAnsi" w:hAnsiTheme="minorHAnsi"/>
          <w:szCs w:val="24"/>
        </w:rPr>
        <w:t>má Objednatel právo účtovat a Zhotovitel je povinen uhradit</w:t>
      </w:r>
      <w:r w:rsidR="001D27E3" w:rsidRPr="001B514D" w:rsidDel="001D27E3">
        <w:rPr>
          <w:rFonts w:asciiTheme="minorHAnsi" w:hAnsiTheme="minorHAnsi"/>
          <w:szCs w:val="24"/>
        </w:rPr>
        <w:t xml:space="preserve"> </w:t>
      </w:r>
      <w:r w:rsidRPr="001B514D">
        <w:rPr>
          <w:rFonts w:asciiTheme="minorHAnsi" w:hAnsiTheme="minorHAnsi"/>
          <w:szCs w:val="24"/>
        </w:rPr>
        <w:t xml:space="preserve">smluvní pokutu </w:t>
      </w:r>
      <w:r w:rsidRPr="001B514D">
        <w:rPr>
          <w:rFonts w:asciiTheme="minorHAnsi" w:hAnsiTheme="minorHAnsi"/>
          <w:b/>
          <w:szCs w:val="24"/>
        </w:rPr>
        <w:t>ve výši</w:t>
      </w:r>
      <w:r w:rsidR="00FD27D1" w:rsidRPr="001B514D">
        <w:rPr>
          <w:rFonts w:asciiTheme="minorHAnsi" w:hAnsiTheme="minorHAnsi"/>
          <w:b/>
          <w:szCs w:val="24"/>
        </w:rPr>
        <w:t xml:space="preserve"> </w:t>
      </w:r>
      <w:r w:rsidR="006061E2">
        <w:rPr>
          <w:rFonts w:asciiTheme="minorHAnsi" w:hAnsiTheme="minorHAnsi"/>
          <w:b/>
          <w:szCs w:val="24"/>
        </w:rPr>
        <w:t>5</w:t>
      </w:r>
      <w:r w:rsidR="00525060" w:rsidRPr="001B514D">
        <w:rPr>
          <w:rFonts w:asciiTheme="minorHAnsi" w:hAnsiTheme="minorHAnsi"/>
          <w:b/>
          <w:szCs w:val="24"/>
        </w:rPr>
        <w:t xml:space="preserve">.000,- </w:t>
      </w:r>
      <w:r w:rsidRPr="001B514D">
        <w:rPr>
          <w:rFonts w:asciiTheme="minorHAnsi" w:hAnsiTheme="minorHAnsi"/>
          <w:b/>
          <w:szCs w:val="24"/>
        </w:rPr>
        <w:t>Kč</w:t>
      </w:r>
      <w:r w:rsidRPr="001B514D">
        <w:rPr>
          <w:rFonts w:asciiTheme="minorHAnsi" w:hAnsiTheme="minorHAnsi"/>
          <w:szCs w:val="24"/>
        </w:rPr>
        <w:t xml:space="preserve"> </w:t>
      </w:r>
      <w:r w:rsidR="00F97BE8" w:rsidRPr="001B514D">
        <w:rPr>
          <w:rFonts w:asciiTheme="minorHAnsi" w:hAnsiTheme="minorHAnsi"/>
          <w:b/>
          <w:i/>
          <w:szCs w:val="24"/>
        </w:rPr>
        <w:t xml:space="preserve"> </w:t>
      </w:r>
      <w:r w:rsidRPr="001B514D">
        <w:rPr>
          <w:rFonts w:asciiTheme="minorHAnsi" w:hAnsiTheme="minorHAnsi"/>
          <w:szCs w:val="24"/>
        </w:rPr>
        <w:t>za každý zjištěný případ porušení.</w:t>
      </w:r>
    </w:p>
    <w:p w:rsidR="002914FD" w:rsidRPr="001B514D" w:rsidRDefault="00EA7C0B" w:rsidP="008C4F8E">
      <w:pPr>
        <w:pStyle w:val="Import5"/>
        <w:tabs>
          <w:tab w:val="clear" w:pos="720"/>
        </w:tabs>
        <w:spacing w:before="60" w:line="240" w:lineRule="auto"/>
        <w:ind w:left="709" w:hanging="709"/>
        <w:jc w:val="both"/>
        <w:rPr>
          <w:rFonts w:asciiTheme="minorHAnsi" w:hAnsiTheme="minorHAnsi"/>
          <w:szCs w:val="24"/>
        </w:rPr>
      </w:pPr>
      <w:r w:rsidRPr="001B514D">
        <w:rPr>
          <w:rFonts w:asciiTheme="minorHAnsi" w:hAnsiTheme="minorHAnsi"/>
          <w:b/>
          <w:szCs w:val="24"/>
        </w:rPr>
        <w:t>14.</w:t>
      </w:r>
      <w:r w:rsidR="00591FBC" w:rsidRPr="001B514D">
        <w:rPr>
          <w:rFonts w:asciiTheme="minorHAnsi" w:hAnsiTheme="minorHAnsi"/>
          <w:b/>
          <w:szCs w:val="24"/>
        </w:rPr>
        <w:t>10</w:t>
      </w:r>
      <w:r w:rsidR="00F97BE8" w:rsidRPr="001B514D">
        <w:rPr>
          <w:rFonts w:asciiTheme="minorHAnsi" w:hAnsiTheme="minorHAnsi"/>
          <w:b/>
          <w:szCs w:val="24"/>
        </w:rPr>
        <w:t>.</w:t>
      </w:r>
      <w:r w:rsidR="00F97BE8" w:rsidRPr="001B514D">
        <w:rPr>
          <w:rFonts w:asciiTheme="minorHAnsi" w:hAnsiTheme="minorHAnsi"/>
          <w:szCs w:val="24"/>
        </w:rPr>
        <w:tab/>
        <w:t>V případě, že Zhotovitel nedodrží termíny sjednané s Objednatelem v průběhu provádění díla ve stavebním deníku, v zápisech z kontrolních dnů nebo v jiných písemných dokumentech vyhotovených mezi Zhotovitelem a Objednatelem podle odst. 10.</w:t>
      </w:r>
      <w:r w:rsidR="008B6E80" w:rsidRPr="001B514D">
        <w:rPr>
          <w:rFonts w:asciiTheme="minorHAnsi" w:hAnsiTheme="minorHAnsi"/>
          <w:szCs w:val="24"/>
        </w:rPr>
        <w:t>6</w:t>
      </w:r>
      <w:r w:rsidR="00F97BE8" w:rsidRPr="001B514D">
        <w:rPr>
          <w:rFonts w:asciiTheme="minorHAnsi" w:hAnsiTheme="minorHAnsi"/>
          <w:szCs w:val="24"/>
        </w:rPr>
        <w:t xml:space="preserve">. této smlouvy, </w:t>
      </w:r>
      <w:r w:rsidR="001D27E3" w:rsidRPr="001B514D">
        <w:rPr>
          <w:rFonts w:asciiTheme="minorHAnsi" w:hAnsiTheme="minorHAnsi"/>
          <w:szCs w:val="24"/>
        </w:rPr>
        <w:t>má Objednatel právo účtovat a Zhotovitel je povinen uhradit</w:t>
      </w:r>
      <w:r w:rsidR="001D27E3" w:rsidRPr="001B514D" w:rsidDel="001D27E3">
        <w:rPr>
          <w:rFonts w:asciiTheme="minorHAnsi" w:hAnsiTheme="minorHAnsi"/>
          <w:szCs w:val="24"/>
        </w:rPr>
        <w:t xml:space="preserve"> </w:t>
      </w:r>
      <w:r w:rsidR="00F97BE8" w:rsidRPr="001B514D">
        <w:rPr>
          <w:rFonts w:asciiTheme="minorHAnsi" w:hAnsiTheme="minorHAnsi"/>
          <w:szCs w:val="24"/>
        </w:rPr>
        <w:t xml:space="preserve">smluvní pokutu </w:t>
      </w:r>
      <w:r w:rsidR="007558DF" w:rsidRPr="001B514D">
        <w:rPr>
          <w:rFonts w:asciiTheme="minorHAnsi" w:hAnsiTheme="minorHAnsi"/>
          <w:b/>
          <w:szCs w:val="24"/>
        </w:rPr>
        <w:t>ve výši 5</w:t>
      </w:r>
      <w:r w:rsidR="00525060" w:rsidRPr="001B514D">
        <w:rPr>
          <w:rFonts w:asciiTheme="minorHAnsi" w:hAnsiTheme="minorHAnsi"/>
          <w:b/>
          <w:szCs w:val="24"/>
        </w:rPr>
        <w:t>.000,-</w:t>
      </w:r>
      <w:r w:rsidR="00F97BE8" w:rsidRPr="001B514D">
        <w:rPr>
          <w:rFonts w:asciiTheme="minorHAnsi" w:hAnsiTheme="minorHAnsi"/>
          <w:b/>
          <w:szCs w:val="24"/>
        </w:rPr>
        <w:t xml:space="preserve"> Kč</w:t>
      </w:r>
      <w:r w:rsidR="00F97BE8" w:rsidRPr="001B514D">
        <w:rPr>
          <w:rFonts w:asciiTheme="minorHAnsi" w:hAnsiTheme="minorHAnsi"/>
          <w:szCs w:val="24"/>
        </w:rPr>
        <w:t xml:space="preserve"> </w:t>
      </w:r>
      <w:r w:rsidR="00F97BE8" w:rsidRPr="001B514D">
        <w:rPr>
          <w:rFonts w:asciiTheme="minorHAnsi" w:hAnsiTheme="minorHAnsi"/>
          <w:b/>
          <w:i/>
          <w:szCs w:val="24"/>
        </w:rPr>
        <w:t xml:space="preserve"> </w:t>
      </w:r>
      <w:r w:rsidR="00F97BE8" w:rsidRPr="001B514D">
        <w:rPr>
          <w:rFonts w:asciiTheme="minorHAnsi" w:hAnsiTheme="minorHAnsi"/>
          <w:szCs w:val="24"/>
        </w:rPr>
        <w:t>za každý zjištěný případ porušení a každý den prodlení.</w:t>
      </w:r>
    </w:p>
    <w:p w:rsidR="00427523" w:rsidRDefault="00427523" w:rsidP="00427523">
      <w:pPr>
        <w:pStyle w:val="Import5"/>
        <w:tabs>
          <w:tab w:val="clear" w:pos="720"/>
        </w:tabs>
        <w:spacing w:before="60" w:line="240" w:lineRule="auto"/>
        <w:ind w:left="709" w:hanging="709"/>
        <w:jc w:val="both"/>
        <w:rPr>
          <w:rFonts w:asciiTheme="minorHAnsi" w:hAnsiTheme="minorHAnsi"/>
          <w:szCs w:val="24"/>
        </w:rPr>
      </w:pPr>
      <w:r w:rsidRPr="001B514D">
        <w:rPr>
          <w:rFonts w:asciiTheme="minorHAnsi" w:hAnsiTheme="minorHAnsi"/>
          <w:b/>
          <w:szCs w:val="24"/>
        </w:rPr>
        <w:t>14.</w:t>
      </w:r>
      <w:r>
        <w:rPr>
          <w:rFonts w:asciiTheme="minorHAnsi" w:hAnsiTheme="minorHAnsi"/>
          <w:b/>
          <w:szCs w:val="24"/>
        </w:rPr>
        <w:t>11</w:t>
      </w:r>
      <w:r w:rsidRPr="001B514D">
        <w:rPr>
          <w:rFonts w:asciiTheme="minorHAnsi" w:hAnsiTheme="minorHAnsi"/>
          <w:b/>
          <w:szCs w:val="24"/>
        </w:rPr>
        <w:t>.</w:t>
      </w:r>
      <w:r w:rsidRPr="001B514D">
        <w:rPr>
          <w:rFonts w:asciiTheme="minorHAnsi" w:hAnsiTheme="minorHAnsi"/>
          <w:b/>
          <w:szCs w:val="24"/>
        </w:rPr>
        <w:tab/>
      </w:r>
      <w:r w:rsidRPr="001B514D">
        <w:rPr>
          <w:rFonts w:asciiTheme="minorHAnsi" w:hAnsiTheme="minorHAnsi"/>
          <w:szCs w:val="24"/>
        </w:rPr>
        <w:t xml:space="preserve">V případě </w:t>
      </w:r>
      <w:r w:rsidRPr="001B514D">
        <w:rPr>
          <w:rFonts w:asciiTheme="minorHAnsi" w:hAnsiTheme="minorHAnsi"/>
          <w:b/>
          <w:szCs w:val="24"/>
        </w:rPr>
        <w:t>prodlení Zhotovitele s</w:t>
      </w:r>
      <w:r>
        <w:rPr>
          <w:rFonts w:asciiTheme="minorHAnsi" w:hAnsiTheme="minorHAnsi"/>
          <w:b/>
          <w:szCs w:val="24"/>
        </w:rPr>
        <w:t> předložením podrobného harmonogra</w:t>
      </w:r>
      <w:r w:rsidR="00466311">
        <w:rPr>
          <w:rFonts w:asciiTheme="minorHAnsi" w:hAnsiTheme="minorHAnsi"/>
          <w:b/>
          <w:szCs w:val="24"/>
        </w:rPr>
        <w:t>mu prací a dodávek dle čl. 2.</w:t>
      </w:r>
      <w:r>
        <w:rPr>
          <w:rFonts w:asciiTheme="minorHAnsi" w:hAnsiTheme="minorHAnsi"/>
          <w:b/>
          <w:szCs w:val="24"/>
        </w:rPr>
        <w:t>2 této smlouvy</w:t>
      </w:r>
      <w:r w:rsidRPr="001B514D">
        <w:rPr>
          <w:rFonts w:asciiTheme="minorHAnsi" w:hAnsiTheme="minorHAnsi"/>
          <w:szCs w:val="24"/>
        </w:rPr>
        <w:t xml:space="preserve"> má Objednatel právo účtovat a Zhotovitel je povinen zaplatit Objednateli smluvní pokutu</w:t>
      </w:r>
      <w:r w:rsidRPr="001B514D">
        <w:rPr>
          <w:rFonts w:asciiTheme="minorHAnsi" w:hAnsiTheme="minorHAnsi"/>
          <w:b/>
          <w:szCs w:val="24"/>
        </w:rPr>
        <w:t xml:space="preserve"> ve výši </w:t>
      </w:r>
      <w:r w:rsidR="000C4292">
        <w:rPr>
          <w:rFonts w:asciiTheme="minorHAnsi" w:hAnsiTheme="minorHAnsi"/>
          <w:b/>
          <w:szCs w:val="24"/>
        </w:rPr>
        <w:t>1</w:t>
      </w:r>
      <w:r w:rsidRPr="001B514D">
        <w:rPr>
          <w:rFonts w:asciiTheme="minorHAnsi" w:hAnsiTheme="minorHAnsi"/>
          <w:b/>
          <w:szCs w:val="24"/>
        </w:rPr>
        <w:t xml:space="preserve">.000,- Kč </w:t>
      </w:r>
      <w:r w:rsidRPr="001B514D">
        <w:rPr>
          <w:rFonts w:asciiTheme="minorHAnsi" w:hAnsiTheme="minorHAnsi"/>
          <w:b/>
          <w:i/>
          <w:szCs w:val="24"/>
        </w:rPr>
        <w:t xml:space="preserve"> </w:t>
      </w:r>
      <w:r w:rsidRPr="001B514D">
        <w:rPr>
          <w:rFonts w:asciiTheme="minorHAnsi" w:hAnsiTheme="minorHAnsi"/>
          <w:szCs w:val="24"/>
        </w:rPr>
        <w:t xml:space="preserve">za každý  případ  a kalendářní den prodlení. </w:t>
      </w:r>
    </w:p>
    <w:p w:rsidR="00A304A3" w:rsidRDefault="00A304A3" w:rsidP="00A304A3">
      <w:pPr>
        <w:pStyle w:val="Import5"/>
        <w:tabs>
          <w:tab w:val="clear" w:pos="720"/>
        </w:tabs>
        <w:spacing w:before="60" w:line="240" w:lineRule="auto"/>
        <w:ind w:left="709" w:hanging="709"/>
        <w:jc w:val="both"/>
        <w:rPr>
          <w:rFonts w:asciiTheme="minorHAnsi" w:hAnsiTheme="minorHAnsi"/>
          <w:szCs w:val="24"/>
        </w:rPr>
      </w:pPr>
      <w:r w:rsidRPr="001B514D">
        <w:rPr>
          <w:rFonts w:asciiTheme="minorHAnsi" w:hAnsiTheme="minorHAnsi"/>
          <w:b/>
          <w:szCs w:val="24"/>
        </w:rPr>
        <w:t>14.</w:t>
      </w:r>
      <w:r>
        <w:rPr>
          <w:rFonts w:asciiTheme="minorHAnsi" w:hAnsiTheme="minorHAnsi"/>
          <w:b/>
          <w:szCs w:val="24"/>
        </w:rPr>
        <w:t>12</w:t>
      </w:r>
      <w:r w:rsidRPr="001B514D">
        <w:rPr>
          <w:rFonts w:asciiTheme="minorHAnsi" w:hAnsiTheme="minorHAnsi"/>
          <w:b/>
          <w:szCs w:val="24"/>
        </w:rPr>
        <w:t>.</w:t>
      </w:r>
      <w:r w:rsidRPr="001B514D">
        <w:rPr>
          <w:rFonts w:asciiTheme="minorHAnsi" w:hAnsiTheme="minorHAnsi"/>
          <w:b/>
          <w:szCs w:val="24"/>
        </w:rPr>
        <w:tab/>
      </w:r>
      <w:r w:rsidRPr="001B514D">
        <w:rPr>
          <w:rFonts w:asciiTheme="minorHAnsi" w:hAnsiTheme="minorHAnsi"/>
          <w:szCs w:val="24"/>
        </w:rPr>
        <w:t xml:space="preserve">V případě, že </w:t>
      </w:r>
      <w:r w:rsidRPr="001B514D">
        <w:rPr>
          <w:rFonts w:asciiTheme="minorHAnsi" w:hAnsiTheme="minorHAnsi"/>
          <w:b/>
          <w:szCs w:val="24"/>
        </w:rPr>
        <w:t xml:space="preserve">Zhotovitel </w:t>
      </w:r>
      <w:r>
        <w:rPr>
          <w:rFonts w:asciiTheme="minorHAnsi" w:hAnsiTheme="minorHAnsi"/>
          <w:b/>
          <w:szCs w:val="24"/>
        </w:rPr>
        <w:t>nedodrží některou z povinností dle čl. 1.1.2. této smlouvy</w:t>
      </w:r>
      <w:r w:rsidRPr="001B514D">
        <w:rPr>
          <w:rFonts w:asciiTheme="minorHAnsi" w:hAnsiTheme="minorHAnsi"/>
          <w:szCs w:val="24"/>
        </w:rPr>
        <w:t>, má Objednatel právo účtovat a Zhotovitel je povinen uhradit</w:t>
      </w:r>
      <w:r w:rsidRPr="001B514D" w:rsidDel="001D27E3">
        <w:rPr>
          <w:rFonts w:asciiTheme="minorHAnsi" w:hAnsiTheme="minorHAnsi"/>
          <w:szCs w:val="24"/>
        </w:rPr>
        <w:t xml:space="preserve"> </w:t>
      </w:r>
      <w:r w:rsidRPr="001B514D">
        <w:rPr>
          <w:rFonts w:asciiTheme="minorHAnsi" w:hAnsiTheme="minorHAnsi"/>
          <w:szCs w:val="24"/>
        </w:rPr>
        <w:t xml:space="preserve">smluvní pokutu </w:t>
      </w:r>
      <w:r w:rsidRPr="001B514D">
        <w:rPr>
          <w:rFonts w:asciiTheme="minorHAnsi" w:hAnsiTheme="minorHAnsi"/>
          <w:b/>
          <w:szCs w:val="24"/>
        </w:rPr>
        <w:t xml:space="preserve">ve výši </w:t>
      </w:r>
      <w:r w:rsidR="00D21C17">
        <w:rPr>
          <w:rFonts w:asciiTheme="minorHAnsi" w:hAnsiTheme="minorHAnsi"/>
          <w:b/>
          <w:szCs w:val="24"/>
        </w:rPr>
        <w:t>5</w:t>
      </w:r>
      <w:r w:rsidRPr="001B514D">
        <w:rPr>
          <w:rFonts w:asciiTheme="minorHAnsi" w:hAnsiTheme="minorHAnsi"/>
          <w:b/>
          <w:szCs w:val="24"/>
        </w:rPr>
        <w:t>.000,- Kč</w:t>
      </w:r>
      <w:r w:rsidRPr="001B514D">
        <w:rPr>
          <w:rFonts w:asciiTheme="minorHAnsi" w:hAnsiTheme="minorHAnsi"/>
          <w:szCs w:val="24"/>
        </w:rPr>
        <w:t xml:space="preserve"> </w:t>
      </w:r>
      <w:r w:rsidRPr="001B514D">
        <w:rPr>
          <w:rFonts w:asciiTheme="minorHAnsi" w:hAnsiTheme="minorHAnsi"/>
          <w:b/>
          <w:i/>
          <w:szCs w:val="24"/>
        </w:rPr>
        <w:t xml:space="preserve"> </w:t>
      </w:r>
      <w:r w:rsidRPr="001B514D">
        <w:rPr>
          <w:rFonts w:asciiTheme="minorHAnsi" w:hAnsiTheme="minorHAnsi"/>
          <w:szCs w:val="24"/>
        </w:rPr>
        <w:t>za každý zjištěný případ porušení.</w:t>
      </w:r>
    </w:p>
    <w:p w:rsidR="005B606F" w:rsidRPr="001B514D" w:rsidRDefault="005B606F" w:rsidP="005B606F">
      <w:pPr>
        <w:pStyle w:val="Import5"/>
        <w:tabs>
          <w:tab w:val="clear" w:pos="720"/>
        </w:tabs>
        <w:spacing w:before="60" w:line="240" w:lineRule="auto"/>
        <w:ind w:left="709" w:hanging="709"/>
        <w:jc w:val="both"/>
        <w:rPr>
          <w:rFonts w:asciiTheme="minorHAnsi" w:hAnsiTheme="minorHAnsi"/>
          <w:szCs w:val="24"/>
        </w:rPr>
      </w:pPr>
      <w:r w:rsidRPr="001B514D">
        <w:rPr>
          <w:rFonts w:asciiTheme="minorHAnsi" w:hAnsiTheme="minorHAnsi"/>
          <w:b/>
          <w:szCs w:val="24"/>
        </w:rPr>
        <w:t>14.</w:t>
      </w:r>
      <w:r>
        <w:rPr>
          <w:rFonts w:asciiTheme="minorHAnsi" w:hAnsiTheme="minorHAnsi"/>
          <w:b/>
          <w:szCs w:val="24"/>
        </w:rPr>
        <w:t>13</w:t>
      </w:r>
      <w:r w:rsidRPr="001B514D">
        <w:rPr>
          <w:rFonts w:asciiTheme="minorHAnsi" w:hAnsiTheme="minorHAnsi"/>
          <w:b/>
          <w:szCs w:val="24"/>
        </w:rPr>
        <w:t>.</w:t>
      </w:r>
      <w:r w:rsidRPr="001B514D">
        <w:rPr>
          <w:rFonts w:asciiTheme="minorHAnsi" w:hAnsiTheme="minorHAnsi"/>
          <w:b/>
          <w:szCs w:val="24"/>
        </w:rPr>
        <w:tab/>
      </w:r>
      <w:r w:rsidRPr="001B514D">
        <w:rPr>
          <w:rFonts w:asciiTheme="minorHAnsi" w:hAnsiTheme="minorHAnsi"/>
          <w:szCs w:val="24"/>
        </w:rPr>
        <w:t xml:space="preserve">V případě, že </w:t>
      </w:r>
      <w:r w:rsidRPr="001B514D">
        <w:rPr>
          <w:rFonts w:asciiTheme="minorHAnsi" w:hAnsiTheme="minorHAnsi"/>
          <w:b/>
          <w:szCs w:val="24"/>
        </w:rPr>
        <w:t xml:space="preserve">Zhotovitel </w:t>
      </w:r>
      <w:r>
        <w:rPr>
          <w:rFonts w:asciiTheme="minorHAnsi" w:hAnsiTheme="minorHAnsi"/>
          <w:b/>
          <w:szCs w:val="24"/>
        </w:rPr>
        <w:t>nedodrží svou povinnost dle čl. 8 odst. 8.1</w:t>
      </w:r>
      <w:r w:rsidR="00762B81">
        <w:rPr>
          <w:rFonts w:asciiTheme="minorHAnsi" w:hAnsiTheme="minorHAnsi"/>
          <w:b/>
          <w:szCs w:val="24"/>
        </w:rPr>
        <w:t>3</w:t>
      </w:r>
      <w:r>
        <w:rPr>
          <w:rFonts w:asciiTheme="minorHAnsi" w:hAnsiTheme="minorHAnsi"/>
          <w:b/>
          <w:szCs w:val="24"/>
        </w:rPr>
        <w:t xml:space="preserve"> této smlouvy</w:t>
      </w:r>
      <w:r w:rsidRPr="001B514D">
        <w:rPr>
          <w:rFonts w:asciiTheme="minorHAnsi" w:hAnsiTheme="minorHAnsi"/>
          <w:szCs w:val="24"/>
        </w:rPr>
        <w:t>, má Objednatel právo účtovat a Zhotovitel je povinen uhradit</w:t>
      </w:r>
      <w:r w:rsidRPr="001B514D" w:rsidDel="001D27E3">
        <w:rPr>
          <w:rFonts w:asciiTheme="minorHAnsi" w:hAnsiTheme="minorHAnsi"/>
          <w:szCs w:val="24"/>
        </w:rPr>
        <w:t xml:space="preserve"> </w:t>
      </w:r>
      <w:r w:rsidRPr="001B514D">
        <w:rPr>
          <w:rFonts w:asciiTheme="minorHAnsi" w:hAnsiTheme="minorHAnsi"/>
          <w:szCs w:val="24"/>
        </w:rPr>
        <w:t xml:space="preserve">smluvní pokutu </w:t>
      </w:r>
      <w:r w:rsidRPr="001B514D">
        <w:rPr>
          <w:rFonts w:asciiTheme="minorHAnsi" w:hAnsiTheme="minorHAnsi"/>
          <w:b/>
          <w:szCs w:val="24"/>
        </w:rPr>
        <w:t xml:space="preserve">ve výši </w:t>
      </w:r>
      <w:r w:rsidR="00762B81">
        <w:rPr>
          <w:rFonts w:asciiTheme="minorHAnsi" w:hAnsiTheme="minorHAnsi"/>
          <w:b/>
          <w:szCs w:val="24"/>
        </w:rPr>
        <w:t>1</w:t>
      </w:r>
      <w:r w:rsidRPr="001B514D">
        <w:rPr>
          <w:rFonts w:asciiTheme="minorHAnsi" w:hAnsiTheme="minorHAnsi"/>
          <w:b/>
          <w:szCs w:val="24"/>
        </w:rPr>
        <w:t>.000,- Kč</w:t>
      </w:r>
      <w:r w:rsidRPr="001B514D">
        <w:rPr>
          <w:rFonts w:asciiTheme="minorHAnsi" w:hAnsiTheme="minorHAnsi"/>
          <w:szCs w:val="24"/>
        </w:rPr>
        <w:t xml:space="preserve"> za každý zjištěný případ porušení.</w:t>
      </w:r>
    </w:p>
    <w:p w:rsidR="008C4F8E" w:rsidRPr="001B514D" w:rsidRDefault="002914FD" w:rsidP="00943B4A">
      <w:pPr>
        <w:pStyle w:val="Import5"/>
        <w:tabs>
          <w:tab w:val="clear" w:pos="720"/>
        </w:tabs>
        <w:spacing w:before="60" w:line="240" w:lineRule="auto"/>
        <w:ind w:left="709" w:hanging="709"/>
        <w:jc w:val="both"/>
        <w:rPr>
          <w:rFonts w:asciiTheme="minorHAnsi" w:hAnsiTheme="minorHAnsi"/>
          <w:szCs w:val="24"/>
        </w:rPr>
      </w:pPr>
      <w:r w:rsidRPr="001B514D">
        <w:rPr>
          <w:rFonts w:asciiTheme="minorHAnsi" w:hAnsiTheme="minorHAnsi"/>
          <w:b/>
          <w:szCs w:val="24"/>
        </w:rPr>
        <w:t>14.</w:t>
      </w:r>
      <w:r w:rsidR="005B606F">
        <w:rPr>
          <w:rFonts w:asciiTheme="minorHAnsi" w:hAnsiTheme="minorHAnsi"/>
          <w:b/>
          <w:szCs w:val="24"/>
        </w:rPr>
        <w:t>14</w:t>
      </w:r>
      <w:r w:rsidR="00591FBC" w:rsidRPr="001B514D">
        <w:rPr>
          <w:rFonts w:asciiTheme="minorHAnsi" w:hAnsiTheme="minorHAnsi"/>
          <w:b/>
          <w:szCs w:val="24"/>
        </w:rPr>
        <w:t>.</w:t>
      </w:r>
      <w:r w:rsidRPr="001B514D">
        <w:rPr>
          <w:rFonts w:asciiTheme="minorHAnsi" w:hAnsiTheme="minorHAnsi"/>
          <w:szCs w:val="24"/>
        </w:rPr>
        <w:tab/>
      </w:r>
      <w:r w:rsidR="008C4F8E" w:rsidRPr="001B514D">
        <w:rPr>
          <w:rFonts w:asciiTheme="minorHAnsi" w:hAnsiTheme="minorHAnsi"/>
          <w:szCs w:val="24"/>
        </w:rPr>
        <w:t>Zaplacením smluvní pokuty není omezeno právo na náhradu škody z téhož titulu.</w:t>
      </w:r>
    </w:p>
    <w:p w:rsidR="008C4F8E" w:rsidRPr="001B514D" w:rsidRDefault="008C4F8E" w:rsidP="008C4F8E">
      <w:pPr>
        <w:pStyle w:val="Import5"/>
        <w:tabs>
          <w:tab w:val="clear" w:pos="720"/>
        </w:tabs>
        <w:spacing w:before="60" w:line="240" w:lineRule="auto"/>
        <w:ind w:left="709" w:hanging="709"/>
        <w:jc w:val="both"/>
        <w:rPr>
          <w:rFonts w:asciiTheme="minorHAnsi" w:hAnsiTheme="minorHAnsi"/>
          <w:szCs w:val="24"/>
        </w:rPr>
      </w:pPr>
      <w:r w:rsidRPr="001B514D">
        <w:rPr>
          <w:rFonts w:asciiTheme="minorHAnsi" w:hAnsiTheme="minorHAnsi"/>
          <w:b/>
          <w:szCs w:val="24"/>
        </w:rPr>
        <w:lastRenderedPageBreak/>
        <w:t>14.</w:t>
      </w:r>
      <w:r w:rsidR="005B606F">
        <w:rPr>
          <w:rFonts w:asciiTheme="minorHAnsi" w:hAnsiTheme="minorHAnsi"/>
          <w:b/>
          <w:szCs w:val="24"/>
        </w:rPr>
        <w:t>15</w:t>
      </w:r>
      <w:r w:rsidRPr="001B514D">
        <w:rPr>
          <w:rFonts w:asciiTheme="minorHAnsi" w:hAnsiTheme="minorHAnsi"/>
          <w:b/>
          <w:szCs w:val="24"/>
        </w:rPr>
        <w:t>.</w:t>
      </w:r>
      <w:r w:rsidRPr="001B514D">
        <w:rPr>
          <w:rFonts w:asciiTheme="minorHAnsi" w:hAnsiTheme="minorHAnsi"/>
          <w:b/>
          <w:szCs w:val="24"/>
        </w:rPr>
        <w:tab/>
      </w:r>
      <w:r w:rsidRPr="001B514D">
        <w:rPr>
          <w:rFonts w:asciiTheme="minorHAnsi" w:hAnsiTheme="minorHAnsi"/>
          <w:szCs w:val="24"/>
        </w:rPr>
        <w:t xml:space="preserve">Pokud závazek provést dílo zanikne řádným ukončením díla, nezaniká nárok na smluvní pokutu, která souvisí s dřívějším porušením povinností. </w:t>
      </w:r>
    </w:p>
    <w:p w:rsidR="00F1650C" w:rsidRPr="001B514D" w:rsidRDefault="00EA7C0B" w:rsidP="008C4F8E">
      <w:pPr>
        <w:pStyle w:val="Import5"/>
        <w:tabs>
          <w:tab w:val="clear" w:pos="720"/>
        </w:tabs>
        <w:spacing w:before="60" w:line="240" w:lineRule="auto"/>
        <w:ind w:left="709" w:hanging="709"/>
        <w:jc w:val="both"/>
        <w:rPr>
          <w:rFonts w:asciiTheme="minorHAnsi" w:hAnsiTheme="minorHAnsi"/>
          <w:szCs w:val="24"/>
        </w:rPr>
      </w:pPr>
      <w:r w:rsidRPr="001B514D">
        <w:rPr>
          <w:rFonts w:asciiTheme="minorHAnsi" w:hAnsiTheme="minorHAnsi"/>
          <w:b/>
          <w:szCs w:val="24"/>
        </w:rPr>
        <w:t>14.</w:t>
      </w:r>
      <w:r w:rsidR="005B606F">
        <w:rPr>
          <w:rFonts w:asciiTheme="minorHAnsi" w:hAnsiTheme="minorHAnsi"/>
          <w:b/>
          <w:szCs w:val="24"/>
        </w:rPr>
        <w:t>1</w:t>
      </w:r>
      <w:r w:rsidR="00762B81">
        <w:rPr>
          <w:rFonts w:asciiTheme="minorHAnsi" w:hAnsiTheme="minorHAnsi"/>
          <w:b/>
          <w:szCs w:val="24"/>
        </w:rPr>
        <w:t>6</w:t>
      </w:r>
      <w:r w:rsidR="008C4F8E" w:rsidRPr="001B514D">
        <w:rPr>
          <w:rFonts w:asciiTheme="minorHAnsi" w:hAnsiTheme="minorHAnsi"/>
          <w:b/>
          <w:szCs w:val="24"/>
        </w:rPr>
        <w:t>.</w:t>
      </w:r>
      <w:r w:rsidR="008C4F8E" w:rsidRPr="001B514D">
        <w:rPr>
          <w:rFonts w:asciiTheme="minorHAnsi" w:hAnsiTheme="minorHAnsi"/>
          <w:b/>
          <w:szCs w:val="24"/>
        </w:rPr>
        <w:tab/>
      </w:r>
      <w:r w:rsidR="008C4F8E" w:rsidRPr="001B514D">
        <w:rPr>
          <w:rFonts w:asciiTheme="minorHAnsi" w:hAnsiTheme="minorHAnsi"/>
          <w:szCs w:val="24"/>
        </w:rPr>
        <w:t>Objednatel je oprávněn započíst smluvní pokuty proti pohledávce Zhotovitele</w:t>
      </w:r>
      <w:r w:rsidR="000D146F" w:rsidRPr="001B514D">
        <w:rPr>
          <w:rFonts w:asciiTheme="minorHAnsi" w:hAnsiTheme="minorHAnsi"/>
          <w:szCs w:val="24"/>
        </w:rPr>
        <w:t>, což mu písemně oznámí.</w:t>
      </w:r>
    </w:p>
    <w:p w:rsidR="008C4F8E" w:rsidRPr="001B514D" w:rsidRDefault="008C4F8E" w:rsidP="008C4F8E">
      <w:pPr>
        <w:pStyle w:val="Import8"/>
        <w:spacing w:before="360" w:line="240" w:lineRule="auto"/>
        <w:ind w:left="3890" w:hanging="3890"/>
        <w:jc w:val="center"/>
        <w:rPr>
          <w:rFonts w:asciiTheme="minorHAnsi" w:hAnsiTheme="minorHAnsi"/>
          <w:b/>
          <w:szCs w:val="24"/>
        </w:rPr>
      </w:pPr>
      <w:r w:rsidRPr="001B514D">
        <w:rPr>
          <w:rFonts w:asciiTheme="minorHAnsi" w:hAnsiTheme="minorHAnsi"/>
          <w:b/>
          <w:szCs w:val="24"/>
        </w:rPr>
        <w:t>Článek XV. Odstoupení od smlouvy</w:t>
      </w:r>
    </w:p>
    <w:p w:rsidR="008C4F8E" w:rsidRPr="001B514D" w:rsidRDefault="008C4F8E" w:rsidP="008C4F8E">
      <w:pPr>
        <w:pStyle w:val="Import5"/>
        <w:spacing w:before="60" w:line="240" w:lineRule="auto"/>
        <w:ind w:left="709" w:hanging="709"/>
        <w:jc w:val="both"/>
        <w:rPr>
          <w:rFonts w:asciiTheme="minorHAnsi" w:hAnsiTheme="minorHAnsi"/>
          <w:b/>
          <w:szCs w:val="24"/>
        </w:rPr>
      </w:pPr>
      <w:r w:rsidRPr="001B514D">
        <w:rPr>
          <w:rFonts w:asciiTheme="minorHAnsi" w:hAnsiTheme="minorHAnsi"/>
          <w:b/>
          <w:szCs w:val="24"/>
        </w:rPr>
        <w:t>15.1.</w:t>
      </w:r>
      <w:r w:rsidRPr="001B514D">
        <w:rPr>
          <w:rFonts w:asciiTheme="minorHAnsi" w:hAnsiTheme="minorHAnsi"/>
          <w:b/>
          <w:szCs w:val="24"/>
        </w:rPr>
        <w:tab/>
      </w:r>
      <w:r w:rsidRPr="001B514D">
        <w:rPr>
          <w:rFonts w:asciiTheme="minorHAnsi" w:hAnsiTheme="minorHAnsi"/>
          <w:szCs w:val="24"/>
        </w:rPr>
        <w:t xml:space="preserve">Od této smlouvy může odstoupit kterákoliv smluvní strana z důvodu </w:t>
      </w:r>
      <w:r w:rsidR="00525060" w:rsidRPr="001B514D">
        <w:rPr>
          <w:rFonts w:asciiTheme="minorHAnsi" w:hAnsiTheme="minorHAnsi"/>
          <w:szCs w:val="24"/>
        </w:rPr>
        <w:t xml:space="preserve">podstatného </w:t>
      </w:r>
      <w:r w:rsidRPr="001B514D">
        <w:rPr>
          <w:rFonts w:asciiTheme="minorHAnsi" w:hAnsiTheme="minorHAnsi"/>
          <w:szCs w:val="24"/>
        </w:rPr>
        <w:t xml:space="preserve">porušení této smlouvy druhou smluvní stranou. Právní účinky odstoupení od smlouvy nastávají dnem doručení oznámení o odstoupení druhé smluvní straně. Pro odstoupení platí příslušná ustanovení </w:t>
      </w:r>
      <w:r w:rsidR="00375686" w:rsidRPr="001B514D">
        <w:rPr>
          <w:rFonts w:asciiTheme="minorHAnsi" w:hAnsiTheme="minorHAnsi"/>
          <w:szCs w:val="24"/>
        </w:rPr>
        <w:t>občanského</w:t>
      </w:r>
      <w:r w:rsidRPr="001B514D">
        <w:rPr>
          <w:rFonts w:asciiTheme="minorHAnsi" w:hAnsiTheme="minorHAnsi"/>
          <w:szCs w:val="24"/>
        </w:rPr>
        <w:t xml:space="preserve"> zákoníku v platném znění.</w:t>
      </w:r>
    </w:p>
    <w:p w:rsidR="00A75A6C" w:rsidRPr="001B514D" w:rsidRDefault="008C4F8E">
      <w:pPr>
        <w:pStyle w:val="Import3"/>
        <w:spacing w:before="60" w:line="240" w:lineRule="auto"/>
        <w:ind w:left="709" w:hanging="709"/>
        <w:jc w:val="both"/>
        <w:rPr>
          <w:rFonts w:asciiTheme="minorHAnsi" w:hAnsiTheme="minorHAnsi"/>
          <w:szCs w:val="24"/>
        </w:rPr>
      </w:pPr>
      <w:r w:rsidRPr="001B514D">
        <w:rPr>
          <w:rFonts w:asciiTheme="minorHAnsi" w:hAnsiTheme="minorHAnsi"/>
          <w:b/>
          <w:szCs w:val="24"/>
        </w:rPr>
        <w:t>15.2.</w:t>
      </w:r>
      <w:r w:rsidRPr="001B514D">
        <w:rPr>
          <w:rFonts w:asciiTheme="minorHAnsi" w:hAnsiTheme="minorHAnsi"/>
          <w:b/>
          <w:szCs w:val="24"/>
        </w:rPr>
        <w:tab/>
      </w:r>
      <w:r w:rsidRPr="001B514D">
        <w:rPr>
          <w:rFonts w:asciiTheme="minorHAnsi" w:hAnsiTheme="minorHAnsi"/>
          <w:szCs w:val="24"/>
        </w:rPr>
        <w:t>Podstatným porušením této smlouvy se rozumí zejména :</w:t>
      </w:r>
    </w:p>
    <w:p w:rsidR="00072B26" w:rsidRPr="001B514D" w:rsidRDefault="00072B26" w:rsidP="00072B26">
      <w:pPr>
        <w:pStyle w:val="Import7"/>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1701"/>
        </w:tabs>
        <w:spacing w:before="60" w:line="240" w:lineRule="auto"/>
        <w:ind w:left="1701" w:hanging="294"/>
        <w:jc w:val="both"/>
        <w:rPr>
          <w:rFonts w:asciiTheme="minorHAnsi" w:hAnsiTheme="minorHAnsi"/>
          <w:szCs w:val="24"/>
        </w:rPr>
      </w:pPr>
      <w:r w:rsidRPr="001B514D">
        <w:rPr>
          <w:rFonts w:asciiTheme="minorHAnsi" w:hAnsiTheme="minorHAnsi"/>
          <w:szCs w:val="24"/>
        </w:rPr>
        <w:t>-</w:t>
      </w:r>
      <w:r w:rsidRPr="001B514D">
        <w:rPr>
          <w:rFonts w:asciiTheme="minorHAnsi" w:hAnsiTheme="minorHAnsi"/>
          <w:szCs w:val="24"/>
        </w:rPr>
        <w:tab/>
        <w:t xml:space="preserve">prodlení Zhotovitele se splněním </w:t>
      </w:r>
      <w:r w:rsidR="00D64281" w:rsidRPr="001B514D">
        <w:rPr>
          <w:rFonts w:asciiTheme="minorHAnsi" w:hAnsiTheme="minorHAnsi"/>
          <w:szCs w:val="24"/>
        </w:rPr>
        <w:t>termínů</w:t>
      </w:r>
      <w:r w:rsidR="0079333D" w:rsidRPr="001B514D">
        <w:rPr>
          <w:rFonts w:asciiTheme="minorHAnsi" w:hAnsiTheme="minorHAnsi"/>
          <w:szCs w:val="24"/>
        </w:rPr>
        <w:t xml:space="preserve"> provádění</w:t>
      </w:r>
      <w:r w:rsidR="00D64281" w:rsidRPr="001B514D">
        <w:rPr>
          <w:rFonts w:asciiTheme="minorHAnsi" w:hAnsiTheme="minorHAnsi"/>
          <w:szCs w:val="24"/>
        </w:rPr>
        <w:t xml:space="preserve"> </w:t>
      </w:r>
      <w:r w:rsidR="0079333D" w:rsidRPr="001B514D">
        <w:rPr>
          <w:rFonts w:asciiTheme="minorHAnsi" w:hAnsiTheme="minorHAnsi"/>
          <w:szCs w:val="24"/>
        </w:rPr>
        <w:t xml:space="preserve">díla </w:t>
      </w:r>
      <w:r w:rsidR="00D64281" w:rsidRPr="001B514D">
        <w:rPr>
          <w:rFonts w:asciiTheme="minorHAnsi" w:hAnsiTheme="minorHAnsi"/>
          <w:szCs w:val="24"/>
        </w:rPr>
        <w:t xml:space="preserve">uvedených </w:t>
      </w:r>
      <w:r w:rsidR="00D64281" w:rsidRPr="001B514D">
        <w:rPr>
          <w:rFonts w:asciiTheme="minorHAnsi" w:hAnsiTheme="minorHAnsi"/>
          <w:b/>
          <w:snapToGrid w:val="0"/>
          <w:szCs w:val="24"/>
        </w:rPr>
        <w:t>v příloze č. II</w:t>
      </w:r>
      <w:r w:rsidR="00D64281" w:rsidRPr="001B514D">
        <w:rPr>
          <w:rFonts w:asciiTheme="minorHAnsi" w:hAnsiTheme="minorHAnsi"/>
          <w:snapToGrid w:val="0"/>
          <w:szCs w:val="24"/>
        </w:rPr>
        <w:t xml:space="preserve">. - HARMONOGRAM </w:t>
      </w:r>
      <w:r w:rsidR="0079333D" w:rsidRPr="001B514D">
        <w:rPr>
          <w:rFonts w:asciiTheme="minorHAnsi" w:hAnsiTheme="minorHAnsi"/>
          <w:snapToGrid w:val="0"/>
          <w:szCs w:val="24"/>
        </w:rPr>
        <w:t xml:space="preserve"> </w:t>
      </w:r>
      <w:r w:rsidR="00D64281" w:rsidRPr="001B514D">
        <w:rPr>
          <w:rFonts w:asciiTheme="minorHAnsi" w:hAnsiTheme="minorHAnsi"/>
          <w:snapToGrid w:val="0"/>
          <w:szCs w:val="24"/>
        </w:rPr>
        <w:t xml:space="preserve">PLNĚNÍ </w:t>
      </w:r>
      <w:r w:rsidR="0079333D" w:rsidRPr="001B514D">
        <w:rPr>
          <w:rFonts w:asciiTheme="minorHAnsi" w:hAnsiTheme="minorHAnsi"/>
          <w:snapToGrid w:val="0"/>
          <w:szCs w:val="24"/>
        </w:rPr>
        <w:t xml:space="preserve"> </w:t>
      </w:r>
      <w:r w:rsidR="00D64281" w:rsidRPr="001B514D">
        <w:rPr>
          <w:rFonts w:asciiTheme="minorHAnsi" w:hAnsiTheme="minorHAnsi"/>
          <w:snapToGrid w:val="0"/>
          <w:szCs w:val="24"/>
        </w:rPr>
        <w:t xml:space="preserve">PRACÍ </w:t>
      </w:r>
      <w:r w:rsidR="0079333D" w:rsidRPr="001B514D">
        <w:rPr>
          <w:rFonts w:asciiTheme="minorHAnsi" w:hAnsiTheme="minorHAnsi"/>
          <w:snapToGrid w:val="0"/>
          <w:szCs w:val="24"/>
        </w:rPr>
        <w:t xml:space="preserve"> </w:t>
      </w:r>
      <w:r w:rsidR="00D64281" w:rsidRPr="001B514D">
        <w:rPr>
          <w:rFonts w:asciiTheme="minorHAnsi" w:hAnsiTheme="minorHAnsi"/>
          <w:snapToGrid w:val="0"/>
          <w:szCs w:val="24"/>
        </w:rPr>
        <w:t>A</w:t>
      </w:r>
      <w:r w:rsidR="0079333D" w:rsidRPr="001B514D">
        <w:rPr>
          <w:rFonts w:asciiTheme="minorHAnsi" w:hAnsiTheme="minorHAnsi"/>
          <w:snapToGrid w:val="0"/>
          <w:szCs w:val="24"/>
        </w:rPr>
        <w:t xml:space="preserve"> </w:t>
      </w:r>
      <w:r w:rsidR="00D64281" w:rsidRPr="001B514D">
        <w:rPr>
          <w:rFonts w:asciiTheme="minorHAnsi" w:hAnsiTheme="minorHAnsi"/>
          <w:snapToGrid w:val="0"/>
          <w:szCs w:val="24"/>
        </w:rPr>
        <w:t>DODÁVEK</w:t>
      </w:r>
      <w:r w:rsidR="00D64281" w:rsidRPr="001B514D">
        <w:rPr>
          <w:rFonts w:asciiTheme="minorHAnsi" w:hAnsiTheme="minorHAnsi"/>
          <w:szCs w:val="24"/>
        </w:rPr>
        <w:t xml:space="preserve"> </w:t>
      </w:r>
      <w:r w:rsidRPr="001B514D">
        <w:rPr>
          <w:rFonts w:asciiTheme="minorHAnsi" w:hAnsiTheme="minorHAnsi"/>
          <w:szCs w:val="24"/>
        </w:rPr>
        <w:t>z důvodů na straně Zhotovitele, delším než 30 dní</w:t>
      </w:r>
    </w:p>
    <w:p w:rsidR="008C4F8E" w:rsidRPr="001B514D" w:rsidRDefault="008C4F8E" w:rsidP="00F72FA4">
      <w:pPr>
        <w:pStyle w:val="Import6"/>
        <w:numPr>
          <w:ilvl w:val="0"/>
          <w:numId w:val="4"/>
        </w:numPr>
        <w:tabs>
          <w:tab w:val="clear" w:pos="720"/>
          <w:tab w:val="clear" w:pos="1584"/>
          <w:tab w:val="left" w:pos="1701"/>
        </w:tabs>
        <w:spacing w:before="60" w:line="240" w:lineRule="auto"/>
        <w:ind w:left="1701" w:hanging="294"/>
        <w:jc w:val="both"/>
        <w:rPr>
          <w:rFonts w:asciiTheme="minorHAnsi" w:hAnsiTheme="minorHAnsi"/>
          <w:szCs w:val="24"/>
        </w:rPr>
      </w:pPr>
      <w:r w:rsidRPr="001B514D">
        <w:rPr>
          <w:rFonts w:asciiTheme="minorHAnsi" w:hAnsiTheme="minorHAnsi"/>
          <w:szCs w:val="24"/>
        </w:rPr>
        <w:t>prová</w:t>
      </w:r>
      <w:r w:rsidR="00D45A45" w:rsidRPr="001B514D">
        <w:rPr>
          <w:rFonts w:asciiTheme="minorHAnsi" w:hAnsiTheme="minorHAnsi"/>
          <w:szCs w:val="24"/>
        </w:rPr>
        <w:t xml:space="preserve">děním díla v rozporu </w:t>
      </w:r>
      <w:r w:rsidRPr="001B514D">
        <w:rPr>
          <w:rFonts w:asciiTheme="minorHAnsi" w:hAnsiTheme="minorHAnsi"/>
          <w:szCs w:val="24"/>
        </w:rPr>
        <w:t>s touto smlouvou;</w:t>
      </w:r>
    </w:p>
    <w:p w:rsidR="008C4F8E" w:rsidRPr="001B514D" w:rsidRDefault="008C4F8E" w:rsidP="00F72FA4">
      <w:pPr>
        <w:pStyle w:val="Import6"/>
        <w:numPr>
          <w:ilvl w:val="0"/>
          <w:numId w:val="4"/>
        </w:numPr>
        <w:tabs>
          <w:tab w:val="clear" w:pos="720"/>
          <w:tab w:val="clear" w:pos="1584"/>
          <w:tab w:val="left" w:pos="1701"/>
        </w:tabs>
        <w:spacing w:before="60" w:line="240" w:lineRule="auto"/>
        <w:ind w:left="1701" w:hanging="294"/>
        <w:jc w:val="both"/>
        <w:rPr>
          <w:rFonts w:asciiTheme="minorHAnsi" w:hAnsiTheme="minorHAnsi"/>
          <w:szCs w:val="24"/>
        </w:rPr>
      </w:pPr>
      <w:r w:rsidRPr="001B514D">
        <w:rPr>
          <w:rFonts w:asciiTheme="minorHAnsi" w:hAnsiTheme="minorHAnsi"/>
          <w:szCs w:val="24"/>
        </w:rPr>
        <w:t>opakované nedodržení ČSN, EN a technologických předpisů i přes upozornění ze strany Objednatele</w:t>
      </w:r>
    </w:p>
    <w:p w:rsidR="008C4F8E" w:rsidRPr="00E7748D" w:rsidRDefault="008C4F8E" w:rsidP="00552E93">
      <w:pPr>
        <w:pStyle w:val="Import3"/>
        <w:numPr>
          <w:ilvl w:val="1"/>
          <w:numId w:val="23"/>
        </w:numPr>
        <w:tabs>
          <w:tab w:val="clear" w:pos="360"/>
          <w:tab w:val="num" w:pos="720"/>
        </w:tabs>
        <w:spacing w:before="60" w:line="240" w:lineRule="auto"/>
        <w:ind w:left="720" w:hanging="720"/>
        <w:jc w:val="both"/>
        <w:rPr>
          <w:rFonts w:asciiTheme="minorHAnsi" w:hAnsiTheme="minorHAnsi"/>
          <w:szCs w:val="24"/>
        </w:rPr>
      </w:pPr>
      <w:r w:rsidRPr="001B514D">
        <w:rPr>
          <w:rFonts w:asciiTheme="minorHAnsi" w:hAnsiTheme="minorHAnsi"/>
          <w:szCs w:val="24"/>
        </w:rPr>
        <w:t xml:space="preserve">V případě ukončení smlouvy před řádným splněním předmětu díla je Zhotovitel povinen neprodleně předat Objednateli nedokončené dílo včetně věcí, které opatřil a které jsou součástí díla a uhradit případně vzniklou škodu. Objednatel je povinen uhradit Zhotoviteli </w:t>
      </w:r>
      <w:r w:rsidRPr="00E7748D">
        <w:rPr>
          <w:rFonts w:asciiTheme="minorHAnsi" w:hAnsiTheme="minorHAnsi"/>
          <w:szCs w:val="24"/>
        </w:rPr>
        <w:t>rozpracovanou část díla a cenu věcí, které Zhotovitel opatřil a které se staly součástí díla.</w:t>
      </w:r>
    </w:p>
    <w:p w:rsidR="000B55A8" w:rsidRPr="00E7748D" w:rsidRDefault="000B55A8" w:rsidP="000B55A8">
      <w:pPr>
        <w:pStyle w:val="Import3"/>
        <w:numPr>
          <w:ilvl w:val="1"/>
          <w:numId w:val="23"/>
        </w:numPr>
        <w:tabs>
          <w:tab w:val="clear" w:pos="360"/>
          <w:tab w:val="num" w:pos="720"/>
        </w:tabs>
        <w:spacing w:before="60" w:line="240" w:lineRule="auto"/>
        <w:ind w:left="720" w:hanging="720"/>
        <w:jc w:val="both"/>
        <w:rPr>
          <w:rFonts w:asciiTheme="minorHAnsi" w:hAnsiTheme="minorHAnsi"/>
          <w:szCs w:val="24"/>
        </w:rPr>
      </w:pPr>
      <w:r w:rsidRPr="00E7748D">
        <w:rPr>
          <w:rFonts w:ascii="Calibri" w:hAnsi="Calibri" w:cs="Arial"/>
          <w:szCs w:val="24"/>
        </w:rPr>
        <w:t>Objednatel má právo od smlouvy jednostranně odstoupit bez jakýchkoliv nároků Zhotovitele v případě, že Objednatel neobdrží Rozhodnutí o poskytnutí dotace</w:t>
      </w:r>
      <w:r w:rsidR="00E7748D" w:rsidRPr="00E7748D">
        <w:rPr>
          <w:rFonts w:ascii="Calibri" w:hAnsi="Calibri" w:cs="Arial"/>
          <w:szCs w:val="24"/>
        </w:rPr>
        <w:t xml:space="preserve"> do </w:t>
      </w:r>
      <w:r w:rsidR="00FD26D9" w:rsidRPr="00E7748D">
        <w:rPr>
          <w:rFonts w:ascii="Calibri" w:hAnsi="Calibri" w:cs="Arial"/>
          <w:szCs w:val="24"/>
        </w:rPr>
        <w:t>31. 12. 2019</w:t>
      </w:r>
      <w:r w:rsidR="00E7748D" w:rsidRPr="00E7748D">
        <w:rPr>
          <w:rFonts w:ascii="Calibri" w:hAnsi="Calibri" w:cs="Arial"/>
          <w:szCs w:val="24"/>
        </w:rPr>
        <w:t>.</w:t>
      </w:r>
    </w:p>
    <w:p w:rsidR="000B55A8" w:rsidRPr="00E7748D" w:rsidRDefault="000B55A8" w:rsidP="000B55A8">
      <w:pPr>
        <w:pStyle w:val="Import3"/>
        <w:tabs>
          <w:tab w:val="clear" w:pos="720"/>
        </w:tabs>
        <w:spacing w:before="60" w:line="240" w:lineRule="auto"/>
        <w:jc w:val="both"/>
        <w:rPr>
          <w:rFonts w:asciiTheme="minorHAnsi" w:hAnsiTheme="minorHAnsi"/>
          <w:szCs w:val="24"/>
        </w:rPr>
      </w:pPr>
    </w:p>
    <w:p w:rsidR="008C4F8E" w:rsidRPr="001B514D" w:rsidRDefault="00F06D1C" w:rsidP="008C4F8E">
      <w:pPr>
        <w:pStyle w:val="Import9"/>
        <w:spacing w:before="360" w:line="240" w:lineRule="auto"/>
        <w:ind w:left="3742" w:hanging="3742"/>
        <w:jc w:val="center"/>
        <w:rPr>
          <w:rFonts w:asciiTheme="minorHAnsi" w:hAnsiTheme="minorHAnsi"/>
          <w:b/>
          <w:szCs w:val="24"/>
        </w:rPr>
      </w:pPr>
      <w:r w:rsidRPr="001B514D">
        <w:rPr>
          <w:rFonts w:asciiTheme="minorHAnsi" w:hAnsiTheme="minorHAnsi"/>
          <w:b/>
          <w:szCs w:val="24"/>
        </w:rPr>
        <w:tab/>
      </w:r>
      <w:r w:rsidR="008C4F8E" w:rsidRPr="001B514D">
        <w:rPr>
          <w:rFonts w:asciiTheme="minorHAnsi" w:hAnsiTheme="minorHAnsi"/>
          <w:b/>
          <w:szCs w:val="24"/>
        </w:rPr>
        <w:t>Článek XVI. Ochrana informací</w:t>
      </w:r>
    </w:p>
    <w:p w:rsidR="008C4F8E" w:rsidRPr="001B514D" w:rsidRDefault="008C4F8E" w:rsidP="008C4F8E">
      <w:pPr>
        <w:pStyle w:val="Import5"/>
        <w:spacing w:before="60" w:line="240" w:lineRule="auto"/>
        <w:ind w:left="709" w:hanging="709"/>
        <w:jc w:val="both"/>
        <w:rPr>
          <w:rFonts w:asciiTheme="minorHAnsi" w:hAnsiTheme="minorHAnsi"/>
          <w:b/>
          <w:szCs w:val="24"/>
        </w:rPr>
      </w:pPr>
      <w:r w:rsidRPr="001B514D">
        <w:rPr>
          <w:rFonts w:asciiTheme="minorHAnsi" w:hAnsiTheme="minorHAnsi"/>
          <w:b/>
          <w:szCs w:val="24"/>
        </w:rPr>
        <w:t>16.1.</w:t>
      </w:r>
      <w:r w:rsidRPr="001B514D">
        <w:rPr>
          <w:rFonts w:asciiTheme="minorHAnsi" w:hAnsiTheme="minorHAnsi"/>
          <w:b/>
          <w:szCs w:val="24"/>
        </w:rPr>
        <w:tab/>
      </w:r>
      <w:r w:rsidRPr="001B514D">
        <w:rPr>
          <w:rFonts w:asciiTheme="minorHAnsi" w:hAnsiTheme="minorHAnsi"/>
          <w:szCs w:val="24"/>
        </w:rPr>
        <w:t>Objednatel má v souladu se zákonem číslo 106/1999 Sb., o svobodném přístupu k informacím, v platném znění, povinnost poskytnout informaci o rozsahu a příjemci prostředků z rozpočtu Objednatele, to je zejména (nikoliv však pouze) informaci o ceně díla a název a sídlo zhotovitele. Zhotovitel prohlašuje, že je seznámen se skutečností, že poskytnutí těchto informací se dle citovaného zákona nepovažuje za porušení obchodního tajemství.</w:t>
      </w:r>
    </w:p>
    <w:p w:rsidR="008C4F8E" w:rsidRPr="001B514D" w:rsidRDefault="008C4F8E" w:rsidP="008C4F8E">
      <w:pPr>
        <w:pStyle w:val="Import5"/>
        <w:spacing w:before="60" w:line="240" w:lineRule="auto"/>
        <w:ind w:left="709" w:hanging="709"/>
        <w:jc w:val="both"/>
        <w:rPr>
          <w:rFonts w:asciiTheme="minorHAnsi" w:hAnsiTheme="minorHAnsi"/>
          <w:b/>
          <w:szCs w:val="24"/>
        </w:rPr>
      </w:pPr>
      <w:r w:rsidRPr="001B514D">
        <w:rPr>
          <w:rFonts w:asciiTheme="minorHAnsi" w:hAnsiTheme="minorHAnsi"/>
          <w:b/>
          <w:szCs w:val="24"/>
        </w:rPr>
        <w:t>16.2.</w:t>
      </w:r>
      <w:r w:rsidRPr="001B514D">
        <w:rPr>
          <w:rFonts w:asciiTheme="minorHAnsi" w:hAnsiTheme="minorHAnsi"/>
          <w:b/>
          <w:szCs w:val="24"/>
        </w:rPr>
        <w:tab/>
      </w:r>
      <w:r w:rsidRPr="001B514D">
        <w:rPr>
          <w:rFonts w:asciiTheme="minorHAnsi" w:hAnsiTheme="minorHAnsi"/>
          <w:szCs w:val="24"/>
        </w:rPr>
        <w:t>Objednatel a Zhotovitel se zavazují, že obchodní a stavebně - technické informace, které jim byly svěřeny smluvním partnerem, nezpřístupní třetím osobám bez písemného souhlasu druhého smluvního partnera a neužijí těchto informací pro jiné účely než pro plnění předmětu této smlouvy.</w:t>
      </w:r>
    </w:p>
    <w:p w:rsidR="008C4F8E" w:rsidRPr="001B514D" w:rsidRDefault="008C4F8E" w:rsidP="008C4F8E">
      <w:pPr>
        <w:pStyle w:val="Nadpis5"/>
        <w:tabs>
          <w:tab w:val="left" w:pos="709"/>
        </w:tabs>
        <w:spacing w:before="120" w:after="0"/>
        <w:ind w:left="2268" w:hanging="2268"/>
        <w:jc w:val="both"/>
        <w:rPr>
          <w:rFonts w:asciiTheme="minorHAnsi" w:hAnsiTheme="minorHAnsi"/>
          <w:i w:val="0"/>
          <w:caps/>
          <w:sz w:val="24"/>
          <w:szCs w:val="24"/>
        </w:rPr>
      </w:pPr>
      <w:r w:rsidRPr="001B514D">
        <w:rPr>
          <w:rFonts w:asciiTheme="minorHAnsi" w:hAnsiTheme="minorHAnsi"/>
          <w:i w:val="0"/>
          <w:caps/>
          <w:sz w:val="24"/>
          <w:szCs w:val="24"/>
        </w:rPr>
        <w:t xml:space="preserve">16.3.  </w:t>
      </w:r>
      <w:r w:rsidRPr="001B514D">
        <w:rPr>
          <w:rFonts w:asciiTheme="minorHAnsi" w:hAnsiTheme="minorHAnsi"/>
          <w:i w:val="0"/>
          <w:caps/>
          <w:sz w:val="24"/>
          <w:szCs w:val="24"/>
        </w:rPr>
        <w:tab/>
        <w:t>ochrana práv k průmyslOvému a duševnímu vlastnictví</w:t>
      </w:r>
    </w:p>
    <w:p w:rsidR="008C4F8E" w:rsidRPr="001B514D" w:rsidRDefault="008C4F8E" w:rsidP="008C4F8E">
      <w:pPr>
        <w:pStyle w:val="Zhlav"/>
        <w:spacing w:before="60"/>
        <w:ind w:left="709"/>
        <w:jc w:val="both"/>
        <w:rPr>
          <w:rFonts w:asciiTheme="minorHAnsi" w:hAnsiTheme="minorHAnsi"/>
        </w:rPr>
      </w:pPr>
      <w:r w:rsidRPr="001B514D">
        <w:rPr>
          <w:rFonts w:asciiTheme="minorHAnsi" w:hAnsiTheme="minorHAnsi"/>
        </w:rPr>
        <w:t xml:space="preserve">Zhotovitel je povinen při realizaci této smlouvy náležitě respektovat práva k průmyslovému a duševnímu vlastnictví, která by mohla být v souvislosti s plněním této smlouvy dotčena a nese plnou odpovědnost za vypořádání nároků všech třetích osob, které by mohly být v této souvislosti vzneseny. Zhotovitel je povinen zajistit příslušnou právní ochranu uvedených práv i v závazkových právních vztazích ke svým </w:t>
      </w:r>
      <w:proofErr w:type="spellStart"/>
      <w:r w:rsidR="00F25FBA" w:rsidRPr="001B514D">
        <w:rPr>
          <w:rFonts w:asciiTheme="minorHAnsi" w:hAnsiTheme="minorHAnsi"/>
        </w:rPr>
        <w:t>podzhotovitelům</w:t>
      </w:r>
      <w:proofErr w:type="spellEnd"/>
      <w:r w:rsidRPr="001B514D">
        <w:rPr>
          <w:rFonts w:asciiTheme="minorHAnsi" w:hAnsiTheme="minorHAnsi"/>
        </w:rPr>
        <w:t>.</w:t>
      </w:r>
    </w:p>
    <w:p w:rsidR="008C4F8E" w:rsidRPr="001B514D" w:rsidRDefault="00DD16CD" w:rsidP="008C4F8E">
      <w:pPr>
        <w:pStyle w:val="Import9"/>
        <w:spacing w:before="360" w:line="240" w:lineRule="auto"/>
        <w:ind w:left="3742" w:hanging="3742"/>
        <w:jc w:val="center"/>
        <w:rPr>
          <w:rFonts w:asciiTheme="minorHAnsi" w:hAnsiTheme="minorHAnsi"/>
          <w:b/>
          <w:szCs w:val="24"/>
        </w:rPr>
      </w:pPr>
      <w:r w:rsidRPr="001B514D">
        <w:rPr>
          <w:rFonts w:asciiTheme="minorHAnsi" w:hAnsiTheme="minorHAnsi"/>
          <w:b/>
          <w:szCs w:val="24"/>
        </w:rPr>
        <w:lastRenderedPageBreak/>
        <w:t>Článek XVII</w:t>
      </w:r>
      <w:r w:rsidR="008C4F8E" w:rsidRPr="001B514D">
        <w:rPr>
          <w:rFonts w:asciiTheme="minorHAnsi" w:hAnsiTheme="minorHAnsi"/>
          <w:b/>
          <w:szCs w:val="24"/>
        </w:rPr>
        <w:t>. Závěrečná ustanovení</w:t>
      </w:r>
    </w:p>
    <w:p w:rsidR="00AB61B0" w:rsidRPr="001B514D" w:rsidRDefault="00DD16CD" w:rsidP="00AB61B0">
      <w:pPr>
        <w:pStyle w:val="Import5"/>
        <w:tabs>
          <w:tab w:val="clear" w:pos="720"/>
        </w:tabs>
        <w:spacing w:before="60" w:line="240" w:lineRule="auto"/>
        <w:ind w:left="709" w:hanging="709"/>
        <w:jc w:val="both"/>
        <w:rPr>
          <w:rFonts w:asciiTheme="minorHAnsi" w:hAnsiTheme="minorHAnsi"/>
          <w:szCs w:val="24"/>
        </w:rPr>
      </w:pPr>
      <w:r w:rsidRPr="001B514D">
        <w:rPr>
          <w:rFonts w:asciiTheme="minorHAnsi" w:hAnsiTheme="minorHAnsi"/>
          <w:b/>
          <w:szCs w:val="24"/>
        </w:rPr>
        <w:t>17</w:t>
      </w:r>
      <w:r w:rsidR="008C4F8E" w:rsidRPr="001B514D">
        <w:rPr>
          <w:rFonts w:asciiTheme="minorHAnsi" w:hAnsiTheme="minorHAnsi"/>
          <w:b/>
          <w:szCs w:val="24"/>
        </w:rPr>
        <w:t>.1.</w:t>
      </w:r>
      <w:r w:rsidR="008C4F8E" w:rsidRPr="001B514D">
        <w:rPr>
          <w:rFonts w:asciiTheme="minorHAnsi" w:hAnsiTheme="minorHAnsi"/>
          <w:b/>
          <w:szCs w:val="24"/>
        </w:rPr>
        <w:tab/>
      </w:r>
      <w:r w:rsidR="008C4F8E" w:rsidRPr="001B514D">
        <w:rPr>
          <w:rFonts w:asciiTheme="minorHAnsi" w:hAnsiTheme="minorHAnsi"/>
          <w:szCs w:val="24"/>
        </w:rPr>
        <w:t xml:space="preserve">Pokud není v této smlouvě výslovně uvedeno jinak, předkládá Zhotovitel </w:t>
      </w:r>
      <w:r w:rsidR="00E64A0B">
        <w:rPr>
          <w:rFonts w:asciiTheme="minorHAnsi" w:hAnsiTheme="minorHAnsi"/>
          <w:szCs w:val="24"/>
        </w:rPr>
        <w:t>TDS</w:t>
      </w:r>
      <w:r w:rsidR="008C4F8E" w:rsidRPr="001B514D">
        <w:rPr>
          <w:rFonts w:asciiTheme="minorHAnsi" w:hAnsiTheme="minorHAnsi"/>
          <w:szCs w:val="24"/>
        </w:rPr>
        <w:t xml:space="preserve"> a Objednateli veškeré písemné dokumenty vždy ve třech vyhotoveních, která budou sloužit pro vnitřní potřeby </w:t>
      </w:r>
      <w:r w:rsidR="00E64A0B">
        <w:rPr>
          <w:rFonts w:asciiTheme="minorHAnsi" w:hAnsiTheme="minorHAnsi"/>
          <w:szCs w:val="24"/>
        </w:rPr>
        <w:t>TDS</w:t>
      </w:r>
      <w:r w:rsidR="008C4F8E" w:rsidRPr="001B514D">
        <w:rPr>
          <w:rFonts w:asciiTheme="minorHAnsi" w:hAnsiTheme="minorHAnsi"/>
          <w:szCs w:val="24"/>
        </w:rPr>
        <w:t xml:space="preserve"> a Objednatele.</w:t>
      </w:r>
    </w:p>
    <w:p w:rsidR="001B672D" w:rsidRPr="001B672D" w:rsidRDefault="00AB61B0" w:rsidP="001B672D">
      <w:pPr>
        <w:pStyle w:val="Import5"/>
        <w:spacing w:before="60"/>
        <w:ind w:left="709" w:hanging="709"/>
        <w:jc w:val="both"/>
        <w:rPr>
          <w:rFonts w:asciiTheme="minorHAnsi" w:hAnsiTheme="minorHAnsi" w:cs="Cambria"/>
          <w:color w:val="000000"/>
          <w:szCs w:val="24"/>
        </w:rPr>
      </w:pPr>
      <w:r w:rsidRPr="001B514D">
        <w:rPr>
          <w:rFonts w:asciiTheme="minorHAnsi" w:hAnsiTheme="minorHAnsi"/>
          <w:b/>
          <w:szCs w:val="24"/>
        </w:rPr>
        <w:t>17.</w:t>
      </w:r>
      <w:r w:rsidRPr="001B514D">
        <w:rPr>
          <w:rFonts w:asciiTheme="minorHAnsi" w:hAnsiTheme="minorHAnsi"/>
          <w:b/>
          <w:color w:val="000000"/>
          <w:szCs w:val="24"/>
        </w:rPr>
        <w:t>2.</w:t>
      </w:r>
      <w:r w:rsidRPr="001B514D">
        <w:rPr>
          <w:rFonts w:asciiTheme="minorHAnsi" w:hAnsiTheme="minorHAnsi" w:cs="Cambria"/>
          <w:color w:val="000000"/>
          <w:szCs w:val="24"/>
        </w:rPr>
        <w:tab/>
      </w:r>
      <w:r w:rsidR="001B672D" w:rsidRPr="001B672D">
        <w:rPr>
          <w:rFonts w:asciiTheme="minorHAnsi" w:hAnsiTheme="minorHAnsi" w:cs="Cambria"/>
          <w:color w:val="000000"/>
          <w:szCs w:val="24"/>
        </w:rPr>
        <w:t>Zhotovitel je povinen minimálně do konce roku 2028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rsidR="008C4F8E" w:rsidRPr="001B514D" w:rsidRDefault="001B672D" w:rsidP="001B672D">
      <w:pPr>
        <w:pStyle w:val="Import5"/>
        <w:tabs>
          <w:tab w:val="clear" w:pos="720"/>
        </w:tabs>
        <w:spacing w:before="60" w:line="240" w:lineRule="auto"/>
        <w:ind w:left="709" w:hanging="709"/>
        <w:jc w:val="both"/>
        <w:rPr>
          <w:rFonts w:asciiTheme="minorHAnsi" w:hAnsiTheme="minorHAnsi"/>
          <w:szCs w:val="24"/>
        </w:rPr>
      </w:pPr>
      <w:r w:rsidRPr="001B672D">
        <w:rPr>
          <w:rFonts w:asciiTheme="minorHAnsi" w:hAnsiTheme="minorHAnsi" w:cs="Cambria"/>
          <w:b/>
          <w:color w:val="000000"/>
          <w:szCs w:val="24"/>
        </w:rPr>
        <w:t>17.3</w:t>
      </w:r>
      <w:r w:rsidRPr="001B672D">
        <w:rPr>
          <w:rFonts w:asciiTheme="minorHAnsi" w:hAnsiTheme="minorHAnsi" w:cs="Cambria"/>
          <w:color w:val="000000"/>
          <w:szCs w:val="24"/>
        </w:rPr>
        <w:t>.</w:t>
      </w:r>
      <w:r w:rsidRPr="001B672D">
        <w:rPr>
          <w:rFonts w:asciiTheme="minorHAnsi" w:hAnsiTheme="minorHAnsi" w:cs="Cambria"/>
          <w:color w:val="000000"/>
          <w:szCs w:val="24"/>
        </w:rPr>
        <w:tab/>
        <w:t xml:space="preserve">Zhotovitel je povinen uchovávat veškerou dokumentaci související s realizací projektu včetně účetních dokladů minimálně do konce roku 2028. </w:t>
      </w:r>
      <w:r w:rsidR="008C4F8E" w:rsidRPr="001B514D">
        <w:rPr>
          <w:rFonts w:asciiTheme="minorHAnsi" w:hAnsiTheme="minorHAnsi"/>
          <w:szCs w:val="24"/>
        </w:rPr>
        <w:t>Změnu oprávněných osob nebo změnu rozsahu oprávnění těchto osob, stejně tak změnu údajů uvedených v záhlaví této smlouvy je nutno oznámit druhé smluvní straně písemně. Účinnost má takováto změna dnem doručení.</w:t>
      </w:r>
    </w:p>
    <w:p w:rsidR="008C4F8E" w:rsidRPr="001B514D" w:rsidRDefault="00DD16CD" w:rsidP="008C4F8E">
      <w:pPr>
        <w:pStyle w:val="Import5"/>
        <w:tabs>
          <w:tab w:val="clear" w:pos="720"/>
        </w:tabs>
        <w:spacing w:before="60" w:line="240" w:lineRule="auto"/>
        <w:ind w:left="709" w:hanging="709"/>
        <w:jc w:val="both"/>
        <w:rPr>
          <w:rFonts w:asciiTheme="minorHAnsi" w:hAnsiTheme="minorHAnsi"/>
          <w:szCs w:val="24"/>
        </w:rPr>
      </w:pPr>
      <w:r w:rsidRPr="001B514D">
        <w:rPr>
          <w:rFonts w:asciiTheme="minorHAnsi" w:hAnsiTheme="minorHAnsi"/>
          <w:b/>
          <w:szCs w:val="24"/>
        </w:rPr>
        <w:t>17</w:t>
      </w:r>
      <w:r w:rsidR="008C4F8E" w:rsidRPr="001B514D">
        <w:rPr>
          <w:rFonts w:asciiTheme="minorHAnsi" w:hAnsiTheme="minorHAnsi"/>
          <w:b/>
          <w:szCs w:val="24"/>
        </w:rPr>
        <w:t>.</w:t>
      </w:r>
      <w:r w:rsidR="009B492D">
        <w:rPr>
          <w:rFonts w:asciiTheme="minorHAnsi" w:hAnsiTheme="minorHAnsi"/>
          <w:b/>
          <w:szCs w:val="24"/>
        </w:rPr>
        <w:t>4</w:t>
      </w:r>
      <w:r w:rsidR="008C4F8E" w:rsidRPr="001B514D">
        <w:rPr>
          <w:rFonts w:asciiTheme="minorHAnsi" w:hAnsiTheme="minorHAnsi"/>
          <w:b/>
          <w:szCs w:val="24"/>
        </w:rPr>
        <w:t>.</w:t>
      </w:r>
      <w:r w:rsidR="008C4F8E" w:rsidRPr="001B514D">
        <w:rPr>
          <w:rFonts w:asciiTheme="minorHAnsi" w:hAnsiTheme="minorHAnsi"/>
          <w:b/>
          <w:szCs w:val="24"/>
        </w:rPr>
        <w:tab/>
      </w:r>
      <w:r w:rsidR="008C4F8E" w:rsidRPr="001B514D">
        <w:rPr>
          <w:rFonts w:asciiTheme="minorHAnsi" w:hAnsiTheme="minorHAnsi"/>
          <w:szCs w:val="24"/>
        </w:rPr>
        <w:t>Zhotovitel není oprávněn převést bez předchozího písemného souhlasu Objednatele svá práva a závazky, vyplývající z této smlouvy na třetí osobu.</w:t>
      </w:r>
    </w:p>
    <w:p w:rsidR="008C4F8E" w:rsidRPr="001B514D" w:rsidRDefault="00DD16CD" w:rsidP="008C4F8E">
      <w:pPr>
        <w:pStyle w:val="Import5"/>
        <w:tabs>
          <w:tab w:val="clear" w:pos="720"/>
        </w:tabs>
        <w:spacing w:before="60" w:line="240" w:lineRule="auto"/>
        <w:ind w:left="709" w:hanging="709"/>
        <w:jc w:val="both"/>
        <w:rPr>
          <w:rFonts w:asciiTheme="minorHAnsi" w:hAnsiTheme="minorHAnsi"/>
          <w:szCs w:val="24"/>
        </w:rPr>
      </w:pPr>
      <w:r w:rsidRPr="001B514D">
        <w:rPr>
          <w:rFonts w:asciiTheme="minorHAnsi" w:hAnsiTheme="minorHAnsi"/>
          <w:b/>
          <w:szCs w:val="24"/>
        </w:rPr>
        <w:t>17</w:t>
      </w:r>
      <w:r w:rsidR="008C4F8E" w:rsidRPr="001B514D">
        <w:rPr>
          <w:rFonts w:asciiTheme="minorHAnsi" w:hAnsiTheme="minorHAnsi"/>
          <w:b/>
          <w:szCs w:val="24"/>
        </w:rPr>
        <w:t>.</w:t>
      </w:r>
      <w:r w:rsidR="009B492D">
        <w:rPr>
          <w:rFonts w:asciiTheme="minorHAnsi" w:hAnsiTheme="minorHAnsi"/>
          <w:b/>
          <w:szCs w:val="24"/>
        </w:rPr>
        <w:t>5</w:t>
      </w:r>
      <w:r w:rsidR="008C4F8E" w:rsidRPr="001B514D">
        <w:rPr>
          <w:rFonts w:asciiTheme="minorHAnsi" w:hAnsiTheme="minorHAnsi"/>
          <w:b/>
          <w:szCs w:val="24"/>
        </w:rPr>
        <w:t>.</w:t>
      </w:r>
      <w:r w:rsidR="008C4F8E" w:rsidRPr="001B514D">
        <w:rPr>
          <w:rFonts w:asciiTheme="minorHAnsi" w:hAnsiTheme="minorHAnsi"/>
          <w:b/>
          <w:szCs w:val="24"/>
        </w:rPr>
        <w:tab/>
      </w:r>
      <w:r w:rsidR="008C4F8E" w:rsidRPr="001B514D">
        <w:rPr>
          <w:rFonts w:asciiTheme="minorHAnsi" w:hAnsiTheme="minorHAnsi"/>
          <w:szCs w:val="24"/>
        </w:rPr>
        <w:t>Tuto smlouvu lze měnit pouze písemnými dodatky, označenými jako dodatek s pořadovým číslem ke smlouvě o dílo a potvrzenými oprávněnými zástupci obou smluvních stran.</w:t>
      </w:r>
    </w:p>
    <w:p w:rsidR="008C4F8E" w:rsidRPr="001B514D" w:rsidRDefault="00DD16CD" w:rsidP="008C4F8E">
      <w:pPr>
        <w:pStyle w:val="Import5"/>
        <w:tabs>
          <w:tab w:val="clear" w:pos="720"/>
        </w:tabs>
        <w:spacing w:before="60" w:line="240" w:lineRule="auto"/>
        <w:ind w:left="709" w:hanging="709"/>
        <w:jc w:val="both"/>
        <w:rPr>
          <w:rFonts w:asciiTheme="minorHAnsi" w:hAnsiTheme="minorHAnsi"/>
          <w:szCs w:val="24"/>
        </w:rPr>
      </w:pPr>
      <w:r w:rsidRPr="001B514D">
        <w:rPr>
          <w:rFonts w:asciiTheme="minorHAnsi" w:hAnsiTheme="minorHAnsi"/>
          <w:b/>
          <w:szCs w:val="24"/>
        </w:rPr>
        <w:t>17</w:t>
      </w:r>
      <w:r w:rsidR="008C4F8E" w:rsidRPr="001B514D">
        <w:rPr>
          <w:rFonts w:asciiTheme="minorHAnsi" w:hAnsiTheme="minorHAnsi"/>
          <w:b/>
          <w:szCs w:val="24"/>
        </w:rPr>
        <w:t>.</w:t>
      </w:r>
      <w:r w:rsidR="009B492D">
        <w:rPr>
          <w:rFonts w:asciiTheme="minorHAnsi" w:hAnsiTheme="minorHAnsi"/>
          <w:b/>
          <w:szCs w:val="24"/>
        </w:rPr>
        <w:t>6</w:t>
      </w:r>
      <w:r w:rsidR="008C4F8E" w:rsidRPr="001B514D">
        <w:rPr>
          <w:rFonts w:asciiTheme="minorHAnsi" w:hAnsiTheme="minorHAnsi"/>
          <w:b/>
          <w:szCs w:val="24"/>
        </w:rPr>
        <w:t>.</w:t>
      </w:r>
      <w:r w:rsidR="008C4F8E" w:rsidRPr="001B514D">
        <w:rPr>
          <w:rFonts w:asciiTheme="minorHAnsi" w:hAnsiTheme="minorHAnsi"/>
          <w:b/>
          <w:szCs w:val="24"/>
        </w:rPr>
        <w:tab/>
      </w:r>
      <w:r w:rsidR="008C4F8E" w:rsidRPr="001B514D">
        <w:rPr>
          <w:rFonts w:asciiTheme="minorHAnsi" w:hAnsiTheme="minorHAnsi"/>
          <w:szCs w:val="24"/>
        </w:rPr>
        <w:t>Tato smlouva je vyhotovena v</w:t>
      </w:r>
      <w:r w:rsidR="00AB61B0" w:rsidRPr="001B514D">
        <w:rPr>
          <w:rFonts w:asciiTheme="minorHAnsi" w:hAnsiTheme="minorHAnsi"/>
          <w:szCs w:val="24"/>
        </w:rPr>
        <w:t>e</w:t>
      </w:r>
      <w:r w:rsidR="008C4F8E" w:rsidRPr="001B514D">
        <w:rPr>
          <w:rFonts w:asciiTheme="minorHAnsi" w:hAnsiTheme="minorHAnsi"/>
          <w:szCs w:val="24"/>
        </w:rPr>
        <w:t xml:space="preserve"> </w:t>
      </w:r>
      <w:r w:rsidR="00AB61B0" w:rsidRPr="001B514D">
        <w:rPr>
          <w:rFonts w:asciiTheme="minorHAnsi" w:hAnsiTheme="minorHAnsi"/>
          <w:szCs w:val="24"/>
        </w:rPr>
        <w:t>3</w:t>
      </w:r>
      <w:r w:rsidR="008C4F8E" w:rsidRPr="001B514D">
        <w:rPr>
          <w:rFonts w:asciiTheme="minorHAnsi" w:hAnsiTheme="minorHAnsi"/>
          <w:szCs w:val="24"/>
        </w:rPr>
        <w:t xml:space="preserve"> stejnopisech, z nichž </w:t>
      </w:r>
      <w:r w:rsidR="00AB61B0" w:rsidRPr="001B514D">
        <w:rPr>
          <w:rFonts w:asciiTheme="minorHAnsi" w:hAnsiTheme="minorHAnsi"/>
          <w:szCs w:val="24"/>
        </w:rPr>
        <w:t>2</w:t>
      </w:r>
      <w:r w:rsidR="008C4F8E" w:rsidRPr="001B514D">
        <w:rPr>
          <w:rFonts w:asciiTheme="minorHAnsi" w:hAnsiTheme="minorHAnsi"/>
          <w:szCs w:val="24"/>
        </w:rPr>
        <w:t xml:space="preserve"> obdrží Objednatel a </w:t>
      </w:r>
      <w:r w:rsidR="00AB61B0" w:rsidRPr="001B514D">
        <w:rPr>
          <w:rFonts w:asciiTheme="minorHAnsi" w:hAnsiTheme="minorHAnsi"/>
          <w:szCs w:val="24"/>
        </w:rPr>
        <w:t>1</w:t>
      </w:r>
      <w:r w:rsidR="008C4F8E" w:rsidRPr="001B514D">
        <w:rPr>
          <w:rFonts w:asciiTheme="minorHAnsi" w:hAnsiTheme="minorHAnsi"/>
          <w:szCs w:val="24"/>
        </w:rPr>
        <w:t xml:space="preserve"> Zhotovitel, přičemž podpisy oprávněných zástupců smluvních stran jsou opatřeny všechny její strany.</w:t>
      </w:r>
    </w:p>
    <w:p w:rsidR="008C4F8E" w:rsidRPr="001B514D" w:rsidRDefault="00DD16CD" w:rsidP="008C4F8E">
      <w:pPr>
        <w:pStyle w:val="Import5"/>
        <w:tabs>
          <w:tab w:val="clear" w:pos="720"/>
        </w:tabs>
        <w:spacing w:before="60" w:line="240" w:lineRule="auto"/>
        <w:ind w:left="709" w:hanging="709"/>
        <w:jc w:val="both"/>
        <w:rPr>
          <w:rFonts w:asciiTheme="minorHAnsi" w:hAnsiTheme="minorHAnsi"/>
          <w:szCs w:val="24"/>
        </w:rPr>
      </w:pPr>
      <w:r w:rsidRPr="001B514D">
        <w:rPr>
          <w:rFonts w:asciiTheme="minorHAnsi" w:hAnsiTheme="minorHAnsi"/>
          <w:b/>
          <w:szCs w:val="24"/>
        </w:rPr>
        <w:t>17</w:t>
      </w:r>
      <w:r w:rsidR="008C4F8E" w:rsidRPr="001B514D">
        <w:rPr>
          <w:rFonts w:asciiTheme="minorHAnsi" w:hAnsiTheme="minorHAnsi"/>
          <w:b/>
          <w:szCs w:val="24"/>
        </w:rPr>
        <w:t>.</w:t>
      </w:r>
      <w:r w:rsidR="009B492D">
        <w:rPr>
          <w:rFonts w:asciiTheme="minorHAnsi" w:hAnsiTheme="minorHAnsi"/>
          <w:b/>
          <w:szCs w:val="24"/>
        </w:rPr>
        <w:t>7.</w:t>
      </w:r>
      <w:r w:rsidR="008C4F8E" w:rsidRPr="001B514D">
        <w:rPr>
          <w:rFonts w:asciiTheme="minorHAnsi" w:hAnsiTheme="minorHAnsi"/>
          <w:b/>
          <w:szCs w:val="24"/>
        </w:rPr>
        <w:tab/>
      </w:r>
      <w:r w:rsidR="008C4F8E" w:rsidRPr="001B514D">
        <w:rPr>
          <w:rFonts w:asciiTheme="minorHAnsi" w:hAnsiTheme="minorHAnsi"/>
          <w:szCs w:val="24"/>
        </w:rPr>
        <w:t>Tato smlouva nabývá platnosti a účinnosti dnem podpisu oprávněných zástupců smluvních stran.</w:t>
      </w:r>
    </w:p>
    <w:p w:rsidR="008C4F8E" w:rsidRPr="001B514D" w:rsidRDefault="00DD16CD" w:rsidP="008C4F8E">
      <w:pPr>
        <w:pStyle w:val="Import3"/>
        <w:tabs>
          <w:tab w:val="clear" w:pos="720"/>
        </w:tabs>
        <w:spacing w:before="60" w:line="240" w:lineRule="auto"/>
        <w:ind w:left="709" w:hanging="709"/>
        <w:jc w:val="both"/>
        <w:rPr>
          <w:rFonts w:asciiTheme="minorHAnsi" w:hAnsiTheme="minorHAnsi"/>
          <w:szCs w:val="24"/>
        </w:rPr>
      </w:pPr>
      <w:r w:rsidRPr="001B514D">
        <w:rPr>
          <w:rFonts w:asciiTheme="minorHAnsi" w:hAnsiTheme="minorHAnsi"/>
          <w:b/>
          <w:szCs w:val="24"/>
        </w:rPr>
        <w:t>17</w:t>
      </w:r>
      <w:r w:rsidR="008C4F8E" w:rsidRPr="001B514D">
        <w:rPr>
          <w:rFonts w:asciiTheme="minorHAnsi" w:hAnsiTheme="minorHAnsi"/>
          <w:b/>
          <w:szCs w:val="24"/>
        </w:rPr>
        <w:t>.</w:t>
      </w:r>
      <w:r w:rsidR="009B492D">
        <w:rPr>
          <w:rFonts w:asciiTheme="minorHAnsi" w:hAnsiTheme="minorHAnsi"/>
          <w:b/>
          <w:szCs w:val="24"/>
        </w:rPr>
        <w:t>8</w:t>
      </w:r>
      <w:r w:rsidR="008C4F8E" w:rsidRPr="001B514D">
        <w:rPr>
          <w:rFonts w:asciiTheme="minorHAnsi" w:hAnsiTheme="minorHAnsi"/>
          <w:b/>
          <w:szCs w:val="24"/>
        </w:rPr>
        <w:tab/>
      </w:r>
      <w:r w:rsidR="008C4F8E" w:rsidRPr="001B514D">
        <w:rPr>
          <w:rFonts w:asciiTheme="minorHAnsi" w:hAnsiTheme="minorHAnsi"/>
          <w:szCs w:val="24"/>
        </w:rPr>
        <w:t>Nedílnou součástí této smlouvy jsou tyto přílohy :</w:t>
      </w:r>
    </w:p>
    <w:p w:rsidR="008C4F8E" w:rsidRPr="001B514D" w:rsidRDefault="008C4F8E" w:rsidP="008C4F8E">
      <w:pPr>
        <w:spacing w:before="60"/>
        <w:ind w:left="1418" w:hanging="709"/>
        <w:jc w:val="both"/>
        <w:rPr>
          <w:rFonts w:asciiTheme="minorHAnsi" w:hAnsiTheme="minorHAnsi"/>
          <w:snapToGrid w:val="0"/>
        </w:rPr>
      </w:pPr>
      <w:r w:rsidRPr="001B514D">
        <w:rPr>
          <w:rFonts w:asciiTheme="minorHAnsi" w:hAnsiTheme="minorHAnsi"/>
          <w:snapToGrid w:val="0"/>
        </w:rPr>
        <w:t xml:space="preserve">- příloha číslo I.  -  </w:t>
      </w:r>
      <w:r w:rsidR="00532216" w:rsidRPr="001B514D">
        <w:rPr>
          <w:rFonts w:asciiTheme="minorHAnsi" w:hAnsiTheme="minorHAnsi"/>
          <w:snapToGrid w:val="0"/>
        </w:rPr>
        <w:t>ROZPOČET</w:t>
      </w:r>
      <w:r w:rsidRPr="001B514D">
        <w:rPr>
          <w:rFonts w:asciiTheme="minorHAnsi" w:hAnsiTheme="minorHAnsi"/>
          <w:snapToGrid w:val="0"/>
        </w:rPr>
        <w:t>;</w:t>
      </w:r>
    </w:p>
    <w:p w:rsidR="005C0406" w:rsidRPr="001B514D" w:rsidRDefault="005C0406" w:rsidP="008C4F8E">
      <w:pPr>
        <w:pStyle w:val="Import6"/>
        <w:tabs>
          <w:tab w:val="clear" w:pos="1584"/>
          <w:tab w:val="clear" w:pos="2448"/>
          <w:tab w:val="clear" w:pos="3312"/>
          <w:tab w:val="left" w:pos="1985"/>
          <w:tab w:val="left" w:pos="2127"/>
          <w:tab w:val="left" w:pos="3119"/>
        </w:tabs>
        <w:spacing w:before="60" w:line="240" w:lineRule="auto"/>
        <w:ind w:left="1418" w:hanging="709"/>
        <w:jc w:val="both"/>
        <w:rPr>
          <w:rFonts w:asciiTheme="minorHAnsi" w:hAnsiTheme="minorHAnsi"/>
          <w:szCs w:val="24"/>
        </w:rPr>
      </w:pPr>
      <w:r w:rsidRPr="0018549D">
        <w:rPr>
          <w:rFonts w:asciiTheme="minorHAnsi" w:hAnsiTheme="minorHAnsi"/>
          <w:snapToGrid w:val="0"/>
          <w:szCs w:val="24"/>
        </w:rPr>
        <w:t xml:space="preserve">-příloha číslo </w:t>
      </w:r>
      <w:r w:rsidR="0018549D" w:rsidRPr="0018549D">
        <w:rPr>
          <w:rFonts w:asciiTheme="minorHAnsi" w:hAnsiTheme="minorHAnsi"/>
          <w:snapToGrid w:val="0"/>
          <w:szCs w:val="24"/>
        </w:rPr>
        <w:t>II</w:t>
      </w:r>
      <w:r w:rsidRPr="0018549D">
        <w:rPr>
          <w:rFonts w:asciiTheme="minorHAnsi" w:hAnsiTheme="minorHAnsi"/>
          <w:snapToGrid w:val="0"/>
          <w:szCs w:val="24"/>
        </w:rPr>
        <w:t xml:space="preserve"> – </w:t>
      </w:r>
      <w:r w:rsidRPr="0018549D">
        <w:rPr>
          <w:rFonts w:asciiTheme="minorHAnsi" w:hAnsiTheme="minorHAnsi"/>
          <w:caps/>
          <w:snapToGrid w:val="0"/>
          <w:szCs w:val="24"/>
        </w:rPr>
        <w:t>Seznam Podzhotovitelů.</w:t>
      </w:r>
    </w:p>
    <w:p w:rsidR="00F1650C" w:rsidRPr="001B514D" w:rsidRDefault="00DD16CD" w:rsidP="008C4F8E">
      <w:pPr>
        <w:pStyle w:val="Import5"/>
        <w:tabs>
          <w:tab w:val="clear" w:pos="720"/>
        </w:tabs>
        <w:spacing w:before="60" w:line="240" w:lineRule="auto"/>
        <w:ind w:left="709" w:hanging="709"/>
        <w:jc w:val="both"/>
        <w:rPr>
          <w:rFonts w:asciiTheme="minorHAnsi" w:hAnsiTheme="minorHAnsi"/>
          <w:szCs w:val="24"/>
        </w:rPr>
      </w:pPr>
      <w:r w:rsidRPr="001B514D">
        <w:rPr>
          <w:rFonts w:asciiTheme="minorHAnsi" w:hAnsiTheme="minorHAnsi"/>
          <w:b/>
          <w:szCs w:val="24"/>
        </w:rPr>
        <w:t>17</w:t>
      </w:r>
      <w:r w:rsidR="008C4F8E" w:rsidRPr="001B514D">
        <w:rPr>
          <w:rFonts w:asciiTheme="minorHAnsi" w:hAnsiTheme="minorHAnsi"/>
          <w:b/>
          <w:szCs w:val="24"/>
        </w:rPr>
        <w:t>.</w:t>
      </w:r>
      <w:r w:rsidR="009B492D">
        <w:rPr>
          <w:rFonts w:asciiTheme="minorHAnsi" w:hAnsiTheme="minorHAnsi"/>
          <w:b/>
          <w:szCs w:val="24"/>
        </w:rPr>
        <w:t>9</w:t>
      </w:r>
      <w:r w:rsidR="008C4F8E" w:rsidRPr="001B514D">
        <w:rPr>
          <w:rFonts w:asciiTheme="minorHAnsi" w:hAnsiTheme="minorHAnsi"/>
          <w:b/>
          <w:szCs w:val="24"/>
        </w:rPr>
        <w:t>.</w:t>
      </w:r>
      <w:r w:rsidR="008C4F8E" w:rsidRPr="001B514D">
        <w:rPr>
          <w:rFonts w:asciiTheme="minorHAnsi" w:hAnsiTheme="minorHAnsi"/>
          <w:b/>
          <w:szCs w:val="24"/>
        </w:rPr>
        <w:tab/>
      </w:r>
      <w:r w:rsidR="008C4F8E" w:rsidRPr="001B514D">
        <w:rPr>
          <w:rFonts w:asciiTheme="minorHAnsi" w:hAnsiTheme="minorHAnsi"/>
          <w:szCs w:val="24"/>
        </w:rPr>
        <w:t xml:space="preserve">Smluvní strany se dohodly, že jejich vztahy touto smlouvou neupravené se řídí příslušnými ustanoveními </w:t>
      </w:r>
      <w:r w:rsidR="00375686" w:rsidRPr="001B514D">
        <w:rPr>
          <w:rFonts w:asciiTheme="minorHAnsi" w:hAnsiTheme="minorHAnsi"/>
          <w:szCs w:val="24"/>
        </w:rPr>
        <w:t>občanského zákoníku</w:t>
      </w:r>
      <w:r w:rsidR="008C4F8E" w:rsidRPr="001B514D">
        <w:rPr>
          <w:rFonts w:asciiTheme="minorHAnsi" w:hAnsiTheme="minorHAnsi"/>
          <w:szCs w:val="24"/>
        </w:rPr>
        <w:t xml:space="preserve"> v platném znění.</w:t>
      </w:r>
    </w:p>
    <w:p w:rsidR="008C4F8E" w:rsidRDefault="00DD16CD" w:rsidP="008C4F8E">
      <w:pPr>
        <w:pStyle w:val="Import5"/>
        <w:tabs>
          <w:tab w:val="clear" w:pos="720"/>
        </w:tabs>
        <w:spacing w:before="60" w:line="240" w:lineRule="auto"/>
        <w:ind w:left="709" w:hanging="709"/>
        <w:jc w:val="both"/>
        <w:rPr>
          <w:rFonts w:asciiTheme="minorHAnsi" w:hAnsiTheme="minorHAnsi"/>
          <w:snapToGrid w:val="0"/>
          <w:szCs w:val="24"/>
        </w:rPr>
      </w:pPr>
      <w:r w:rsidRPr="001B514D">
        <w:rPr>
          <w:rFonts w:asciiTheme="minorHAnsi" w:hAnsiTheme="minorHAnsi"/>
          <w:b/>
          <w:szCs w:val="24"/>
        </w:rPr>
        <w:t>17</w:t>
      </w:r>
      <w:r w:rsidR="008C4F8E" w:rsidRPr="001B514D">
        <w:rPr>
          <w:rFonts w:asciiTheme="minorHAnsi" w:hAnsiTheme="minorHAnsi"/>
          <w:b/>
          <w:szCs w:val="24"/>
        </w:rPr>
        <w:t>.</w:t>
      </w:r>
      <w:r w:rsidR="009B492D">
        <w:rPr>
          <w:rFonts w:asciiTheme="minorHAnsi" w:hAnsiTheme="minorHAnsi"/>
          <w:b/>
          <w:szCs w:val="24"/>
        </w:rPr>
        <w:t>10</w:t>
      </w:r>
      <w:r w:rsidR="008C4F8E" w:rsidRPr="001B514D">
        <w:rPr>
          <w:rFonts w:asciiTheme="minorHAnsi" w:hAnsiTheme="minorHAnsi"/>
          <w:b/>
          <w:szCs w:val="24"/>
        </w:rPr>
        <w:t>.</w:t>
      </w:r>
      <w:r w:rsidR="008C4F8E" w:rsidRPr="001B514D">
        <w:rPr>
          <w:rFonts w:asciiTheme="minorHAnsi" w:hAnsiTheme="minorHAnsi"/>
          <w:b/>
          <w:szCs w:val="24"/>
        </w:rPr>
        <w:tab/>
      </w:r>
      <w:r w:rsidR="008C4F8E" w:rsidRPr="001B514D">
        <w:rPr>
          <w:rFonts w:asciiTheme="minorHAnsi" w:hAnsiTheme="minorHAnsi"/>
          <w:szCs w:val="24"/>
        </w:rPr>
        <w:t xml:space="preserve">Smluvní strany shodně a </w:t>
      </w:r>
      <w:r w:rsidR="008C4F8E" w:rsidRPr="001B514D">
        <w:rPr>
          <w:rFonts w:asciiTheme="minorHAnsi" w:hAnsiTheme="minorHAnsi"/>
          <w:snapToGrid w:val="0"/>
          <w:szCs w:val="24"/>
        </w:rPr>
        <w:t>výslovně</w:t>
      </w:r>
      <w:r w:rsidR="008C4F8E" w:rsidRPr="001B514D">
        <w:rPr>
          <w:rFonts w:asciiTheme="minorHAnsi" w:hAnsiTheme="minorHAnsi"/>
          <w:szCs w:val="24"/>
        </w:rPr>
        <w:t xml:space="preserve"> prohlašují, že došlo k dohodě o celém obsahu smlouvy a </w:t>
      </w:r>
      <w:r w:rsidR="008C4F8E" w:rsidRPr="001B514D">
        <w:rPr>
          <w:rFonts w:asciiTheme="minorHAnsi" w:hAnsiTheme="minorHAnsi"/>
          <w:snapToGrid w:val="0"/>
          <w:szCs w:val="24"/>
        </w:rPr>
        <w:t>že je jim obsah smlouvy dobře znám v celém jeho rozsahu s tím, že smlouva je projevem jejich  vážné, pravé a svobodné vůle a nebyla uzavřena v tísni či za nápadně nevýhodných podmínek</w:t>
      </w:r>
      <w:r w:rsidR="008C4F8E" w:rsidRPr="001B514D">
        <w:rPr>
          <w:rFonts w:asciiTheme="minorHAnsi" w:hAnsiTheme="minorHAnsi"/>
          <w:szCs w:val="24"/>
        </w:rPr>
        <w:t>.</w:t>
      </w:r>
      <w:r w:rsidR="008C4F8E" w:rsidRPr="001B514D">
        <w:rPr>
          <w:rFonts w:asciiTheme="minorHAnsi" w:hAnsiTheme="minorHAnsi"/>
          <w:snapToGrid w:val="0"/>
          <w:szCs w:val="24"/>
        </w:rPr>
        <w:t xml:space="preserve"> Na důkaz souhlasu připojují oprávnění zástupci smluvních stran své vlastnoruční podpisy, jak následuje.</w:t>
      </w:r>
    </w:p>
    <w:p w:rsidR="005B50E9" w:rsidRPr="005B50E9" w:rsidRDefault="005B50E9" w:rsidP="005B50E9">
      <w:pPr>
        <w:pStyle w:val="Import5"/>
        <w:tabs>
          <w:tab w:val="clear" w:pos="1584"/>
          <w:tab w:val="clear" w:pos="2448"/>
          <w:tab w:val="clear" w:pos="3312"/>
          <w:tab w:val="clear" w:pos="4176"/>
          <w:tab w:val="clear" w:pos="5040"/>
          <w:tab w:val="clear" w:pos="5904"/>
        </w:tabs>
        <w:spacing w:before="60" w:line="240" w:lineRule="auto"/>
        <w:ind w:left="709" w:hanging="709"/>
        <w:jc w:val="both"/>
        <w:rPr>
          <w:rFonts w:asciiTheme="minorHAnsi" w:hAnsiTheme="minorHAnsi"/>
          <w:snapToGrid w:val="0"/>
          <w:szCs w:val="24"/>
        </w:rPr>
      </w:pPr>
      <w:r w:rsidRPr="005B50E9">
        <w:rPr>
          <w:rFonts w:asciiTheme="minorHAnsi" w:hAnsiTheme="minorHAnsi"/>
          <w:b/>
          <w:szCs w:val="24"/>
        </w:rPr>
        <w:t>17.</w:t>
      </w:r>
      <w:r w:rsidR="009B492D">
        <w:rPr>
          <w:rFonts w:asciiTheme="minorHAnsi" w:hAnsiTheme="minorHAnsi"/>
          <w:b/>
          <w:szCs w:val="24"/>
        </w:rPr>
        <w:t>11</w:t>
      </w:r>
      <w:r w:rsidRPr="005B50E9">
        <w:rPr>
          <w:rFonts w:asciiTheme="minorHAnsi" w:hAnsiTheme="minorHAnsi"/>
          <w:b/>
          <w:szCs w:val="24"/>
        </w:rPr>
        <w:t>.</w:t>
      </w:r>
      <w:r w:rsidRPr="005B50E9">
        <w:rPr>
          <w:rFonts w:asciiTheme="minorHAnsi" w:hAnsiTheme="minorHAnsi"/>
          <w:b/>
          <w:szCs w:val="24"/>
        </w:rPr>
        <w:tab/>
      </w:r>
      <w:r w:rsidRPr="005B50E9">
        <w:rPr>
          <w:rFonts w:asciiTheme="minorHAnsi" w:hAnsiTheme="minorHAnsi"/>
          <w:b/>
          <w:szCs w:val="24"/>
        </w:rPr>
        <w:tab/>
      </w:r>
      <w:r w:rsidRPr="005B50E9">
        <w:rPr>
          <w:rFonts w:asciiTheme="minorHAnsi" w:hAnsiTheme="minorHAnsi"/>
        </w:rPr>
        <w:t>Tuto smlouv</w:t>
      </w:r>
      <w:r w:rsidR="009B492D">
        <w:rPr>
          <w:rFonts w:asciiTheme="minorHAnsi" w:hAnsiTheme="minorHAnsi"/>
        </w:rPr>
        <w:t xml:space="preserve">u schválilo zastupitelstvo městyse Hustopeče nad Bečvou </w:t>
      </w:r>
      <w:r w:rsidRPr="005B50E9">
        <w:rPr>
          <w:rFonts w:asciiTheme="minorHAnsi" w:hAnsiTheme="minorHAnsi"/>
        </w:rPr>
        <w:t xml:space="preserve">dne </w:t>
      </w:r>
      <w:r w:rsidRPr="005B50E9">
        <w:rPr>
          <w:rFonts w:asciiTheme="minorHAnsi" w:hAnsiTheme="minorHAnsi"/>
          <w:highlight w:val="lightGray"/>
        </w:rPr>
        <w:t xml:space="preserve">….. </w:t>
      </w:r>
      <w:r w:rsidRPr="005B50E9">
        <w:rPr>
          <w:rFonts w:asciiTheme="minorHAnsi" w:hAnsiTheme="minorHAnsi"/>
        </w:rPr>
        <w:t xml:space="preserve">na svém </w:t>
      </w:r>
      <w:r w:rsidRPr="005B50E9">
        <w:rPr>
          <w:rFonts w:asciiTheme="minorHAnsi" w:hAnsiTheme="minorHAnsi"/>
          <w:highlight w:val="lightGray"/>
        </w:rPr>
        <w:t xml:space="preserve">….. </w:t>
      </w:r>
      <w:r w:rsidRPr="005B50E9">
        <w:rPr>
          <w:rFonts w:asciiTheme="minorHAnsi" w:hAnsiTheme="minorHAnsi"/>
        </w:rPr>
        <w:t xml:space="preserve">jednání usnesením číslo </w:t>
      </w:r>
      <w:r w:rsidRPr="005B50E9">
        <w:rPr>
          <w:rFonts w:asciiTheme="minorHAnsi" w:hAnsiTheme="minorHAnsi"/>
          <w:highlight w:val="lightGray"/>
        </w:rPr>
        <w:t xml:space="preserve">……………  </w:t>
      </w:r>
    </w:p>
    <w:p w:rsidR="005B50E9" w:rsidRPr="001B514D" w:rsidRDefault="005B50E9" w:rsidP="008C4F8E">
      <w:pPr>
        <w:pStyle w:val="Import5"/>
        <w:tabs>
          <w:tab w:val="clear" w:pos="720"/>
        </w:tabs>
        <w:spacing w:before="60" w:line="240" w:lineRule="auto"/>
        <w:ind w:left="709" w:hanging="709"/>
        <w:jc w:val="both"/>
        <w:rPr>
          <w:rFonts w:asciiTheme="minorHAnsi" w:hAnsiTheme="minorHAnsi"/>
          <w:szCs w:val="24"/>
        </w:rPr>
      </w:pPr>
    </w:p>
    <w:p w:rsidR="00F674A1" w:rsidRPr="001B514D" w:rsidRDefault="00F674A1" w:rsidP="008C4F8E">
      <w:pPr>
        <w:pStyle w:val="Import3"/>
        <w:spacing w:line="240" w:lineRule="auto"/>
        <w:rPr>
          <w:rFonts w:asciiTheme="minorHAnsi" w:hAnsiTheme="minorHAnsi"/>
          <w:szCs w:val="24"/>
        </w:rPr>
      </w:pPr>
    </w:p>
    <w:p w:rsidR="00F674A1" w:rsidRPr="001B514D" w:rsidRDefault="00F674A1" w:rsidP="008C4F8E">
      <w:pPr>
        <w:pStyle w:val="Import3"/>
        <w:spacing w:line="240" w:lineRule="auto"/>
        <w:rPr>
          <w:rFonts w:asciiTheme="minorHAnsi" w:hAnsiTheme="minorHAnsi"/>
          <w:szCs w:val="24"/>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567"/>
        <w:gridCol w:w="4567"/>
      </w:tblGrid>
      <w:tr w:rsidR="001921CA" w:rsidRPr="001B514D" w:rsidTr="001921CA">
        <w:tc>
          <w:tcPr>
            <w:tcW w:w="4644" w:type="dxa"/>
          </w:tcPr>
          <w:p w:rsidR="001921CA" w:rsidRPr="001B514D" w:rsidRDefault="001921CA" w:rsidP="009B492D">
            <w:pPr>
              <w:pStyle w:val="Import3"/>
              <w:spacing w:line="240" w:lineRule="auto"/>
              <w:rPr>
                <w:rFonts w:asciiTheme="minorHAnsi" w:hAnsiTheme="minorHAnsi"/>
                <w:szCs w:val="24"/>
              </w:rPr>
            </w:pPr>
            <w:r w:rsidRPr="001B514D">
              <w:rPr>
                <w:rFonts w:asciiTheme="minorHAnsi" w:hAnsiTheme="minorHAnsi"/>
                <w:szCs w:val="24"/>
              </w:rPr>
              <w:t>V</w:t>
            </w:r>
            <w:r w:rsidR="00960EC0">
              <w:rPr>
                <w:rFonts w:asciiTheme="minorHAnsi" w:hAnsiTheme="minorHAnsi"/>
                <w:szCs w:val="24"/>
              </w:rPr>
              <w:t xml:space="preserve">e </w:t>
            </w:r>
            <w:r w:rsidR="009B492D">
              <w:rPr>
                <w:rFonts w:asciiTheme="minorHAnsi" w:hAnsiTheme="minorHAnsi"/>
                <w:szCs w:val="24"/>
              </w:rPr>
              <w:t>Hustopečích nad Bečvou</w:t>
            </w:r>
            <w:r w:rsidR="00C11A62" w:rsidRPr="001B514D">
              <w:rPr>
                <w:rFonts w:asciiTheme="minorHAnsi" w:hAnsiTheme="minorHAnsi"/>
                <w:szCs w:val="24"/>
              </w:rPr>
              <w:t xml:space="preserve"> </w:t>
            </w:r>
            <w:r w:rsidRPr="001B514D">
              <w:rPr>
                <w:rFonts w:asciiTheme="minorHAnsi" w:hAnsiTheme="minorHAnsi"/>
                <w:szCs w:val="24"/>
              </w:rPr>
              <w:t>dne ……………………..</w:t>
            </w:r>
          </w:p>
        </w:tc>
        <w:tc>
          <w:tcPr>
            <w:tcW w:w="567" w:type="dxa"/>
          </w:tcPr>
          <w:p w:rsidR="001921CA" w:rsidRPr="001B514D" w:rsidRDefault="001921CA" w:rsidP="008C4F8E">
            <w:pPr>
              <w:pStyle w:val="Import3"/>
              <w:spacing w:line="240" w:lineRule="auto"/>
              <w:rPr>
                <w:rFonts w:asciiTheme="minorHAnsi" w:hAnsiTheme="minorHAnsi"/>
                <w:szCs w:val="24"/>
              </w:rPr>
            </w:pPr>
          </w:p>
        </w:tc>
        <w:tc>
          <w:tcPr>
            <w:tcW w:w="4567" w:type="dxa"/>
          </w:tcPr>
          <w:p w:rsidR="001921CA" w:rsidRPr="001B514D" w:rsidRDefault="001921CA" w:rsidP="001921CA">
            <w:pPr>
              <w:pStyle w:val="Import3"/>
              <w:spacing w:line="240" w:lineRule="auto"/>
              <w:rPr>
                <w:rFonts w:asciiTheme="minorHAnsi" w:hAnsiTheme="minorHAnsi"/>
                <w:szCs w:val="24"/>
              </w:rPr>
            </w:pPr>
            <w:r w:rsidRPr="001B514D">
              <w:rPr>
                <w:rFonts w:asciiTheme="minorHAnsi" w:hAnsiTheme="minorHAnsi"/>
                <w:szCs w:val="24"/>
              </w:rPr>
              <w:t xml:space="preserve">Ve </w:t>
            </w:r>
            <w:proofErr w:type="spellStart"/>
            <w:r w:rsidRPr="001B514D">
              <w:rPr>
                <w:rFonts w:asciiTheme="minorHAnsi" w:hAnsiTheme="minorHAnsi"/>
                <w:szCs w:val="24"/>
                <w:highlight w:val="yellow"/>
              </w:rPr>
              <w:t>xxxxxxx</w:t>
            </w:r>
            <w:proofErr w:type="spellEnd"/>
            <w:r w:rsidRPr="001B514D">
              <w:rPr>
                <w:rFonts w:asciiTheme="minorHAnsi" w:hAnsiTheme="minorHAnsi"/>
                <w:szCs w:val="24"/>
              </w:rPr>
              <w:t xml:space="preserve"> dne </w:t>
            </w:r>
            <w:r w:rsidRPr="001B514D">
              <w:rPr>
                <w:rFonts w:asciiTheme="minorHAnsi" w:hAnsiTheme="minorHAnsi"/>
                <w:szCs w:val="24"/>
                <w:highlight w:val="yellow"/>
              </w:rPr>
              <w:t>……………………..</w:t>
            </w:r>
          </w:p>
        </w:tc>
      </w:tr>
      <w:tr w:rsidR="001921CA" w:rsidRPr="001B514D" w:rsidTr="001921CA">
        <w:tc>
          <w:tcPr>
            <w:tcW w:w="4644" w:type="dxa"/>
          </w:tcPr>
          <w:p w:rsidR="001921CA" w:rsidRPr="001B514D" w:rsidRDefault="001921CA" w:rsidP="008C4F8E">
            <w:pPr>
              <w:pStyle w:val="Import3"/>
              <w:spacing w:line="240" w:lineRule="auto"/>
              <w:rPr>
                <w:rFonts w:asciiTheme="minorHAnsi" w:hAnsiTheme="minorHAnsi"/>
                <w:szCs w:val="24"/>
              </w:rPr>
            </w:pPr>
          </w:p>
        </w:tc>
        <w:tc>
          <w:tcPr>
            <w:tcW w:w="567" w:type="dxa"/>
          </w:tcPr>
          <w:p w:rsidR="001921CA" w:rsidRPr="001B514D" w:rsidRDefault="001921CA" w:rsidP="008C4F8E">
            <w:pPr>
              <w:pStyle w:val="Import3"/>
              <w:spacing w:line="240" w:lineRule="auto"/>
              <w:rPr>
                <w:rFonts w:asciiTheme="minorHAnsi" w:hAnsiTheme="minorHAnsi"/>
                <w:szCs w:val="24"/>
              </w:rPr>
            </w:pPr>
          </w:p>
        </w:tc>
        <w:tc>
          <w:tcPr>
            <w:tcW w:w="4567" w:type="dxa"/>
          </w:tcPr>
          <w:p w:rsidR="001921CA" w:rsidRPr="001B514D" w:rsidRDefault="001921CA" w:rsidP="008C4F8E">
            <w:pPr>
              <w:pStyle w:val="Import3"/>
              <w:spacing w:line="240" w:lineRule="auto"/>
              <w:rPr>
                <w:rFonts w:asciiTheme="minorHAnsi" w:hAnsiTheme="minorHAnsi"/>
                <w:szCs w:val="24"/>
              </w:rPr>
            </w:pPr>
          </w:p>
        </w:tc>
      </w:tr>
      <w:tr w:rsidR="001921CA" w:rsidRPr="001B514D" w:rsidTr="001921CA">
        <w:trPr>
          <w:trHeight w:val="1697"/>
        </w:trPr>
        <w:tc>
          <w:tcPr>
            <w:tcW w:w="4644" w:type="dxa"/>
          </w:tcPr>
          <w:p w:rsidR="001921CA" w:rsidRPr="001B514D" w:rsidRDefault="001921CA" w:rsidP="008C4F8E">
            <w:pPr>
              <w:pStyle w:val="Import3"/>
              <w:spacing w:line="240" w:lineRule="auto"/>
              <w:rPr>
                <w:rFonts w:asciiTheme="minorHAnsi" w:hAnsiTheme="minorHAnsi"/>
                <w:szCs w:val="24"/>
              </w:rPr>
            </w:pPr>
          </w:p>
        </w:tc>
        <w:tc>
          <w:tcPr>
            <w:tcW w:w="567" w:type="dxa"/>
          </w:tcPr>
          <w:p w:rsidR="001921CA" w:rsidRPr="001B514D" w:rsidRDefault="001921CA" w:rsidP="008C4F8E">
            <w:pPr>
              <w:pStyle w:val="Import3"/>
              <w:spacing w:line="240" w:lineRule="auto"/>
              <w:rPr>
                <w:rFonts w:asciiTheme="minorHAnsi" w:hAnsiTheme="minorHAnsi"/>
                <w:szCs w:val="24"/>
              </w:rPr>
            </w:pPr>
          </w:p>
        </w:tc>
        <w:tc>
          <w:tcPr>
            <w:tcW w:w="4567" w:type="dxa"/>
          </w:tcPr>
          <w:p w:rsidR="001921CA" w:rsidRPr="001B514D" w:rsidRDefault="001921CA" w:rsidP="008C4F8E">
            <w:pPr>
              <w:pStyle w:val="Import3"/>
              <w:spacing w:line="240" w:lineRule="auto"/>
              <w:rPr>
                <w:rFonts w:asciiTheme="minorHAnsi" w:hAnsiTheme="minorHAnsi"/>
                <w:szCs w:val="24"/>
              </w:rPr>
            </w:pPr>
          </w:p>
        </w:tc>
      </w:tr>
      <w:tr w:rsidR="001921CA" w:rsidRPr="001B514D" w:rsidTr="001921CA">
        <w:tc>
          <w:tcPr>
            <w:tcW w:w="4644" w:type="dxa"/>
          </w:tcPr>
          <w:p w:rsidR="001921CA" w:rsidRPr="001B514D" w:rsidRDefault="001921CA" w:rsidP="001921CA">
            <w:pPr>
              <w:pStyle w:val="Import3"/>
              <w:spacing w:line="240" w:lineRule="auto"/>
              <w:jc w:val="center"/>
              <w:rPr>
                <w:rFonts w:asciiTheme="minorHAnsi" w:hAnsiTheme="minorHAnsi"/>
                <w:szCs w:val="24"/>
              </w:rPr>
            </w:pPr>
            <w:r w:rsidRPr="001B514D">
              <w:rPr>
                <w:rFonts w:asciiTheme="minorHAnsi" w:hAnsiTheme="minorHAnsi"/>
                <w:szCs w:val="24"/>
              </w:rPr>
              <w:t>………………………………………….</w:t>
            </w:r>
          </w:p>
        </w:tc>
        <w:tc>
          <w:tcPr>
            <w:tcW w:w="567" w:type="dxa"/>
          </w:tcPr>
          <w:p w:rsidR="001921CA" w:rsidRPr="001B514D" w:rsidRDefault="001921CA" w:rsidP="008C4F8E">
            <w:pPr>
              <w:pStyle w:val="Import3"/>
              <w:spacing w:line="240" w:lineRule="auto"/>
              <w:rPr>
                <w:rFonts w:asciiTheme="minorHAnsi" w:hAnsiTheme="minorHAnsi"/>
                <w:szCs w:val="24"/>
              </w:rPr>
            </w:pPr>
          </w:p>
        </w:tc>
        <w:tc>
          <w:tcPr>
            <w:tcW w:w="4567" w:type="dxa"/>
          </w:tcPr>
          <w:p w:rsidR="001921CA" w:rsidRPr="001B514D" w:rsidRDefault="001921CA" w:rsidP="001921CA">
            <w:pPr>
              <w:pStyle w:val="Import3"/>
              <w:spacing w:line="240" w:lineRule="auto"/>
              <w:jc w:val="center"/>
              <w:rPr>
                <w:rFonts w:asciiTheme="minorHAnsi" w:hAnsiTheme="minorHAnsi"/>
                <w:szCs w:val="24"/>
              </w:rPr>
            </w:pPr>
            <w:r w:rsidRPr="001B514D">
              <w:rPr>
                <w:rFonts w:asciiTheme="minorHAnsi" w:hAnsiTheme="minorHAnsi"/>
                <w:szCs w:val="24"/>
              </w:rPr>
              <w:t>………………………………………….</w:t>
            </w:r>
          </w:p>
        </w:tc>
      </w:tr>
      <w:tr w:rsidR="001921CA" w:rsidRPr="001B514D" w:rsidTr="001921CA">
        <w:tc>
          <w:tcPr>
            <w:tcW w:w="4644" w:type="dxa"/>
          </w:tcPr>
          <w:p w:rsidR="001921CA" w:rsidRPr="001B514D" w:rsidRDefault="001921CA" w:rsidP="001921CA">
            <w:pPr>
              <w:pStyle w:val="Import3"/>
              <w:spacing w:line="240" w:lineRule="auto"/>
              <w:jc w:val="center"/>
              <w:rPr>
                <w:rFonts w:asciiTheme="minorHAnsi" w:hAnsiTheme="minorHAnsi"/>
                <w:szCs w:val="24"/>
              </w:rPr>
            </w:pPr>
            <w:r w:rsidRPr="001B514D">
              <w:rPr>
                <w:rFonts w:asciiTheme="minorHAnsi" w:hAnsiTheme="minorHAnsi"/>
                <w:szCs w:val="24"/>
              </w:rPr>
              <w:t>Za Objednatele</w:t>
            </w:r>
          </w:p>
        </w:tc>
        <w:tc>
          <w:tcPr>
            <w:tcW w:w="567" w:type="dxa"/>
          </w:tcPr>
          <w:p w:rsidR="001921CA" w:rsidRPr="001B514D" w:rsidRDefault="001921CA" w:rsidP="008C4F8E">
            <w:pPr>
              <w:pStyle w:val="Import3"/>
              <w:spacing w:line="240" w:lineRule="auto"/>
              <w:rPr>
                <w:rFonts w:asciiTheme="minorHAnsi" w:hAnsiTheme="minorHAnsi"/>
                <w:szCs w:val="24"/>
              </w:rPr>
            </w:pPr>
          </w:p>
        </w:tc>
        <w:tc>
          <w:tcPr>
            <w:tcW w:w="4567" w:type="dxa"/>
          </w:tcPr>
          <w:p w:rsidR="001921CA" w:rsidRPr="001B514D" w:rsidRDefault="001921CA" w:rsidP="001921CA">
            <w:pPr>
              <w:pStyle w:val="Import3"/>
              <w:spacing w:line="240" w:lineRule="auto"/>
              <w:jc w:val="center"/>
              <w:rPr>
                <w:rFonts w:asciiTheme="minorHAnsi" w:hAnsiTheme="minorHAnsi"/>
                <w:szCs w:val="24"/>
              </w:rPr>
            </w:pPr>
            <w:r w:rsidRPr="001B514D">
              <w:rPr>
                <w:rFonts w:asciiTheme="minorHAnsi" w:hAnsiTheme="minorHAnsi"/>
                <w:szCs w:val="24"/>
              </w:rPr>
              <w:t>Za Zhotovitele</w:t>
            </w:r>
          </w:p>
        </w:tc>
      </w:tr>
      <w:tr w:rsidR="001921CA" w:rsidRPr="001B514D" w:rsidTr="001921CA">
        <w:tc>
          <w:tcPr>
            <w:tcW w:w="4644" w:type="dxa"/>
          </w:tcPr>
          <w:p w:rsidR="001921CA" w:rsidRPr="001B514D" w:rsidRDefault="009B492D" w:rsidP="0015454A">
            <w:pPr>
              <w:pStyle w:val="Import3"/>
              <w:spacing w:line="240" w:lineRule="auto"/>
              <w:jc w:val="center"/>
              <w:rPr>
                <w:rFonts w:asciiTheme="minorHAnsi" w:hAnsiTheme="minorHAnsi"/>
                <w:szCs w:val="24"/>
                <w:highlight w:val="cyan"/>
              </w:rPr>
            </w:pPr>
            <w:r>
              <w:rPr>
                <w:rFonts w:asciiTheme="minorHAnsi" w:hAnsiTheme="minorHAnsi"/>
                <w:szCs w:val="24"/>
              </w:rPr>
              <w:t xml:space="preserve">Ing. Júlia </w:t>
            </w:r>
            <w:proofErr w:type="spellStart"/>
            <w:r>
              <w:rPr>
                <w:rFonts w:asciiTheme="minorHAnsi" w:hAnsiTheme="minorHAnsi"/>
                <w:szCs w:val="24"/>
              </w:rPr>
              <w:t>Vozáková</w:t>
            </w:r>
            <w:proofErr w:type="spellEnd"/>
          </w:p>
        </w:tc>
        <w:tc>
          <w:tcPr>
            <w:tcW w:w="567" w:type="dxa"/>
          </w:tcPr>
          <w:p w:rsidR="001921CA" w:rsidRPr="001B514D" w:rsidRDefault="001921CA" w:rsidP="008C4F8E">
            <w:pPr>
              <w:pStyle w:val="Import3"/>
              <w:spacing w:line="240" w:lineRule="auto"/>
              <w:rPr>
                <w:rFonts w:asciiTheme="minorHAnsi" w:hAnsiTheme="minorHAnsi"/>
                <w:szCs w:val="24"/>
              </w:rPr>
            </w:pPr>
          </w:p>
        </w:tc>
        <w:tc>
          <w:tcPr>
            <w:tcW w:w="4567" w:type="dxa"/>
          </w:tcPr>
          <w:p w:rsidR="001921CA" w:rsidRPr="001B514D" w:rsidRDefault="001921CA" w:rsidP="00F00162">
            <w:pPr>
              <w:pStyle w:val="Import3"/>
              <w:spacing w:line="240" w:lineRule="auto"/>
              <w:jc w:val="center"/>
              <w:rPr>
                <w:rFonts w:asciiTheme="minorHAnsi" w:hAnsiTheme="minorHAnsi"/>
                <w:szCs w:val="24"/>
              </w:rPr>
            </w:pPr>
            <w:proofErr w:type="spellStart"/>
            <w:r w:rsidRPr="001B514D">
              <w:rPr>
                <w:rFonts w:asciiTheme="minorHAnsi" w:hAnsiTheme="minorHAnsi"/>
                <w:szCs w:val="24"/>
                <w:highlight w:val="yellow"/>
              </w:rPr>
              <w:t>xxxxx</w:t>
            </w:r>
            <w:proofErr w:type="spellEnd"/>
          </w:p>
        </w:tc>
      </w:tr>
      <w:tr w:rsidR="001921CA" w:rsidRPr="001B514D" w:rsidTr="001921CA">
        <w:tc>
          <w:tcPr>
            <w:tcW w:w="4644" w:type="dxa"/>
          </w:tcPr>
          <w:p w:rsidR="001921CA" w:rsidRPr="001B514D" w:rsidRDefault="009B492D" w:rsidP="001921CA">
            <w:pPr>
              <w:pStyle w:val="Import3"/>
              <w:spacing w:line="240" w:lineRule="auto"/>
              <w:jc w:val="center"/>
              <w:rPr>
                <w:rFonts w:asciiTheme="minorHAnsi" w:hAnsiTheme="minorHAnsi"/>
                <w:szCs w:val="24"/>
                <w:highlight w:val="cyan"/>
              </w:rPr>
            </w:pPr>
            <w:r>
              <w:rPr>
                <w:rFonts w:asciiTheme="minorHAnsi" w:hAnsiTheme="minorHAnsi"/>
                <w:szCs w:val="24"/>
              </w:rPr>
              <w:t>S</w:t>
            </w:r>
            <w:r w:rsidR="004553B9">
              <w:rPr>
                <w:rFonts w:asciiTheme="minorHAnsi" w:hAnsiTheme="minorHAnsi"/>
                <w:szCs w:val="24"/>
              </w:rPr>
              <w:t>tarost</w:t>
            </w:r>
            <w:r>
              <w:rPr>
                <w:rFonts w:asciiTheme="minorHAnsi" w:hAnsiTheme="minorHAnsi"/>
                <w:szCs w:val="24"/>
              </w:rPr>
              <w:t>ka městyse</w:t>
            </w:r>
          </w:p>
        </w:tc>
        <w:tc>
          <w:tcPr>
            <w:tcW w:w="567" w:type="dxa"/>
          </w:tcPr>
          <w:p w:rsidR="001921CA" w:rsidRPr="001B514D" w:rsidRDefault="001921CA" w:rsidP="008C4F8E">
            <w:pPr>
              <w:pStyle w:val="Import3"/>
              <w:spacing w:line="240" w:lineRule="auto"/>
              <w:rPr>
                <w:rFonts w:asciiTheme="minorHAnsi" w:hAnsiTheme="minorHAnsi"/>
                <w:szCs w:val="24"/>
              </w:rPr>
            </w:pPr>
          </w:p>
        </w:tc>
        <w:tc>
          <w:tcPr>
            <w:tcW w:w="4567" w:type="dxa"/>
          </w:tcPr>
          <w:p w:rsidR="001921CA" w:rsidRPr="001B514D" w:rsidRDefault="001921CA" w:rsidP="00F00162">
            <w:pPr>
              <w:pStyle w:val="Import3"/>
              <w:spacing w:line="240" w:lineRule="auto"/>
              <w:jc w:val="center"/>
              <w:rPr>
                <w:rFonts w:asciiTheme="minorHAnsi" w:hAnsiTheme="minorHAnsi"/>
                <w:i/>
                <w:szCs w:val="24"/>
                <w:highlight w:val="yellow"/>
              </w:rPr>
            </w:pPr>
            <w:r w:rsidRPr="001B514D">
              <w:rPr>
                <w:rFonts w:asciiTheme="minorHAnsi" w:hAnsiTheme="minorHAnsi"/>
                <w:i/>
                <w:szCs w:val="24"/>
                <w:highlight w:val="yellow"/>
              </w:rPr>
              <w:t>„Funkce“</w:t>
            </w:r>
          </w:p>
        </w:tc>
      </w:tr>
    </w:tbl>
    <w:p w:rsidR="001921CA" w:rsidRPr="001B514D" w:rsidRDefault="001921CA" w:rsidP="008C4F8E">
      <w:pPr>
        <w:pStyle w:val="Import3"/>
        <w:spacing w:line="240" w:lineRule="auto"/>
        <w:rPr>
          <w:rFonts w:asciiTheme="minorHAnsi" w:hAnsiTheme="minorHAnsi"/>
          <w:szCs w:val="24"/>
        </w:rPr>
      </w:pPr>
    </w:p>
    <w:sectPr w:rsidR="001921CA" w:rsidRPr="001B514D" w:rsidSect="00D91B26">
      <w:footerReference w:type="default" r:id="rId9"/>
      <w:headerReference w:type="first" r:id="rId10"/>
      <w:footerReference w:type="first" r:id="rId11"/>
      <w:pgSz w:w="11906" w:h="16838" w:code="9"/>
      <w:pgMar w:top="1418" w:right="1134" w:bottom="851" w:left="1134" w:header="42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2601" w:rsidRDefault="00B82601">
      <w:r>
        <w:separator/>
      </w:r>
    </w:p>
  </w:endnote>
  <w:endnote w:type="continuationSeparator" w:id="0">
    <w:p w:rsidR="00B82601" w:rsidRDefault="00B82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Verdana">
    <w:panose1 w:val="020B0604030504040204"/>
    <w:charset w:val="EE"/>
    <w:family w:val="swiss"/>
    <w:pitch w:val="variable"/>
    <w:sig w:usb0="A10006FF" w:usb1="4000205B" w:usb2="00000010" w:usb3="00000000" w:csb0="0000019F" w:csb1="00000000"/>
  </w:font>
  <w:font w:name="Arial Black">
    <w:panose1 w:val="020B0A04020102020204"/>
    <w:charset w:val="EE"/>
    <w:family w:val="swiss"/>
    <w:pitch w:val="variable"/>
    <w:sig w:usb0="A00002AF" w:usb1="400078FB" w:usb2="00000000" w:usb3="00000000" w:csb0="0000009F" w:csb1="00000000"/>
  </w:font>
  <w:font w:name="Arial MT CE Black">
    <w:altName w:val="Arial Black"/>
    <w:charset w:val="00"/>
    <w:family w:val="swiss"/>
    <w:pitch w:val="variable"/>
    <w:sig w:usb0="00000007" w:usb1="00000000" w:usb2="00000000" w:usb3="00000000" w:csb0="00000013"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3370184"/>
      <w:docPartObj>
        <w:docPartGallery w:val="Page Numbers (Bottom of Page)"/>
        <w:docPartUnique/>
      </w:docPartObj>
    </w:sdtPr>
    <w:sdtEndPr/>
    <w:sdtContent>
      <w:p w:rsidR="004D70C8" w:rsidRDefault="00B069E2">
        <w:pPr>
          <w:pStyle w:val="Zpat"/>
          <w:jc w:val="right"/>
        </w:pPr>
        <w:r>
          <w:fldChar w:fldCharType="begin"/>
        </w:r>
        <w:r w:rsidR="004D70C8">
          <w:instrText>PAGE   \* MERGEFORMAT</w:instrText>
        </w:r>
        <w:r>
          <w:fldChar w:fldCharType="separate"/>
        </w:r>
        <w:r w:rsidR="00BC3F6B">
          <w:rPr>
            <w:noProof/>
          </w:rPr>
          <w:t>23</w:t>
        </w:r>
        <w:r>
          <w:fldChar w:fldCharType="end"/>
        </w:r>
      </w:p>
    </w:sdtContent>
  </w:sdt>
  <w:p w:rsidR="004D70C8" w:rsidRDefault="004D70C8">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B4C" w:rsidRPr="001E17E2" w:rsidRDefault="00130B4C" w:rsidP="00C549C8">
    <w:pPr>
      <w:pStyle w:val="Zpat"/>
      <w:pBdr>
        <w:bottom w:val="single" w:sz="12" w:space="1" w:color="auto"/>
      </w:pBdr>
      <w:rPr>
        <w:sz w:val="2"/>
      </w:rPr>
    </w:pPr>
  </w:p>
  <w:p w:rsidR="00130B4C" w:rsidRPr="00C549C8" w:rsidRDefault="00130B4C">
    <w:pPr>
      <w:pStyle w:val="Zpat"/>
      <w:rPr>
        <w:rFonts w:ascii="Palatino Linotype" w:hAnsi="Palatino Linotype"/>
        <w:i/>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2601" w:rsidRDefault="00B82601">
      <w:r>
        <w:separator/>
      </w:r>
    </w:p>
  </w:footnote>
  <w:footnote w:type="continuationSeparator" w:id="0">
    <w:p w:rsidR="00B82601" w:rsidRDefault="00B826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B4C" w:rsidRDefault="00130B4C" w:rsidP="00A97871">
    <w:pPr>
      <w:pStyle w:val="Zhlav"/>
      <w:spacing w:before="40"/>
      <w:jc w:val="right"/>
    </w:pPr>
  </w:p>
  <w:p w:rsidR="00130B4C" w:rsidRDefault="00130B4C" w:rsidP="00A97871">
    <w:pPr>
      <w:pStyle w:val="Zhlav"/>
      <w:tabs>
        <w:tab w:val="clear" w:pos="4536"/>
        <w:tab w:val="center" w:pos="2880"/>
      </w:tabs>
      <w:spacing w:before="4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9"/>
    <w:lvl w:ilvl="0">
      <w:start w:val="1"/>
      <w:numFmt w:val="lowerLetter"/>
      <w:lvlText w:val="%1) "/>
      <w:lvlJc w:val="left"/>
      <w:pPr>
        <w:tabs>
          <w:tab w:val="num" w:pos="1183"/>
        </w:tabs>
        <w:ind w:left="1183" w:hanging="283"/>
      </w:pPr>
      <w:rPr>
        <w:rFonts w:ascii="Times New Roman" w:hAnsi="Times New Roman"/>
        <w:b w:val="0"/>
        <w:i w:val="0"/>
        <w:sz w:val="24"/>
        <w:u w:val="none"/>
      </w:rPr>
    </w:lvl>
  </w:abstractNum>
  <w:abstractNum w:abstractNumId="1">
    <w:nsid w:val="00000008"/>
    <w:multiLevelType w:val="multilevel"/>
    <w:tmpl w:val="00000008"/>
    <w:name w:val="WW8Num8"/>
    <w:lvl w:ilvl="0">
      <w:start w:val="1"/>
      <w:numFmt w:val="lowerLetter"/>
      <w:lvlText w:val="%1)"/>
      <w:lvlJc w:val="left"/>
      <w:pPr>
        <w:tabs>
          <w:tab w:val="num" w:pos="720"/>
        </w:tabs>
        <w:ind w:left="720" w:hanging="360"/>
      </w:pPr>
      <w:rPr>
        <w:rFonts w:ascii="Symbol" w:hAnsi="Symbol" w:cs="Arial"/>
        <w:vanish w:val="0"/>
        <w:color w:val="000000"/>
        <w:sz w:val="22"/>
        <w:szCs w:val="22"/>
      </w:rPr>
    </w:lvl>
    <w:lvl w:ilvl="1">
      <w:start w:val="1"/>
      <w:numFmt w:val="decimal"/>
      <w:lvlText w:val="%2."/>
      <w:lvlJc w:val="left"/>
      <w:pPr>
        <w:tabs>
          <w:tab w:val="num" w:pos="1080"/>
        </w:tabs>
        <w:ind w:left="1080" w:hanging="360"/>
      </w:pPr>
      <w:rPr>
        <w:rFonts w:ascii="Courier New" w:hAnsi="Courier New" w:cs="Symbol"/>
        <w:sz w:val="22"/>
        <w:szCs w:val="22"/>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rPr>
        <w:rFonts w:ascii="Wingdings" w:hAnsi="Wingdings" w:cs="Wingdings"/>
      </w:r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5D43AAC"/>
    <w:multiLevelType w:val="hybridMultilevel"/>
    <w:tmpl w:val="10D2BDC4"/>
    <w:lvl w:ilvl="0" w:tplc="DB8E98A0">
      <w:start w:val="1"/>
      <w:numFmt w:val="bullet"/>
      <w:lvlText w:val="-"/>
      <w:lvlJc w:val="left"/>
      <w:pPr>
        <w:tabs>
          <w:tab w:val="num" w:pos="2487"/>
        </w:tabs>
        <w:ind w:left="2487" w:firstLine="0"/>
      </w:pPr>
      <w:rPr>
        <w:rFonts w:ascii="Times New Roman" w:hAnsi="Times New Roman" w:cs="Times New Roman" w:hint="default"/>
        <w:b w:val="0"/>
        <w:i/>
        <w:sz w:val="16"/>
        <w:szCs w:val="16"/>
      </w:rPr>
    </w:lvl>
    <w:lvl w:ilvl="1" w:tplc="04050003" w:tentative="1">
      <w:start w:val="1"/>
      <w:numFmt w:val="bullet"/>
      <w:lvlText w:val="o"/>
      <w:lvlJc w:val="left"/>
      <w:pPr>
        <w:tabs>
          <w:tab w:val="num" w:pos="2858"/>
        </w:tabs>
        <w:ind w:left="2858" w:hanging="360"/>
      </w:pPr>
      <w:rPr>
        <w:rFonts w:ascii="Courier New" w:hAnsi="Courier New" w:cs="Courier New" w:hint="default"/>
      </w:rPr>
    </w:lvl>
    <w:lvl w:ilvl="2" w:tplc="04050005" w:tentative="1">
      <w:start w:val="1"/>
      <w:numFmt w:val="bullet"/>
      <w:lvlText w:val=""/>
      <w:lvlJc w:val="left"/>
      <w:pPr>
        <w:tabs>
          <w:tab w:val="num" w:pos="3578"/>
        </w:tabs>
        <w:ind w:left="3578" w:hanging="360"/>
      </w:pPr>
      <w:rPr>
        <w:rFonts w:ascii="Wingdings" w:hAnsi="Wingdings" w:hint="default"/>
      </w:rPr>
    </w:lvl>
    <w:lvl w:ilvl="3" w:tplc="04050001" w:tentative="1">
      <w:start w:val="1"/>
      <w:numFmt w:val="bullet"/>
      <w:lvlText w:val=""/>
      <w:lvlJc w:val="left"/>
      <w:pPr>
        <w:tabs>
          <w:tab w:val="num" w:pos="4298"/>
        </w:tabs>
        <w:ind w:left="4298" w:hanging="360"/>
      </w:pPr>
      <w:rPr>
        <w:rFonts w:ascii="Symbol" w:hAnsi="Symbol" w:hint="default"/>
      </w:rPr>
    </w:lvl>
    <w:lvl w:ilvl="4" w:tplc="04050003" w:tentative="1">
      <w:start w:val="1"/>
      <w:numFmt w:val="bullet"/>
      <w:lvlText w:val="o"/>
      <w:lvlJc w:val="left"/>
      <w:pPr>
        <w:tabs>
          <w:tab w:val="num" w:pos="5018"/>
        </w:tabs>
        <w:ind w:left="5018" w:hanging="360"/>
      </w:pPr>
      <w:rPr>
        <w:rFonts w:ascii="Courier New" w:hAnsi="Courier New" w:cs="Courier New" w:hint="default"/>
      </w:rPr>
    </w:lvl>
    <w:lvl w:ilvl="5" w:tplc="04050005" w:tentative="1">
      <w:start w:val="1"/>
      <w:numFmt w:val="bullet"/>
      <w:lvlText w:val=""/>
      <w:lvlJc w:val="left"/>
      <w:pPr>
        <w:tabs>
          <w:tab w:val="num" w:pos="5738"/>
        </w:tabs>
        <w:ind w:left="5738" w:hanging="360"/>
      </w:pPr>
      <w:rPr>
        <w:rFonts w:ascii="Wingdings" w:hAnsi="Wingdings" w:hint="default"/>
      </w:rPr>
    </w:lvl>
    <w:lvl w:ilvl="6" w:tplc="04050001" w:tentative="1">
      <w:start w:val="1"/>
      <w:numFmt w:val="bullet"/>
      <w:lvlText w:val=""/>
      <w:lvlJc w:val="left"/>
      <w:pPr>
        <w:tabs>
          <w:tab w:val="num" w:pos="6458"/>
        </w:tabs>
        <w:ind w:left="6458" w:hanging="360"/>
      </w:pPr>
      <w:rPr>
        <w:rFonts w:ascii="Symbol" w:hAnsi="Symbol" w:hint="default"/>
      </w:rPr>
    </w:lvl>
    <w:lvl w:ilvl="7" w:tplc="04050003" w:tentative="1">
      <w:start w:val="1"/>
      <w:numFmt w:val="bullet"/>
      <w:lvlText w:val="o"/>
      <w:lvlJc w:val="left"/>
      <w:pPr>
        <w:tabs>
          <w:tab w:val="num" w:pos="7178"/>
        </w:tabs>
        <w:ind w:left="7178" w:hanging="360"/>
      </w:pPr>
      <w:rPr>
        <w:rFonts w:ascii="Courier New" w:hAnsi="Courier New" w:cs="Courier New" w:hint="default"/>
      </w:rPr>
    </w:lvl>
    <w:lvl w:ilvl="8" w:tplc="04050005" w:tentative="1">
      <w:start w:val="1"/>
      <w:numFmt w:val="bullet"/>
      <w:lvlText w:val=""/>
      <w:lvlJc w:val="left"/>
      <w:pPr>
        <w:tabs>
          <w:tab w:val="num" w:pos="7898"/>
        </w:tabs>
        <w:ind w:left="7898" w:hanging="360"/>
      </w:pPr>
      <w:rPr>
        <w:rFonts w:ascii="Wingdings" w:hAnsi="Wingdings" w:hint="default"/>
      </w:rPr>
    </w:lvl>
  </w:abstractNum>
  <w:abstractNum w:abstractNumId="3">
    <w:nsid w:val="0BB71372"/>
    <w:multiLevelType w:val="multilevel"/>
    <w:tmpl w:val="41FCB50A"/>
    <w:lvl w:ilvl="0">
      <w:start w:val="15"/>
      <w:numFmt w:val="decimal"/>
      <w:lvlText w:val="%1."/>
      <w:lvlJc w:val="left"/>
      <w:pPr>
        <w:tabs>
          <w:tab w:val="num" w:pos="360"/>
        </w:tabs>
        <w:ind w:left="360" w:hanging="360"/>
      </w:pPr>
      <w:rPr>
        <w:rFonts w:hint="default"/>
        <w:b/>
      </w:rPr>
    </w:lvl>
    <w:lvl w:ilvl="1">
      <w:start w:val="3"/>
      <w:numFmt w:val="decimal"/>
      <w:lvlText w:val="%1.%2."/>
      <w:lvlJc w:val="left"/>
      <w:pPr>
        <w:tabs>
          <w:tab w:val="num" w:pos="360"/>
        </w:tabs>
        <w:ind w:left="360" w:hanging="360"/>
      </w:pPr>
      <w:rPr>
        <w:rFonts w:hint="default"/>
        <w:b/>
      </w:rPr>
    </w:lvl>
    <w:lvl w:ilvl="2">
      <w:start w:val="1"/>
      <w:numFmt w:val="decimal"/>
      <w:lvlText w:val="%1.%2.%3."/>
      <w:lvlJc w:val="left"/>
      <w:pPr>
        <w:tabs>
          <w:tab w:val="num" w:pos="360"/>
        </w:tabs>
        <w:ind w:left="360" w:hanging="36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720"/>
        </w:tabs>
        <w:ind w:left="720" w:hanging="72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080"/>
        </w:tabs>
        <w:ind w:left="1080" w:hanging="1080"/>
      </w:pPr>
      <w:rPr>
        <w:rFonts w:hint="default"/>
        <w:b/>
      </w:rPr>
    </w:lvl>
  </w:abstractNum>
  <w:abstractNum w:abstractNumId="4">
    <w:nsid w:val="0FE74F7D"/>
    <w:multiLevelType w:val="multilevel"/>
    <w:tmpl w:val="E878E874"/>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128"/>
        </w:tabs>
        <w:ind w:left="1128"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154C2C07"/>
    <w:multiLevelType w:val="singleLevel"/>
    <w:tmpl w:val="FD9AAEDE"/>
    <w:lvl w:ilvl="0">
      <w:start w:val="11"/>
      <w:numFmt w:val="bullet"/>
      <w:lvlText w:val="-"/>
      <w:lvlJc w:val="left"/>
      <w:pPr>
        <w:tabs>
          <w:tab w:val="num" w:pos="1778"/>
        </w:tabs>
        <w:ind w:left="1778" w:hanging="360"/>
      </w:pPr>
      <w:rPr>
        <w:rFonts w:ascii="Times New Roman" w:hAnsi="Times New Roman" w:hint="default"/>
      </w:rPr>
    </w:lvl>
  </w:abstractNum>
  <w:abstractNum w:abstractNumId="6">
    <w:nsid w:val="1C121F7C"/>
    <w:multiLevelType w:val="hybridMultilevel"/>
    <w:tmpl w:val="4594BEA2"/>
    <w:lvl w:ilvl="0" w:tplc="FFFFFFFF">
      <w:start w:val="1"/>
      <w:numFmt w:val="bullet"/>
      <w:lvlText w:val=""/>
      <w:lvlJc w:val="left"/>
      <w:pPr>
        <w:tabs>
          <w:tab w:val="num" w:pos="3196"/>
        </w:tabs>
        <w:ind w:left="3196" w:firstLine="0"/>
      </w:pPr>
      <w:rPr>
        <w:rFonts w:ascii="Wingdings" w:hAnsi="Wingdings" w:hint="default"/>
        <w:b w:val="0"/>
        <w:i/>
        <w:sz w:val="16"/>
        <w:szCs w:val="16"/>
      </w:rPr>
    </w:lvl>
    <w:lvl w:ilvl="1" w:tplc="04050003" w:tentative="1">
      <w:start w:val="1"/>
      <w:numFmt w:val="bullet"/>
      <w:lvlText w:val="o"/>
      <w:lvlJc w:val="left"/>
      <w:pPr>
        <w:tabs>
          <w:tab w:val="num" w:pos="3567"/>
        </w:tabs>
        <w:ind w:left="3567" w:hanging="360"/>
      </w:pPr>
      <w:rPr>
        <w:rFonts w:ascii="Courier New" w:hAnsi="Courier New" w:cs="Courier New" w:hint="default"/>
      </w:rPr>
    </w:lvl>
    <w:lvl w:ilvl="2" w:tplc="04050005" w:tentative="1">
      <w:start w:val="1"/>
      <w:numFmt w:val="bullet"/>
      <w:lvlText w:val=""/>
      <w:lvlJc w:val="left"/>
      <w:pPr>
        <w:tabs>
          <w:tab w:val="num" w:pos="4287"/>
        </w:tabs>
        <w:ind w:left="4287" w:hanging="360"/>
      </w:pPr>
      <w:rPr>
        <w:rFonts w:ascii="Wingdings" w:hAnsi="Wingdings" w:hint="default"/>
      </w:rPr>
    </w:lvl>
    <w:lvl w:ilvl="3" w:tplc="04050001" w:tentative="1">
      <w:start w:val="1"/>
      <w:numFmt w:val="bullet"/>
      <w:lvlText w:val=""/>
      <w:lvlJc w:val="left"/>
      <w:pPr>
        <w:tabs>
          <w:tab w:val="num" w:pos="5007"/>
        </w:tabs>
        <w:ind w:left="5007" w:hanging="360"/>
      </w:pPr>
      <w:rPr>
        <w:rFonts w:ascii="Symbol" w:hAnsi="Symbol" w:hint="default"/>
      </w:rPr>
    </w:lvl>
    <w:lvl w:ilvl="4" w:tplc="04050003" w:tentative="1">
      <w:start w:val="1"/>
      <w:numFmt w:val="bullet"/>
      <w:lvlText w:val="o"/>
      <w:lvlJc w:val="left"/>
      <w:pPr>
        <w:tabs>
          <w:tab w:val="num" w:pos="5727"/>
        </w:tabs>
        <w:ind w:left="5727" w:hanging="360"/>
      </w:pPr>
      <w:rPr>
        <w:rFonts w:ascii="Courier New" w:hAnsi="Courier New" w:cs="Courier New" w:hint="default"/>
      </w:rPr>
    </w:lvl>
    <w:lvl w:ilvl="5" w:tplc="04050005" w:tentative="1">
      <w:start w:val="1"/>
      <w:numFmt w:val="bullet"/>
      <w:lvlText w:val=""/>
      <w:lvlJc w:val="left"/>
      <w:pPr>
        <w:tabs>
          <w:tab w:val="num" w:pos="6447"/>
        </w:tabs>
        <w:ind w:left="6447" w:hanging="360"/>
      </w:pPr>
      <w:rPr>
        <w:rFonts w:ascii="Wingdings" w:hAnsi="Wingdings" w:hint="default"/>
      </w:rPr>
    </w:lvl>
    <w:lvl w:ilvl="6" w:tplc="04050001" w:tentative="1">
      <w:start w:val="1"/>
      <w:numFmt w:val="bullet"/>
      <w:lvlText w:val=""/>
      <w:lvlJc w:val="left"/>
      <w:pPr>
        <w:tabs>
          <w:tab w:val="num" w:pos="7167"/>
        </w:tabs>
        <w:ind w:left="7167" w:hanging="360"/>
      </w:pPr>
      <w:rPr>
        <w:rFonts w:ascii="Symbol" w:hAnsi="Symbol" w:hint="default"/>
      </w:rPr>
    </w:lvl>
    <w:lvl w:ilvl="7" w:tplc="04050003" w:tentative="1">
      <w:start w:val="1"/>
      <w:numFmt w:val="bullet"/>
      <w:lvlText w:val="o"/>
      <w:lvlJc w:val="left"/>
      <w:pPr>
        <w:tabs>
          <w:tab w:val="num" w:pos="7887"/>
        </w:tabs>
        <w:ind w:left="7887" w:hanging="360"/>
      </w:pPr>
      <w:rPr>
        <w:rFonts w:ascii="Courier New" w:hAnsi="Courier New" w:cs="Courier New" w:hint="default"/>
      </w:rPr>
    </w:lvl>
    <w:lvl w:ilvl="8" w:tplc="04050005" w:tentative="1">
      <w:start w:val="1"/>
      <w:numFmt w:val="bullet"/>
      <w:lvlText w:val=""/>
      <w:lvlJc w:val="left"/>
      <w:pPr>
        <w:tabs>
          <w:tab w:val="num" w:pos="8607"/>
        </w:tabs>
        <w:ind w:left="8607" w:hanging="360"/>
      </w:pPr>
      <w:rPr>
        <w:rFonts w:ascii="Wingdings" w:hAnsi="Wingdings" w:hint="default"/>
      </w:rPr>
    </w:lvl>
  </w:abstractNum>
  <w:abstractNum w:abstractNumId="7">
    <w:nsid w:val="1F6C1B0B"/>
    <w:multiLevelType w:val="hybridMultilevel"/>
    <w:tmpl w:val="75DACA18"/>
    <w:lvl w:ilvl="0" w:tplc="DB8E98A0">
      <w:start w:val="1"/>
      <w:numFmt w:val="bullet"/>
      <w:lvlText w:val="-"/>
      <w:lvlJc w:val="left"/>
      <w:pPr>
        <w:tabs>
          <w:tab w:val="num" w:pos="3196"/>
        </w:tabs>
        <w:ind w:left="3196" w:firstLine="0"/>
      </w:pPr>
      <w:rPr>
        <w:rFonts w:ascii="Times New Roman" w:hAnsi="Times New Roman" w:cs="Times New Roman" w:hint="default"/>
        <w:b w:val="0"/>
        <w:i/>
        <w:sz w:val="16"/>
        <w:szCs w:val="16"/>
      </w:rPr>
    </w:lvl>
    <w:lvl w:ilvl="1" w:tplc="04050003" w:tentative="1">
      <w:start w:val="1"/>
      <w:numFmt w:val="bullet"/>
      <w:lvlText w:val="o"/>
      <w:lvlJc w:val="left"/>
      <w:pPr>
        <w:tabs>
          <w:tab w:val="num" w:pos="3567"/>
        </w:tabs>
        <w:ind w:left="3567" w:hanging="360"/>
      </w:pPr>
      <w:rPr>
        <w:rFonts w:ascii="Courier New" w:hAnsi="Courier New" w:cs="Courier New" w:hint="default"/>
      </w:rPr>
    </w:lvl>
    <w:lvl w:ilvl="2" w:tplc="04050005" w:tentative="1">
      <w:start w:val="1"/>
      <w:numFmt w:val="bullet"/>
      <w:lvlText w:val=""/>
      <w:lvlJc w:val="left"/>
      <w:pPr>
        <w:tabs>
          <w:tab w:val="num" w:pos="4287"/>
        </w:tabs>
        <w:ind w:left="4287" w:hanging="360"/>
      </w:pPr>
      <w:rPr>
        <w:rFonts w:ascii="Wingdings" w:hAnsi="Wingdings" w:hint="default"/>
      </w:rPr>
    </w:lvl>
    <w:lvl w:ilvl="3" w:tplc="04050001" w:tentative="1">
      <w:start w:val="1"/>
      <w:numFmt w:val="bullet"/>
      <w:lvlText w:val=""/>
      <w:lvlJc w:val="left"/>
      <w:pPr>
        <w:tabs>
          <w:tab w:val="num" w:pos="5007"/>
        </w:tabs>
        <w:ind w:left="5007" w:hanging="360"/>
      </w:pPr>
      <w:rPr>
        <w:rFonts w:ascii="Symbol" w:hAnsi="Symbol" w:hint="default"/>
      </w:rPr>
    </w:lvl>
    <w:lvl w:ilvl="4" w:tplc="04050003" w:tentative="1">
      <w:start w:val="1"/>
      <w:numFmt w:val="bullet"/>
      <w:lvlText w:val="o"/>
      <w:lvlJc w:val="left"/>
      <w:pPr>
        <w:tabs>
          <w:tab w:val="num" w:pos="5727"/>
        </w:tabs>
        <w:ind w:left="5727" w:hanging="360"/>
      </w:pPr>
      <w:rPr>
        <w:rFonts w:ascii="Courier New" w:hAnsi="Courier New" w:cs="Courier New" w:hint="default"/>
      </w:rPr>
    </w:lvl>
    <w:lvl w:ilvl="5" w:tplc="04050005" w:tentative="1">
      <w:start w:val="1"/>
      <w:numFmt w:val="bullet"/>
      <w:lvlText w:val=""/>
      <w:lvlJc w:val="left"/>
      <w:pPr>
        <w:tabs>
          <w:tab w:val="num" w:pos="6447"/>
        </w:tabs>
        <w:ind w:left="6447" w:hanging="360"/>
      </w:pPr>
      <w:rPr>
        <w:rFonts w:ascii="Wingdings" w:hAnsi="Wingdings" w:hint="default"/>
      </w:rPr>
    </w:lvl>
    <w:lvl w:ilvl="6" w:tplc="04050001" w:tentative="1">
      <w:start w:val="1"/>
      <w:numFmt w:val="bullet"/>
      <w:lvlText w:val=""/>
      <w:lvlJc w:val="left"/>
      <w:pPr>
        <w:tabs>
          <w:tab w:val="num" w:pos="7167"/>
        </w:tabs>
        <w:ind w:left="7167" w:hanging="360"/>
      </w:pPr>
      <w:rPr>
        <w:rFonts w:ascii="Symbol" w:hAnsi="Symbol" w:hint="default"/>
      </w:rPr>
    </w:lvl>
    <w:lvl w:ilvl="7" w:tplc="04050003" w:tentative="1">
      <w:start w:val="1"/>
      <w:numFmt w:val="bullet"/>
      <w:lvlText w:val="o"/>
      <w:lvlJc w:val="left"/>
      <w:pPr>
        <w:tabs>
          <w:tab w:val="num" w:pos="7887"/>
        </w:tabs>
        <w:ind w:left="7887" w:hanging="360"/>
      </w:pPr>
      <w:rPr>
        <w:rFonts w:ascii="Courier New" w:hAnsi="Courier New" w:cs="Courier New" w:hint="default"/>
      </w:rPr>
    </w:lvl>
    <w:lvl w:ilvl="8" w:tplc="04050005" w:tentative="1">
      <w:start w:val="1"/>
      <w:numFmt w:val="bullet"/>
      <w:lvlText w:val=""/>
      <w:lvlJc w:val="left"/>
      <w:pPr>
        <w:tabs>
          <w:tab w:val="num" w:pos="8607"/>
        </w:tabs>
        <w:ind w:left="8607" w:hanging="360"/>
      </w:pPr>
      <w:rPr>
        <w:rFonts w:ascii="Wingdings" w:hAnsi="Wingdings" w:hint="default"/>
      </w:rPr>
    </w:lvl>
  </w:abstractNum>
  <w:abstractNum w:abstractNumId="8">
    <w:nsid w:val="1FB65049"/>
    <w:multiLevelType w:val="singleLevel"/>
    <w:tmpl w:val="7D2C6934"/>
    <w:lvl w:ilvl="0">
      <w:start w:val="1"/>
      <w:numFmt w:val="bullet"/>
      <w:lvlText w:val=""/>
      <w:lvlJc w:val="left"/>
      <w:pPr>
        <w:tabs>
          <w:tab w:val="num" w:pos="360"/>
        </w:tabs>
        <w:ind w:left="360" w:hanging="360"/>
      </w:pPr>
      <w:rPr>
        <w:rFonts w:ascii="Symbol" w:hAnsi="Symbol" w:hint="default"/>
      </w:rPr>
    </w:lvl>
  </w:abstractNum>
  <w:abstractNum w:abstractNumId="9">
    <w:nsid w:val="200106B1"/>
    <w:multiLevelType w:val="hybridMultilevel"/>
    <w:tmpl w:val="B952F562"/>
    <w:lvl w:ilvl="0" w:tplc="9A1CC10C">
      <w:numFmt w:val="bullet"/>
      <w:lvlText w:val="-"/>
      <w:lvlJc w:val="left"/>
      <w:pPr>
        <w:tabs>
          <w:tab w:val="num" w:pos="2136"/>
        </w:tabs>
        <w:ind w:left="2136" w:hanging="360"/>
      </w:pPr>
      <w:rPr>
        <w:rFonts w:ascii="Palatino Linotype" w:eastAsia="Times New Roman" w:hAnsi="Palatino Linotype" w:cs="Times New Roman" w:hint="default"/>
      </w:rPr>
    </w:lvl>
    <w:lvl w:ilvl="1" w:tplc="04050003" w:tentative="1">
      <w:start w:val="1"/>
      <w:numFmt w:val="bullet"/>
      <w:lvlText w:val="o"/>
      <w:lvlJc w:val="left"/>
      <w:pPr>
        <w:tabs>
          <w:tab w:val="num" w:pos="2856"/>
        </w:tabs>
        <w:ind w:left="2856" w:hanging="360"/>
      </w:pPr>
      <w:rPr>
        <w:rFonts w:ascii="Courier New" w:hAnsi="Courier New" w:cs="Courier New" w:hint="default"/>
      </w:rPr>
    </w:lvl>
    <w:lvl w:ilvl="2" w:tplc="04050005" w:tentative="1">
      <w:start w:val="1"/>
      <w:numFmt w:val="bullet"/>
      <w:lvlText w:val=""/>
      <w:lvlJc w:val="left"/>
      <w:pPr>
        <w:tabs>
          <w:tab w:val="num" w:pos="3576"/>
        </w:tabs>
        <w:ind w:left="3576" w:hanging="360"/>
      </w:pPr>
      <w:rPr>
        <w:rFonts w:ascii="Wingdings" w:hAnsi="Wingdings" w:hint="default"/>
      </w:rPr>
    </w:lvl>
    <w:lvl w:ilvl="3" w:tplc="04050001" w:tentative="1">
      <w:start w:val="1"/>
      <w:numFmt w:val="bullet"/>
      <w:lvlText w:val=""/>
      <w:lvlJc w:val="left"/>
      <w:pPr>
        <w:tabs>
          <w:tab w:val="num" w:pos="4296"/>
        </w:tabs>
        <w:ind w:left="4296" w:hanging="360"/>
      </w:pPr>
      <w:rPr>
        <w:rFonts w:ascii="Symbol" w:hAnsi="Symbol" w:hint="default"/>
      </w:rPr>
    </w:lvl>
    <w:lvl w:ilvl="4" w:tplc="04050003" w:tentative="1">
      <w:start w:val="1"/>
      <w:numFmt w:val="bullet"/>
      <w:lvlText w:val="o"/>
      <w:lvlJc w:val="left"/>
      <w:pPr>
        <w:tabs>
          <w:tab w:val="num" w:pos="5016"/>
        </w:tabs>
        <w:ind w:left="5016" w:hanging="360"/>
      </w:pPr>
      <w:rPr>
        <w:rFonts w:ascii="Courier New" w:hAnsi="Courier New" w:cs="Courier New" w:hint="default"/>
      </w:rPr>
    </w:lvl>
    <w:lvl w:ilvl="5" w:tplc="04050005" w:tentative="1">
      <w:start w:val="1"/>
      <w:numFmt w:val="bullet"/>
      <w:lvlText w:val=""/>
      <w:lvlJc w:val="left"/>
      <w:pPr>
        <w:tabs>
          <w:tab w:val="num" w:pos="5736"/>
        </w:tabs>
        <w:ind w:left="5736" w:hanging="360"/>
      </w:pPr>
      <w:rPr>
        <w:rFonts w:ascii="Wingdings" w:hAnsi="Wingdings" w:hint="default"/>
      </w:rPr>
    </w:lvl>
    <w:lvl w:ilvl="6" w:tplc="04050001" w:tentative="1">
      <w:start w:val="1"/>
      <w:numFmt w:val="bullet"/>
      <w:lvlText w:val=""/>
      <w:lvlJc w:val="left"/>
      <w:pPr>
        <w:tabs>
          <w:tab w:val="num" w:pos="6456"/>
        </w:tabs>
        <w:ind w:left="6456" w:hanging="360"/>
      </w:pPr>
      <w:rPr>
        <w:rFonts w:ascii="Symbol" w:hAnsi="Symbol" w:hint="default"/>
      </w:rPr>
    </w:lvl>
    <w:lvl w:ilvl="7" w:tplc="04050003" w:tentative="1">
      <w:start w:val="1"/>
      <w:numFmt w:val="bullet"/>
      <w:lvlText w:val="o"/>
      <w:lvlJc w:val="left"/>
      <w:pPr>
        <w:tabs>
          <w:tab w:val="num" w:pos="7176"/>
        </w:tabs>
        <w:ind w:left="7176" w:hanging="360"/>
      </w:pPr>
      <w:rPr>
        <w:rFonts w:ascii="Courier New" w:hAnsi="Courier New" w:cs="Courier New" w:hint="default"/>
      </w:rPr>
    </w:lvl>
    <w:lvl w:ilvl="8" w:tplc="04050005" w:tentative="1">
      <w:start w:val="1"/>
      <w:numFmt w:val="bullet"/>
      <w:lvlText w:val=""/>
      <w:lvlJc w:val="left"/>
      <w:pPr>
        <w:tabs>
          <w:tab w:val="num" w:pos="7896"/>
        </w:tabs>
        <w:ind w:left="7896" w:hanging="360"/>
      </w:pPr>
      <w:rPr>
        <w:rFonts w:ascii="Wingdings" w:hAnsi="Wingdings" w:hint="default"/>
      </w:rPr>
    </w:lvl>
  </w:abstractNum>
  <w:abstractNum w:abstractNumId="10">
    <w:nsid w:val="227B0415"/>
    <w:multiLevelType w:val="multilevel"/>
    <w:tmpl w:val="A9663BC2"/>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242A0D06"/>
    <w:multiLevelType w:val="hybridMultilevel"/>
    <w:tmpl w:val="9482C3D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628114F"/>
    <w:multiLevelType w:val="hybridMultilevel"/>
    <w:tmpl w:val="3028B624"/>
    <w:lvl w:ilvl="0" w:tplc="DB8E98A0">
      <w:start w:val="1"/>
      <w:numFmt w:val="bullet"/>
      <w:lvlText w:val="-"/>
      <w:lvlJc w:val="left"/>
      <w:pPr>
        <w:tabs>
          <w:tab w:val="num" w:pos="1776"/>
        </w:tabs>
        <w:ind w:left="1776" w:firstLine="0"/>
      </w:pPr>
      <w:rPr>
        <w:rFonts w:ascii="Times New Roman" w:hAnsi="Times New Roman" w:cs="Times New Roman" w:hint="default"/>
        <w:b w:val="0"/>
        <w:i/>
        <w:sz w:val="16"/>
        <w:szCs w:val="16"/>
      </w:rPr>
    </w:lvl>
    <w:lvl w:ilvl="1" w:tplc="04050003" w:tentative="1">
      <w:start w:val="1"/>
      <w:numFmt w:val="bullet"/>
      <w:lvlText w:val="o"/>
      <w:lvlJc w:val="left"/>
      <w:pPr>
        <w:tabs>
          <w:tab w:val="num" w:pos="2147"/>
        </w:tabs>
        <w:ind w:left="2147" w:hanging="360"/>
      </w:pPr>
      <w:rPr>
        <w:rFonts w:ascii="Courier New" w:hAnsi="Courier New" w:cs="Courier New" w:hint="default"/>
      </w:rPr>
    </w:lvl>
    <w:lvl w:ilvl="2" w:tplc="04050005" w:tentative="1">
      <w:start w:val="1"/>
      <w:numFmt w:val="bullet"/>
      <w:lvlText w:val=""/>
      <w:lvlJc w:val="left"/>
      <w:pPr>
        <w:tabs>
          <w:tab w:val="num" w:pos="2867"/>
        </w:tabs>
        <w:ind w:left="2867" w:hanging="360"/>
      </w:pPr>
      <w:rPr>
        <w:rFonts w:ascii="Wingdings" w:hAnsi="Wingdings" w:hint="default"/>
      </w:rPr>
    </w:lvl>
    <w:lvl w:ilvl="3" w:tplc="04050001" w:tentative="1">
      <w:start w:val="1"/>
      <w:numFmt w:val="bullet"/>
      <w:lvlText w:val=""/>
      <w:lvlJc w:val="left"/>
      <w:pPr>
        <w:tabs>
          <w:tab w:val="num" w:pos="3587"/>
        </w:tabs>
        <w:ind w:left="3587" w:hanging="360"/>
      </w:pPr>
      <w:rPr>
        <w:rFonts w:ascii="Symbol" w:hAnsi="Symbol" w:hint="default"/>
      </w:rPr>
    </w:lvl>
    <w:lvl w:ilvl="4" w:tplc="04050003" w:tentative="1">
      <w:start w:val="1"/>
      <w:numFmt w:val="bullet"/>
      <w:lvlText w:val="o"/>
      <w:lvlJc w:val="left"/>
      <w:pPr>
        <w:tabs>
          <w:tab w:val="num" w:pos="4307"/>
        </w:tabs>
        <w:ind w:left="4307" w:hanging="360"/>
      </w:pPr>
      <w:rPr>
        <w:rFonts w:ascii="Courier New" w:hAnsi="Courier New" w:cs="Courier New" w:hint="default"/>
      </w:rPr>
    </w:lvl>
    <w:lvl w:ilvl="5" w:tplc="04050005" w:tentative="1">
      <w:start w:val="1"/>
      <w:numFmt w:val="bullet"/>
      <w:lvlText w:val=""/>
      <w:lvlJc w:val="left"/>
      <w:pPr>
        <w:tabs>
          <w:tab w:val="num" w:pos="5027"/>
        </w:tabs>
        <w:ind w:left="5027" w:hanging="360"/>
      </w:pPr>
      <w:rPr>
        <w:rFonts w:ascii="Wingdings" w:hAnsi="Wingdings" w:hint="default"/>
      </w:rPr>
    </w:lvl>
    <w:lvl w:ilvl="6" w:tplc="04050001" w:tentative="1">
      <w:start w:val="1"/>
      <w:numFmt w:val="bullet"/>
      <w:lvlText w:val=""/>
      <w:lvlJc w:val="left"/>
      <w:pPr>
        <w:tabs>
          <w:tab w:val="num" w:pos="5747"/>
        </w:tabs>
        <w:ind w:left="5747" w:hanging="360"/>
      </w:pPr>
      <w:rPr>
        <w:rFonts w:ascii="Symbol" w:hAnsi="Symbol" w:hint="default"/>
      </w:rPr>
    </w:lvl>
    <w:lvl w:ilvl="7" w:tplc="04050003" w:tentative="1">
      <w:start w:val="1"/>
      <w:numFmt w:val="bullet"/>
      <w:lvlText w:val="o"/>
      <w:lvlJc w:val="left"/>
      <w:pPr>
        <w:tabs>
          <w:tab w:val="num" w:pos="6467"/>
        </w:tabs>
        <w:ind w:left="6467" w:hanging="360"/>
      </w:pPr>
      <w:rPr>
        <w:rFonts w:ascii="Courier New" w:hAnsi="Courier New" w:cs="Courier New" w:hint="default"/>
      </w:rPr>
    </w:lvl>
    <w:lvl w:ilvl="8" w:tplc="04050005" w:tentative="1">
      <w:start w:val="1"/>
      <w:numFmt w:val="bullet"/>
      <w:lvlText w:val=""/>
      <w:lvlJc w:val="left"/>
      <w:pPr>
        <w:tabs>
          <w:tab w:val="num" w:pos="7187"/>
        </w:tabs>
        <w:ind w:left="7187" w:hanging="360"/>
      </w:pPr>
      <w:rPr>
        <w:rFonts w:ascii="Wingdings" w:hAnsi="Wingdings" w:hint="default"/>
      </w:rPr>
    </w:lvl>
  </w:abstractNum>
  <w:abstractNum w:abstractNumId="13">
    <w:nsid w:val="34E33372"/>
    <w:multiLevelType w:val="hybridMultilevel"/>
    <w:tmpl w:val="CC8213A4"/>
    <w:lvl w:ilvl="0" w:tplc="DB8E98A0">
      <w:start w:val="1"/>
      <w:numFmt w:val="bullet"/>
      <w:lvlText w:val="-"/>
      <w:lvlJc w:val="left"/>
      <w:pPr>
        <w:tabs>
          <w:tab w:val="num" w:pos="2520"/>
        </w:tabs>
        <w:ind w:left="2520" w:hanging="360"/>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35217829"/>
    <w:multiLevelType w:val="hybridMultilevel"/>
    <w:tmpl w:val="14904366"/>
    <w:lvl w:ilvl="0" w:tplc="7D2C6934">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nsid w:val="356F19A2"/>
    <w:multiLevelType w:val="multilevel"/>
    <w:tmpl w:val="00000008"/>
    <w:lvl w:ilvl="0">
      <w:start w:val="1"/>
      <w:numFmt w:val="lowerLetter"/>
      <w:lvlText w:val="%1)"/>
      <w:lvlJc w:val="left"/>
      <w:pPr>
        <w:tabs>
          <w:tab w:val="num" w:pos="720"/>
        </w:tabs>
        <w:ind w:left="720" w:hanging="360"/>
      </w:pPr>
      <w:rPr>
        <w:rFonts w:ascii="Symbol" w:hAnsi="Symbol" w:cs="Arial"/>
        <w:vanish w:val="0"/>
        <w:color w:val="000000"/>
        <w:sz w:val="22"/>
        <w:szCs w:val="22"/>
      </w:rPr>
    </w:lvl>
    <w:lvl w:ilvl="1">
      <w:start w:val="1"/>
      <w:numFmt w:val="decimal"/>
      <w:lvlText w:val="%2."/>
      <w:lvlJc w:val="left"/>
      <w:pPr>
        <w:tabs>
          <w:tab w:val="num" w:pos="1080"/>
        </w:tabs>
        <w:ind w:left="1080" w:hanging="360"/>
      </w:pPr>
      <w:rPr>
        <w:rFonts w:ascii="Courier New" w:hAnsi="Courier New" w:cs="Symbol"/>
        <w:sz w:val="22"/>
        <w:szCs w:val="22"/>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rPr>
        <w:rFonts w:ascii="Wingdings" w:hAnsi="Wingdings" w:cs="Wingdings"/>
      </w:r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37267042"/>
    <w:multiLevelType w:val="multilevel"/>
    <w:tmpl w:val="1DB4D2EA"/>
    <w:lvl w:ilvl="0">
      <w:start w:val="1"/>
      <w:numFmt w:val="decimal"/>
      <w:pStyle w:val="SODodstavec"/>
      <w:lvlText w:val="%1"/>
      <w:lvlJc w:val="left"/>
      <w:pPr>
        <w:tabs>
          <w:tab w:val="num" w:pos="179"/>
        </w:tabs>
        <w:ind w:left="179" w:hanging="360"/>
      </w:pPr>
      <w:rPr>
        <w:rFonts w:hint="default"/>
      </w:rPr>
    </w:lvl>
    <w:lvl w:ilvl="1">
      <w:start w:val="1"/>
      <w:numFmt w:val="decimal"/>
      <w:pStyle w:val="SODodstavec"/>
      <w:lvlText w:val="%1.%2"/>
      <w:lvlJc w:val="left"/>
      <w:pPr>
        <w:tabs>
          <w:tab w:val="num" w:pos="179"/>
        </w:tabs>
        <w:ind w:left="179" w:hanging="360"/>
      </w:pPr>
      <w:rPr>
        <w:rFonts w:ascii="Times New Roman" w:eastAsia="Times New Roman" w:hAnsi="Times New Roman" w:cs="Times New Roman" w:hint="default"/>
      </w:rPr>
    </w:lvl>
    <w:lvl w:ilvl="2">
      <w:start w:val="1"/>
      <w:numFmt w:val="decimal"/>
      <w:lvlText w:val="%1.%2.%3"/>
      <w:lvlJc w:val="left"/>
      <w:pPr>
        <w:tabs>
          <w:tab w:val="num" w:pos="539"/>
        </w:tabs>
        <w:ind w:left="539" w:hanging="720"/>
      </w:pPr>
      <w:rPr>
        <w:rFonts w:hint="default"/>
      </w:rPr>
    </w:lvl>
    <w:lvl w:ilvl="3">
      <w:start w:val="1"/>
      <w:numFmt w:val="decimal"/>
      <w:lvlText w:val="%1.%2.%3.%4"/>
      <w:lvlJc w:val="left"/>
      <w:pPr>
        <w:tabs>
          <w:tab w:val="num" w:pos="539"/>
        </w:tabs>
        <w:ind w:left="539" w:hanging="720"/>
      </w:pPr>
      <w:rPr>
        <w:rFonts w:hint="default"/>
      </w:rPr>
    </w:lvl>
    <w:lvl w:ilvl="4">
      <w:start w:val="1"/>
      <w:numFmt w:val="decimal"/>
      <w:lvlText w:val="%1.%2.%3.%4.%5"/>
      <w:lvlJc w:val="left"/>
      <w:pPr>
        <w:tabs>
          <w:tab w:val="num" w:pos="899"/>
        </w:tabs>
        <w:ind w:left="899" w:hanging="1080"/>
      </w:pPr>
      <w:rPr>
        <w:rFonts w:hint="default"/>
      </w:rPr>
    </w:lvl>
    <w:lvl w:ilvl="5">
      <w:start w:val="1"/>
      <w:numFmt w:val="decimal"/>
      <w:lvlText w:val="%1.%2.%3.%4.%5.%6"/>
      <w:lvlJc w:val="left"/>
      <w:pPr>
        <w:tabs>
          <w:tab w:val="num" w:pos="899"/>
        </w:tabs>
        <w:ind w:left="899" w:hanging="1080"/>
      </w:pPr>
      <w:rPr>
        <w:rFonts w:hint="default"/>
      </w:rPr>
    </w:lvl>
    <w:lvl w:ilvl="6">
      <w:start w:val="1"/>
      <w:numFmt w:val="decimal"/>
      <w:lvlText w:val="%1.%2.%3.%4.%5.%6.%7"/>
      <w:lvlJc w:val="left"/>
      <w:pPr>
        <w:tabs>
          <w:tab w:val="num" w:pos="1259"/>
        </w:tabs>
        <w:ind w:left="1259" w:hanging="1440"/>
      </w:pPr>
      <w:rPr>
        <w:rFonts w:hint="default"/>
      </w:rPr>
    </w:lvl>
    <w:lvl w:ilvl="7">
      <w:start w:val="1"/>
      <w:numFmt w:val="decimal"/>
      <w:lvlText w:val="%1.%2.%3.%4.%5.%6.%7.%8"/>
      <w:lvlJc w:val="left"/>
      <w:pPr>
        <w:tabs>
          <w:tab w:val="num" w:pos="1259"/>
        </w:tabs>
        <w:ind w:left="1259" w:hanging="1440"/>
      </w:pPr>
      <w:rPr>
        <w:rFonts w:hint="default"/>
      </w:rPr>
    </w:lvl>
    <w:lvl w:ilvl="8">
      <w:start w:val="1"/>
      <w:numFmt w:val="decimal"/>
      <w:lvlText w:val="%1.%2.%3.%4.%5.%6.%7.%8.%9"/>
      <w:lvlJc w:val="left"/>
      <w:pPr>
        <w:tabs>
          <w:tab w:val="num" w:pos="1259"/>
        </w:tabs>
        <w:ind w:left="1259" w:hanging="1440"/>
      </w:pPr>
      <w:rPr>
        <w:rFonts w:hint="default"/>
      </w:rPr>
    </w:lvl>
  </w:abstractNum>
  <w:abstractNum w:abstractNumId="17">
    <w:nsid w:val="3BD76630"/>
    <w:multiLevelType w:val="hybridMultilevel"/>
    <w:tmpl w:val="9FBA29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0A13015"/>
    <w:multiLevelType w:val="hybridMultilevel"/>
    <w:tmpl w:val="07C2228E"/>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674090D"/>
    <w:multiLevelType w:val="hybridMultilevel"/>
    <w:tmpl w:val="DBB2C8F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4CA46CF3"/>
    <w:multiLevelType w:val="hybridMultilevel"/>
    <w:tmpl w:val="36FA8FAE"/>
    <w:lvl w:ilvl="0" w:tplc="DB8E98A0">
      <w:start w:val="1"/>
      <w:numFmt w:val="bullet"/>
      <w:lvlText w:val="-"/>
      <w:lvlJc w:val="left"/>
      <w:pPr>
        <w:ind w:left="2061" w:hanging="360"/>
      </w:pPr>
      <w:rPr>
        <w:rFonts w:ascii="Times New Roman" w:hAnsi="Times New Roman" w:cs="Times New Roman" w:hint="default"/>
        <w:b w:val="0"/>
        <w:i w:val="0"/>
        <w:sz w:val="16"/>
        <w:szCs w:val="16"/>
      </w:rPr>
    </w:lvl>
    <w:lvl w:ilvl="1" w:tplc="04050003" w:tentative="1">
      <w:start w:val="1"/>
      <w:numFmt w:val="bullet"/>
      <w:lvlText w:val="o"/>
      <w:lvlJc w:val="left"/>
      <w:pPr>
        <w:ind w:left="2781" w:hanging="360"/>
      </w:pPr>
      <w:rPr>
        <w:rFonts w:ascii="Courier New" w:hAnsi="Courier New" w:cs="Courier New" w:hint="default"/>
      </w:rPr>
    </w:lvl>
    <w:lvl w:ilvl="2" w:tplc="04050005" w:tentative="1">
      <w:start w:val="1"/>
      <w:numFmt w:val="bullet"/>
      <w:lvlText w:val=""/>
      <w:lvlJc w:val="left"/>
      <w:pPr>
        <w:ind w:left="3501" w:hanging="360"/>
      </w:pPr>
      <w:rPr>
        <w:rFonts w:ascii="Wingdings" w:hAnsi="Wingdings" w:hint="default"/>
      </w:rPr>
    </w:lvl>
    <w:lvl w:ilvl="3" w:tplc="04050001" w:tentative="1">
      <w:start w:val="1"/>
      <w:numFmt w:val="bullet"/>
      <w:lvlText w:val=""/>
      <w:lvlJc w:val="left"/>
      <w:pPr>
        <w:ind w:left="4221" w:hanging="360"/>
      </w:pPr>
      <w:rPr>
        <w:rFonts w:ascii="Symbol" w:hAnsi="Symbol" w:hint="default"/>
      </w:rPr>
    </w:lvl>
    <w:lvl w:ilvl="4" w:tplc="04050003" w:tentative="1">
      <w:start w:val="1"/>
      <w:numFmt w:val="bullet"/>
      <w:lvlText w:val="o"/>
      <w:lvlJc w:val="left"/>
      <w:pPr>
        <w:ind w:left="4941" w:hanging="360"/>
      </w:pPr>
      <w:rPr>
        <w:rFonts w:ascii="Courier New" w:hAnsi="Courier New" w:cs="Courier New" w:hint="default"/>
      </w:rPr>
    </w:lvl>
    <w:lvl w:ilvl="5" w:tplc="04050005" w:tentative="1">
      <w:start w:val="1"/>
      <w:numFmt w:val="bullet"/>
      <w:lvlText w:val=""/>
      <w:lvlJc w:val="left"/>
      <w:pPr>
        <w:ind w:left="5661" w:hanging="360"/>
      </w:pPr>
      <w:rPr>
        <w:rFonts w:ascii="Wingdings" w:hAnsi="Wingdings" w:hint="default"/>
      </w:rPr>
    </w:lvl>
    <w:lvl w:ilvl="6" w:tplc="04050001" w:tentative="1">
      <w:start w:val="1"/>
      <w:numFmt w:val="bullet"/>
      <w:lvlText w:val=""/>
      <w:lvlJc w:val="left"/>
      <w:pPr>
        <w:ind w:left="6381" w:hanging="360"/>
      </w:pPr>
      <w:rPr>
        <w:rFonts w:ascii="Symbol" w:hAnsi="Symbol" w:hint="default"/>
      </w:rPr>
    </w:lvl>
    <w:lvl w:ilvl="7" w:tplc="04050003" w:tentative="1">
      <w:start w:val="1"/>
      <w:numFmt w:val="bullet"/>
      <w:lvlText w:val="o"/>
      <w:lvlJc w:val="left"/>
      <w:pPr>
        <w:ind w:left="7101" w:hanging="360"/>
      </w:pPr>
      <w:rPr>
        <w:rFonts w:ascii="Courier New" w:hAnsi="Courier New" w:cs="Courier New" w:hint="default"/>
      </w:rPr>
    </w:lvl>
    <w:lvl w:ilvl="8" w:tplc="04050005" w:tentative="1">
      <w:start w:val="1"/>
      <w:numFmt w:val="bullet"/>
      <w:lvlText w:val=""/>
      <w:lvlJc w:val="left"/>
      <w:pPr>
        <w:ind w:left="7821" w:hanging="360"/>
      </w:pPr>
      <w:rPr>
        <w:rFonts w:ascii="Wingdings" w:hAnsi="Wingdings" w:hint="default"/>
      </w:rPr>
    </w:lvl>
  </w:abstractNum>
  <w:abstractNum w:abstractNumId="21">
    <w:nsid w:val="50074FA8"/>
    <w:multiLevelType w:val="multilevel"/>
    <w:tmpl w:val="39747124"/>
    <w:lvl w:ilvl="0">
      <w:start w:val="8"/>
      <w:numFmt w:val="decimal"/>
      <w:lvlText w:val="%1."/>
      <w:lvlJc w:val="left"/>
      <w:pPr>
        <w:tabs>
          <w:tab w:val="num" w:pos="708"/>
        </w:tabs>
        <w:ind w:left="708" w:hanging="708"/>
      </w:pPr>
      <w:rPr>
        <w:rFonts w:hint="default"/>
      </w:rPr>
    </w:lvl>
    <w:lvl w:ilvl="1">
      <w:start w:val="8"/>
      <w:numFmt w:val="decimal"/>
      <w:lvlText w:val="%1.%2."/>
      <w:lvlJc w:val="left"/>
      <w:pPr>
        <w:tabs>
          <w:tab w:val="num" w:pos="708"/>
        </w:tabs>
        <w:ind w:left="708" w:hanging="708"/>
      </w:pPr>
      <w:rPr>
        <w:rFonts w:hint="default"/>
      </w:rPr>
    </w:lvl>
    <w:lvl w:ilvl="2">
      <w:start w:val="1"/>
      <w:numFmt w:val="bullet"/>
      <w:lvlText w:val=""/>
      <w:lvlJc w:val="left"/>
      <w:pPr>
        <w:tabs>
          <w:tab w:val="num" w:pos="360"/>
        </w:tabs>
        <w:ind w:left="360" w:hanging="360"/>
      </w:pPr>
      <w:rPr>
        <w:rFonts w:ascii="Symbol" w:hAnsi="Symbol" w:hint="default"/>
        <w:b w:val="0"/>
        <w:i w:val="0"/>
        <w:color w:val="auto"/>
        <w:sz w:val="20"/>
        <w:szCs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nsid w:val="5114412C"/>
    <w:multiLevelType w:val="hybridMultilevel"/>
    <w:tmpl w:val="186C2E80"/>
    <w:lvl w:ilvl="0" w:tplc="03AE687E">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3">
    <w:nsid w:val="534678C9"/>
    <w:multiLevelType w:val="hybridMultilevel"/>
    <w:tmpl w:val="0F9C10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55752104"/>
    <w:multiLevelType w:val="multilevel"/>
    <w:tmpl w:val="6FE0483C"/>
    <w:lvl w:ilvl="0">
      <w:start w:val="14"/>
      <w:numFmt w:val="decimal"/>
      <w:lvlText w:val="%1"/>
      <w:lvlJc w:val="left"/>
      <w:pPr>
        <w:ind w:left="540" w:hanging="540"/>
      </w:pPr>
      <w:rPr>
        <w:rFonts w:hint="default"/>
      </w:rPr>
    </w:lvl>
    <w:lvl w:ilvl="1">
      <w:start w:val="1"/>
      <w:numFmt w:val="decimal"/>
      <w:lvlText w:val="15.%2"/>
      <w:lvlJc w:val="left"/>
      <w:pPr>
        <w:ind w:left="540" w:hanging="540"/>
      </w:pPr>
      <w:rPr>
        <w:rFonts w:hint="default"/>
        <w:b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56F52E0E"/>
    <w:multiLevelType w:val="singleLevel"/>
    <w:tmpl w:val="7D2C6934"/>
    <w:lvl w:ilvl="0">
      <w:start w:val="1"/>
      <w:numFmt w:val="bullet"/>
      <w:lvlText w:val=""/>
      <w:lvlJc w:val="left"/>
      <w:pPr>
        <w:tabs>
          <w:tab w:val="num" w:pos="360"/>
        </w:tabs>
        <w:ind w:left="360" w:hanging="360"/>
      </w:pPr>
      <w:rPr>
        <w:rFonts w:ascii="Symbol" w:hAnsi="Symbol" w:hint="default"/>
      </w:rPr>
    </w:lvl>
  </w:abstractNum>
  <w:abstractNum w:abstractNumId="26">
    <w:nsid w:val="5DED15D5"/>
    <w:multiLevelType w:val="multilevel"/>
    <w:tmpl w:val="0F28CC40"/>
    <w:lvl w:ilvl="0">
      <w:start w:val="18"/>
      <w:numFmt w:val="decimal"/>
      <w:lvlText w:val="%1."/>
      <w:lvlJc w:val="left"/>
      <w:pPr>
        <w:tabs>
          <w:tab w:val="num" w:pos="396"/>
        </w:tabs>
        <w:ind w:left="396" w:hanging="396"/>
      </w:pPr>
      <w:rPr>
        <w:rFonts w:hint="default"/>
      </w:rPr>
    </w:lvl>
    <w:lvl w:ilvl="1">
      <w:start w:val="3"/>
      <w:numFmt w:val="decimal"/>
      <w:lvlText w:val="%1.%2."/>
      <w:lvlJc w:val="left"/>
      <w:pPr>
        <w:tabs>
          <w:tab w:val="num" w:pos="396"/>
        </w:tabs>
        <w:ind w:left="396" w:hanging="39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nsid w:val="62FB75E2"/>
    <w:multiLevelType w:val="hybridMultilevel"/>
    <w:tmpl w:val="7E2856F6"/>
    <w:lvl w:ilvl="0" w:tplc="DFCC2A3C">
      <w:start w:val="1"/>
      <w:numFmt w:val="bullet"/>
      <w:lvlText w:val=""/>
      <w:lvlJc w:val="left"/>
      <w:pPr>
        <w:tabs>
          <w:tab w:val="num" w:pos="2487"/>
        </w:tabs>
        <w:ind w:left="2487" w:hanging="360"/>
      </w:pPr>
      <w:rPr>
        <w:rFonts w:ascii="Symbol" w:hAnsi="Symbol" w:hint="default"/>
        <w:color w:val="auto"/>
      </w:rPr>
    </w:lvl>
    <w:lvl w:ilvl="1" w:tplc="04050003" w:tentative="1">
      <w:start w:val="1"/>
      <w:numFmt w:val="bullet"/>
      <w:lvlText w:val="o"/>
      <w:lvlJc w:val="left"/>
      <w:pPr>
        <w:tabs>
          <w:tab w:val="num" w:pos="3567"/>
        </w:tabs>
        <w:ind w:left="3567" w:hanging="360"/>
      </w:pPr>
      <w:rPr>
        <w:rFonts w:ascii="Courier New" w:hAnsi="Courier New" w:cs="Courier New" w:hint="default"/>
      </w:rPr>
    </w:lvl>
    <w:lvl w:ilvl="2" w:tplc="04050005" w:tentative="1">
      <w:start w:val="1"/>
      <w:numFmt w:val="bullet"/>
      <w:lvlText w:val=""/>
      <w:lvlJc w:val="left"/>
      <w:pPr>
        <w:tabs>
          <w:tab w:val="num" w:pos="4287"/>
        </w:tabs>
        <w:ind w:left="4287" w:hanging="360"/>
      </w:pPr>
      <w:rPr>
        <w:rFonts w:ascii="Wingdings" w:hAnsi="Wingdings" w:hint="default"/>
      </w:rPr>
    </w:lvl>
    <w:lvl w:ilvl="3" w:tplc="04050001" w:tentative="1">
      <w:start w:val="1"/>
      <w:numFmt w:val="bullet"/>
      <w:lvlText w:val=""/>
      <w:lvlJc w:val="left"/>
      <w:pPr>
        <w:tabs>
          <w:tab w:val="num" w:pos="5007"/>
        </w:tabs>
        <w:ind w:left="5007" w:hanging="360"/>
      </w:pPr>
      <w:rPr>
        <w:rFonts w:ascii="Symbol" w:hAnsi="Symbol" w:hint="default"/>
      </w:rPr>
    </w:lvl>
    <w:lvl w:ilvl="4" w:tplc="04050003" w:tentative="1">
      <w:start w:val="1"/>
      <w:numFmt w:val="bullet"/>
      <w:lvlText w:val="o"/>
      <w:lvlJc w:val="left"/>
      <w:pPr>
        <w:tabs>
          <w:tab w:val="num" w:pos="5727"/>
        </w:tabs>
        <w:ind w:left="5727" w:hanging="360"/>
      </w:pPr>
      <w:rPr>
        <w:rFonts w:ascii="Courier New" w:hAnsi="Courier New" w:cs="Courier New" w:hint="default"/>
      </w:rPr>
    </w:lvl>
    <w:lvl w:ilvl="5" w:tplc="04050005" w:tentative="1">
      <w:start w:val="1"/>
      <w:numFmt w:val="bullet"/>
      <w:lvlText w:val=""/>
      <w:lvlJc w:val="left"/>
      <w:pPr>
        <w:tabs>
          <w:tab w:val="num" w:pos="6447"/>
        </w:tabs>
        <w:ind w:left="6447" w:hanging="360"/>
      </w:pPr>
      <w:rPr>
        <w:rFonts w:ascii="Wingdings" w:hAnsi="Wingdings" w:hint="default"/>
      </w:rPr>
    </w:lvl>
    <w:lvl w:ilvl="6" w:tplc="04050001" w:tentative="1">
      <w:start w:val="1"/>
      <w:numFmt w:val="bullet"/>
      <w:lvlText w:val=""/>
      <w:lvlJc w:val="left"/>
      <w:pPr>
        <w:tabs>
          <w:tab w:val="num" w:pos="7167"/>
        </w:tabs>
        <w:ind w:left="7167" w:hanging="360"/>
      </w:pPr>
      <w:rPr>
        <w:rFonts w:ascii="Symbol" w:hAnsi="Symbol" w:hint="default"/>
      </w:rPr>
    </w:lvl>
    <w:lvl w:ilvl="7" w:tplc="04050003" w:tentative="1">
      <w:start w:val="1"/>
      <w:numFmt w:val="bullet"/>
      <w:lvlText w:val="o"/>
      <w:lvlJc w:val="left"/>
      <w:pPr>
        <w:tabs>
          <w:tab w:val="num" w:pos="7887"/>
        </w:tabs>
        <w:ind w:left="7887" w:hanging="360"/>
      </w:pPr>
      <w:rPr>
        <w:rFonts w:ascii="Courier New" w:hAnsi="Courier New" w:cs="Courier New" w:hint="default"/>
      </w:rPr>
    </w:lvl>
    <w:lvl w:ilvl="8" w:tplc="04050005" w:tentative="1">
      <w:start w:val="1"/>
      <w:numFmt w:val="bullet"/>
      <w:lvlText w:val=""/>
      <w:lvlJc w:val="left"/>
      <w:pPr>
        <w:tabs>
          <w:tab w:val="num" w:pos="8607"/>
        </w:tabs>
        <w:ind w:left="8607" w:hanging="360"/>
      </w:pPr>
      <w:rPr>
        <w:rFonts w:ascii="Wingdings" w:hAnsi="Wingdings" w:hint="default"/>
      </w:rPr>
    </w:lvl>
  </w:abstractNum>
  <w:abstractNum w:abstractNumId="28">
    <w:nsid w:val="64561594"/>
    <w:multiLevelType w:val="hybridMultilevel"/>
    <w:tmpl w:val="4934E006"/>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66CC5AAA"/>
    <w:multiLevelType w:val="singleLevel"/>
    <w:tmpl w:val="71C07480"/>
    <w:lvl w:ilvl="0">
      <w:start w:val="1"/>
      <w:numFmt w:val="bullet"/>
      <w:lvlText w:val=""/>
      <w:lvlJc w:val="left"/>
      <w:pPr>
        <w:tabs>
          <w:tab w:val="num" w:pos="360"/>
        </w:tabs>
        <w:ind w:left="360" w:hanging="360"/>
      </w:pPr>
      <w:rPr>
        <w:rFonts w:ascii="Symbol" w:hAnsi="Symbol" w:hint="default"/>
      </w:rPr>
    </w:lvl>
  </w:abstractNum>
  <w:abstractNum w:abstractNumId="30">
    <w:nsid w:val="6AD953B9"/>
    <w:multiLevelType w:val="hybridMultilevel"/>
    <w:tmpl w:val="EE0E175A"/>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6C3C0BE0"/>
    <w:multiLevelType w:val="hybridMultilevel"/>
    <w:tmpl w:val="9FD2BA96"/>
    <w:lvl w:ilvl="0" w:tplc="DB8E98A0">
      <w:start w:val="1"/>
      <w:numFmt w:val="bullet"/>
      <w:lvlText w:val="-"/>
      <w:lvlJc w:val="left"/>
      <w:pPr>
        <w:tabs>
          <w:tab w:val="num" w:pos="1778"/>
        </w:tabs>
        <w:ind w:left="1778" w:firstLine="0"/>
      </w:pPr>
      <w:rPr>
        <w:rFonts w:ascii="Times New Roman" w:hAnsi="Times New Roman" w:cs="Times New Roman" w:hint="default"/>
        <w:b w:val="0"/>
        <w:i w:val="0"/>
        <w:sz w:val="16"/>
        <w:szCs w:val="16"/>
      </w:rPr>
    </w:lvl>
    <w:lvl w:ilvl="1" w:tplc="DFCC2A3C">
      <w:start w:val="1"/>
      <w:numFmt w:val="bullet"/>
      <w:lvlText w:val=""/>
      <w:lvlJc w:val="left"/>
      <w:pPr>
        <w:tabs>
          <w:tab w:val="num" w:pos="2149"/>
        </w:tabs>
        <w:ind w:left="2149" w:hanging="360"/>
      </w:pPr>
      <w:rPr>
        <w:rFonts w:ascii="Symbol" w:hAnsi="Symbol" w:hint="default"/>
        <w:b w:val="0"/>
        <w:i/>
        <w:color w:val="auto"/>
        <w:sz w:val="16"/>
        <w:szCs w:val="16"/>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cs="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cs="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32">
    <w:nsid w:val="6C9908D6"/>
    <w:multiLevelType w:val="multilevel"/>
    <w:tmpl w:val="49FA86F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34">
    <w:nsid w:val="761254D4"/>
    <w:multiLevelType w:val="hybridMultilevel"/>
    <w:tmpl w:val="44BC38EC"/>
    <w:lvl w:ilvl="0" w:tplc="E482D4B8">
      <w:start w:val="1"/>
      <w:numFmt w:val="bullet"/>
      <w:lvlText w:val="-"/>
      <w:lvlJc w:val="left"/>
      <w:pPr>
        <w:tabs>
          <w:tab w:val="num" w:pos="720"/>
        </w:tabs>
        <w:ind w:left="720" w:hanging="360"/>
      </w:pPr>
      <w:rPr>
        <w:rFonts w:ascii="Verdana" w:hAnsi="Verdana"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
    <w:nsid w:val="761270CC"/>
    <w:multiLevelType w:val="hybridMultilevel"/>
    <w:tmpl w:val="FF98245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76340ABC"/>
    <w:multiLevelType w:val="hybridMultilevel"/>
    <w:tmpl w:val="1FA44002"/>
    <w:lvl w:ilvl="0" w:tplc="36C0AAB4">
      <w:start w:val="1"/>
      <w:numFmt w:val="bullet"/>
      <w:lvlText w:val=""/>
      <w:lvlJc w:val="left"/>
      <w:pPr>
        <w:ind w:left="3555" w:hanging="360"/>
      </w:pPr>
      <w:rPr>
        <w:rFonts w:ascii="Symbol" w:hAnsi="Symbol" w:hint="default"/>
        <w:b w:val="0"/>
        <w:i w:val="0"/>
        <w:color w:val="auto"/>
        <w:sz w:val="20"/>
      </w:rPr>
    </w:lvl>
    <w:lvl w:ilvl="1" w:tplc="04050003">
      <w:start w:val="1"/>
      <w:numFmt w:val="bullet"/>
      <w:lvlText w:val="o"/>
      <w:lvlJc w:val="left"/>
      <w:pPr>
        <w:ind w:left="4275" w:hanging="360"/>
      </w:pPr>
      <w:rPr>
        <w:rFonts w:ascii="Courier New" w:hAnsi="Courier New" w:hint="default"/>
      </w:rPr>
    </w:lvl>
    <w:lvl w:ilvl="2" w:tplc="04050005">
      <w:start w:val="1"/>
      <w:numFmt w:val="bullet"/>
      <w:lvlText w:val=""/>
      <w:lvlJc w:val="left"/>
      <w:pPr>
        <w:ind w:left="4995" w:hanging="360"/>
      </w:pPr>
      <w:rPr>
        <w:rFonts w:ascii="Wingdings" w:hAnsi="Wingdings" w:hint="default"/>
      </w:rPr>
    </w:lvl>
    <w:lvl w:ilvl="3" w:tplc="04050001">
      <w:start w:val="1"/>
      <w:numFmt w:val="bullet"/>
      <w:lvlText w:val=""/>
      <w:lvlJc w:val="left"/>
      <w:pPr>
        <w:ind w:left="5715" w:hanging="360"/>
      </w:pPr>
      <w:rPr>
        <w:rFonts w:ascii="Symbol" w:hAnsi="Symbol" w:hint="default"/>
      </w:rPr>
    </w:lvl>
    <w:lvl w:ilvl="4" w:tplc="04050003">
      <w:start w:val="1"/>
      <w:numFmt w:val="bullet"/>
      <w:lvlText w:val="o"/>
      <w:lvlJc w:val="left"/>
      <w:pPr>
        <w:ind w:left="6435" w:hanging="360"/>
      </w:pPr>
      <w:rPr>
        <w:rFonts w:ascii="Courier New" w:hAnsi="Courier New" w:hint="default"/>
      </w:rPr>
    </w:lvl>
    <w:lvl w:ilvl="5" w:tplc="04050005">
      <w:start w:val="1"/>
      <w:numFmt w:val="bullet"/>
      <w:lvlText w:val=""/>
      <w:lvlJc w:val="left"/>
      <w:pPr>
        <w:ind w:left="7155" w:hanging="360"/>
      </w:pPr>
      <w:rPr>
        <w:rFonts w:ascii="Wingdings" w:hAnsi="Wingdings" w:hint="default"/>
      </w:rPr>
    </w:lvl>
    <w:lvl w:ilvl="6" w:tplc="04050001">
      <w:start w:val="1"/>
      <w:numFmt w:val="bullet"/>
      <w:lvlText w:val=""/>
      <w:lvlJc w:val="left"/>
      <w:pPr>
        <w:ind w:left="7875" w:hanging="360"/>
      </w:pPr>
      <w:rPr>
        <w:rFonts w:ascii="Symbol" w:hAnsi="Symbol" w:hint="default"/>
      </w:rPr>
    </w:lvl>
    <w:lvl w:ilvl="7" w:tplc="04050003">
      <w:start w:val="1"/>
      <w:numFmt w:val="bullet"/>
      <w:lvlText w:val="o"/>
      <w:lvlJc w:val="left"/>
      <w:pPr>
        <w:ind w:left="8595" w:hanging="360"/>
      </w:pPr>
      <w:rPr>
        <w:rFonts w:ascii="Courier New" w:hAnsi="Courier New" w:hint="default"/>
      </w:rPr>
    </w:lvl>
    <w:lvl w:ilvl="8" w:tplc="04050005">
      <w:start w:val="1"/>
      <w:numFmt w:val="bullet"/>
      <w:lvlText w:val=""/>
      <w:lvlJc w:val="left"/>
      <w:pPr>
        <w:ind w:left="9315" w:hanging="360"/>
      </w:pPr>
      <w:rPr>
        <w:rFonts w:ascii="Wingdings" w:hAnsi="Wingdings" w:hint="default"/>
      </w:rPr>
    </w:lvl>
  </w:abstractNum>
  <w:abstractNum w:abstractNumId="37">
    <w:nsid w:val="77356DB5"/>
    <w:multiLevelType w:val="hybridMultilevel"/>
    <w:tmpl w:val="6278157E"/>
    <w:lvl w:ilvl="0" w:tplc="FFFFFFFF">
      <w:start w:val="1"/>
      <w:numFmt w:val="bullet"/>
      <w:lvlText w:val=""/>
      <w:lvlJc w:val="left"/>
      <w:pPr>
        <w:tabs>
          <w:tab w:val="num" w:pos="2487"/>
        </w:tabs>
        <w:ind w:left="2487" w:firstLine="0"/>
      </w:pPr>
      <w:rPr>
        <w:rFonts w:ascii="Wingdings" w:hAnsi="Wingdings" w:hint="default"/>
        <w:b w:val="0"/>
        <w:i/>
        <w:sz w:val="16"/>
        <w:szCs w:val="16"/>
      </w:rPr>
    </w:lvl>
    <w:lvl w:ilvl="1" w:tplc="04050003" w:tentative="1">
      <w:start w:val="1"/>
      <w:numFmt w:val="bullet"/>
      <w:lvlText w:val="o"/>
      <w:lvlJc w:val="left"/>
      <w:pPr>
        <w:tabs>
          <w:tab w:val="num" w:pos="2858"/>
        </w:tabs>
        <w:ind w:left="2858" w:hanging="360"/>
      </w:pPr>
      <w:rPr>
        <w:rFonts w:ascii="Courier New" w:hAnsi="Courier New" w:cs="Courier New" w:hint="default"/>
      </w:rPr>
    </w:lvl>
    <w:lvl w:ilvl="2" w:tplc="04050005" w:tentative="1">
      <w:start w:val="1"/>
      <w:numFmt w:val="bullet"/>
      <w:lvlText w:val=""/>
      <w:lvlJc w:val="left"/>
      <w:pPr>
        <w:tabs>
          <w:tab w:val="num" w:pos="3578"/>
        </w:tabs>
        <w:ind w:left="3578" w:hanging="360"/>
      </w:pPr>
      <w:rPr>
        <w:rFonts w:ascii="Wingdings" w:hAnsi="Wingdings" w:hint="default"/>
      </w:rPr>
    </w:lvl>
    <w:lvl w:ilvl="3" w:tplc="04050001" w:tentative="1">
      <w:start w:val="1"/>
      <w:numFmt w:val="bullet"/>
      <w:lvlText w:val=""/>
      <w:lvlJc w:val="left"/>
      <w:pPr>
        <w:tabs>
          <w:tab w:val="num" w:pos="4298"/>
        </w:tabs>
        <w:ind w:left="4298" w:hanging="360"/>
      </w:pPr>
      <w:rPr>
        <w:rFonts w:ascii="Symbol" w:hAnsi="Symbol" w:hint="default"/>
      </w:rPr>
    </w:lvl>
    <w:lvl w:ilvl="4" w:tplc="04050003" w:tentative="1">
      <w:start w:val="1"/>
      <w:numFmt w:val="bullet"/>
      <w:lvlText w:val="o"/>
      <w:lvlJc w:val="left"/>
      <w:pPr>
        <w:tabs>
          <w:tab w:val="num" w:pos="5018"/>
        </w:tabs>
        <w:ind w:left="5018" w:hanging="360"/>
      </w:pPr>
      <w:rPr>
        <w:rFonts w:ascii="Courier New" w:hAnsi="Courier New" w:cs="Courier New" w:hint="default"/>
      </w:rPr>
    </w:lvl>
    <w:lvl w:ilvl="5" w:tplc="04050005" w:tentative="1">
      <w:start w:val="1"/>
      <w:numFmt w:val="bullet"/>
      <w:lvlText w:val=""/>
      <w:lvlJc w:val="left"/>
      <w:pPr>
        <w:tabs>
          <w:tab w:val="num" w:pos="5738"/>
        </w:tabs>
        <w:ind w:left="5738" w:hanging="360"/>
      </w:pPr>
      <w:rPr>
        <w:rFonts w:ascii="Wingdings" w:hAnsi="Wingdings" w:hint="default"/>
      </w:rPr>
    </w:lvl>
    <w:lvl w:ilvl="6" w:tplc="04050001" w:tentative="1">
      <w:start w:val="1"/>
      <w:numFmt w:val="bullet"/>
      <w:lvlText w:val=""/>
      <w:lvlJc w:val="left"/>
      <w:pPr>
        <w:tabs>
          <w:tab w:val="num" w:pos="6458"/>
        </w:tabs>
        <w:ind w:left="6458" w:hanging="360"/>
      </w:pPr>
      <w:rPr>
        <w:rFonts w:ascii="Symbol" w:hAnsi="Symbol" w:hint="default"/>
      </w:rPr>
    </w:lvl>
    <w:lvl w:ilvl="7" w:tplc="04050003" w:tentative="1">
      <w:start w:val="1"/>
      <w:numFmt w:val="bullet"/>
      <w:lvlText w:val="o"/>
      <w:lvlJc w:val="left"/>
      <w:pPr>
        <w:tabs>
          <w:tab w:val="num" w:pos="7178"/>
        </w:tabs>
        <w:ind w:left="7178" w:hanging="360"/>
      </w:pPr>
      <w:rPr>
        <w:rFonts w:ascii="Courier New" w:hAnsi="Courier New" w:cs="Courier New" w:hint="default"/>
      </w:rPr>
    </w:lvl>
    <w:lvl w:ilvl="8" w:tplc="04050005" w:tentative="1">
      <w:start w:val="1"/>
      <w:numFmt w:val="bullet"/>
      <w:lvlText w:val=""/>
      <w:lvlJc w:val="left"/>
      <w:pPr>
        <w:tabs>
          <w:tab w:val="num" w:pos="7898"/>
        </w:tabs>
        <w:ind w:left="7898" w:hanging="360"/>
      </w:pPr>
      <w:rPr>
        <w:rFonts w:ascii="Wingdings" w:hAnsi="Wingdings" w:hint="default"/>
      </w:rPr>
    </w:lvl>
  </w:abstractNum>
  <w:abstractNum w:abstractNumId="38">
    <w:nsid w:val="78E81D19"/>
    <w:multiLevelType w:val="hybridMultilevel"/>
    <w:tmpl w:val="DD1C09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7A766361"/>
    <w:multiLevelType w:val="hybridMultilevel"/>
    <w:tmpl w:val="8748402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7CD3091A"/>
    <w:multiLevelType w:val="singleLevel"/>
    <w:tmpl w:val="C4E883B8"/>
    <w:lvl w:ilvl="0">
      <w:start w:val="1"/>
      <w:numFmt w:val="decimal"/>
      <w:lvlText w:val="%1."/>
      <w:lvlJc w:val="left"/>
      <w:pPr>
        <w:tabs>
          <w:tab w:val="num" w:pos="360"/>
        </w:tabs>
        <w:ind w:left="360" w:hanging="360"/>
      </w:pPr>
      <w:rPr>
        <w:b w:val="0"/>
        <w:i w:val="0"/>
      </w:rPr>
    </w:lvl>
  </w:abstractNum>
  <w:num w:numId="1">
    <w:abstractNumId w:val="12"/>
  </w:num>
  <w:num w:numId="2">
    <w:abstractNumId w:val="9"/>
  </w:num>
  <w:num w:numId="3">
    <w:abstractNumId w:val="17"/>
  </w:num>
  <w:num w:numId="4">
    <w:abstractNumId w:val="5"/>
  </w:num>
  <w:num w:numId="5">
    <w:abstractNumId w:val="25"/>
  </w:num>
  <w:num w:numId="6">
    <w:abstractNumId w:val="8"/>
  </w:num>
  <w:num w:numId="7">
    <w:abstractNumId w:val="29"/>
  </w:num>
  <w:num w:numId="8">
    <w:abstractNumId w:val="34"/>
  </w:num>
  <w:num w:numId="9">
    <w:abstractNumId w:val="31"/>
  </w:num>
  <w:num w:numId="10">
    <w:abstractNumId w:val="37"/>
  </w:num>
  <w:num w:numId="11">
    <w:abstractNumId w:val="6"/>
  </w:num>
  <w:num w:numId="12">
    <w:abstractNumId w:val="27"/>
  </w:num>
  <w:num w:numId="13">
    <w:abstractNumId w:val="14"/>
  </w:num>
  <w:num w:numId="14">
    <w:abstractNumId w:val="16"/>
  </w:num>
  <w:num w:numId="15">
    <w:abstractNumId w:val="13"/>
  </w:num>
  <w:num w:numId="16">
    <w:abstractNumId w:val="21"/>
  </w:num>
  <w:num w:numId="17">
    <w:abstractNumId w:val="0"/>
  </w:num>
  <w:num w:numId="18">
    <w:abstractNumId w:val="18"/>
  </w:num>
  <w:num w:numId="19">
    <w:abstractNumId w:val="38"/>
  </w:num>
  <w:num w:numId="20">
    <w:abstractNumId w:val="28"/>
  </w:num>
  <w:num w:numId="21">
    <w:abstractNumId w:val="4"/>
  </w:num>
  <w:num w:numId="22">
    <w:abstractNumId w:val="26"/>
  </w:num>
  <w:num w:numId="23">
    <w:abstractNumId w:val="3"/>
  </w:num>
  <w:num w:numId="24">
    <w:abstractNumId w:val="10"/>
  </w:num>
  <w:num w:numId="25">
    <w:abstractNumId w:val="36"/>
  </w:num>
  <w:num w:numId="26">
    <w:abstractNumId w:val="2"/>
  </w:num>
  <w:num w:numId="27">
    <w:abstractNumId w:val="7"/>
  </w:num>
  <w:num w:numId="28">
    <w:abstractNumId w:val="30"/>
  </w:num>
  <w:num w:numId="29">
    <w:abstractNumId w:val="35"/>
  </w:num>
  <w:num w:numId="30">
    <w:abstractNumId w:val="19"/>
  </w:num>
  <w:num w:numId="31">
    <w:abstractNumId w:val="11"/>
  </w:num>
  <w:num w:numId="32">
    <w:abstractNumId w:val="39"/>
  </w:num>
  <w:num w:numId="33">
    <w:abstractNumId w:val="23"/>
  </w:num>
  <w:num w:numId="34">
    <w:abstractNumId w:val="33"/>
  </w:num>
  <w:num w:numId="35">
    <w:abstractNumId w:val="40"/>
  </w:num>
  <w:num w:numId="36">
    <w:abstractNumId w:val="32"/>
  </w:num>
  <w:num w:numId="37">
    <w:abstractNumId w:val="22"/>
  </w:num>
  <w:num w:numId="38">
    <w:abstractNumId w:val="1"/>
  </w:num>
  <w:num w:numId="39">
    <w:abstractNumId w:val="15"/>
  </w:num>
  <w:num w:numId="40">
    <w:abstractNumId w:val="20"/>
  </w:num>
  <w:num w:numId="41">
    <w:abstractNumId w:val="2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9C8"/>
    <w:rsid w:val="000006C0"/>
    <w:rsid w:val="00001015"/>
    <w:rsid w:val="000112AE"/>
    <w:rsid w:val="00014E38"/>
    <w:rsid w:val="00016EC1"/>
    <w:rsid w:val="000204CC"/>
    <w:rsid w:val="000301CA"/>
    <w:rsid w:val="00034694"/>
    <w:rsid w:val="00034D9E"/>
    <w:rsid w:val="00035CA7"/>
    <w:rsid w:val="000371FD"/>
    <w:rsid w:val="00040E9F"/>
    <w:rsid w:val="00056189"/>
    <w:rsid w:val="00061CB5"/>
    <w:rsid w:val="00061FAF"/>
    <w:rsid w:val="00062DB3"/>
    <w:rsid w:val="00064FE0"/>
    <w:rsid w:val="00072B26"/>
    <w:rsid w:val="00075020"/>
    <w:rsid w:val="00076791"/>
    <w:rsid w:val="0007795E"/>
    <w:rsid w:val="000829B8"/>
    <w:rsid w:val="000928F9"/>
    <w:rsid w:val="00094E51"/>
    <w:rsid w:val="000A04A6"/>
    <w:rsid w:val="000A22A7"/>
    <w:rsid w:val="000A3833"/>
    <w:rsid w:val="000B55A8"/>
    <w:rsid w:val="000C365A"/>
    <w:rsid w:val="000C37CA"/>
    <w:rsid w:val="000C4292"/>
    <w:rsid w:val="000C54ED"/>
    <w:rsid w:val="000D146F"/>
    <w:rsid w:val="000D6244"/>
    <w:rsid w:val="000E0F91"/>
    <w:rsid w:val="000F0B1A"/>
    <w:rsid w:val="000F1176"/>
    <w:rsid w:val="000F1877"/>
    <w:rsid w:val="000F3695"/>
    <w:rsid w:val="000F6A64"/>
    <w:rsid w:val="0010033A"/>
    <w:rsid w:val="0010040A"/>
    <w:rsid w:val="00102A55"/>
    <w:rsid w:val="00102AE6"/>
    <w:rsid w:val="0010683B"/>
    <w:rsid w:val="0011061A"/>
    <w:rsid w:val="00114053"/>
    <w:rsid w:val="00114086"/>
    <w:rsid w:val="00114558"/>
    <w:rsid w:val="00115722"/>
    <w:rsid w:val="001208D1"/>
    <w:rsid w:val="00120A7F"/>
    <w:rsid w:val="00124BD4"/>
    <w:rsid w:val="0013054B"/>
    <w:rsid w:val="00130B4C"/>
    <w:rsid w:val="00132689"/>
    <w:rsid w:val="00133ED5"/>
    <w:rsid w:val="0014160C"/>
    <w:rsid w:val="00146876"/>
    <w:rsid w:val="001516B5"/>
    <w:rsid w:val="00152387"/>
    <w:rsid w:val="0015454A"/>
    <w:rsid w:val="00157029"/>
    <w:rsid w:val="00157558"/>
    <w:rsid w:val="00171DC2"/>
    <w:rsid w:val="00176FFA"/>
    <w:rsid w:val="00177338"/>
    <w:rsid w:val="00180FCE"/>
    <w:rsid w:val="001839B1"/>
    <w:rsid w:val="00184E95"/>
    <w:rsid w:val="0018549D"/>
    <w:rsid w:val="001921CA"/>
    <w:rsid w:val="0019402B"/>
    <w:rsid w:val="00196994"/>
    <w:rsid w:val="001A06F2"/>
    <w:rsid w:val="001A11AC"/>
    <w:rsid w:val="001A34E6"/>
    <w:rsid w:val="001A3DC0"/>
    <w:rsid w:val="001A41DA"/>
    <w:rsid w:val="001A4555"/>
    <w:rsid w:val="001A53DA"/>
    <w:rsid w:val="001B0689"/>
    <w:rsid w:val="001B4761"/>
    <w:rsid w:val="001B514D"/>
    <w:rsid w:val="001B54E8"/>
    <w:rsid w:val="001B672D"/>
    <w:rsid w:val="001C28A5"/>
    <w:rsid w:val="001C2D83"/>
    <w:rsid w:val="001C3C31"/>
    <w:rsid w:val="001C3D45"/>
    <w:rsid w:val="001C48E5"/>
    <w:rsid w:val="001C5035"/>
    <w:rsid w:val="001C69DB"/>
    <w:rsid w:val="001C7780"/>
    <w:rsid w:val="001D141B"/>
    <w:rsid w:val="001D27E3"/>
    <w:rsid w:val="001D3323"/>
    <w:rsid w:val="001D6D13"/>
    <w:rsid w:val="001D72B4"/>
    <w:rsid w:val="001E739A"/>
    <w:rsid w:val="001F02D7"/>
    <w:rsid w:val="001F119D"/>
    <w:rsid w:val="001F11D2"/>
    <w:rsid w:val="002032A6"/>
    <w:rsid w:val="002037EE"/>
    <w:rsid w:val="00203E6F"/>
    <w:rsid w:val="00215126"/>
    <w:rsid w:val="00215840"/>
    <w:rsid w:val="002158D4"/>
    <w:rsid w:val="002174F8"/>
    <w:rsid w:val="00224280"/>
    <w:rsid w:val="00227721"/>
    <w:rsid w:val="002326CA"/>
    <w:rsid w:val="00233402"/>
    <w:rsid w:val="0023488C"/>
    <w:rsid w:val="002351D5"/>
    <w:rsid w:val="0024071B"/>
    <w:rsid w:val="00241D06"/>
    <w:rsid w:val="00247AE5"/>
    <w:rsid w:val="00256BD3"/>
    <w:rsid w:val="00260384"/>
    <w:rsid w:val="00260405"/>
    <w:rsid w:val="002618CE"/>
    <w:rsid w:val="002645FB"/>
    <w:rsid w:val="0026503F"/>
    <w:rsid w:val="002716C0"/>
    <w:rsid w:val="00271728"/>
    <w:rsid w:val="00271CBD"/>
    <w:rsid w:val="00271F65"/>
    <w:rsid w:val="002762BE"/>
    <w:rsid w:val="00277E6A"/>
    <w:rsid w:val="00280739"/>
    <w:rsid w:val="00281638"/>
    <w:rsid w:val="00281AE9"/>
    <w:rsid w:val="002849A3"/>
    <w:rsid w:val="002866E0"/>
    <w:rsid w:val="002908A4"/>
    <w:rsid w:val="002914FD"/>
    <w:rsid w:val="0029423A"/>
    <w:rsid w:val="00296C41"/>
    <w:rsid w:val="002977C0"/>
    <w:rsid w:val="002979F9"/>
    <w:rsid w:val="002A3AA4"/>
    <w:rsid w:val="002A6678"/>
    <w:rsid w:val="002B3090"/>
    <w:rsid w:val="002B3E82"/>
    <w:rsid w:val="002B5854"/>
    <w:rsid w:val="002B5CA7"/>
    <w:rsid w:val="002B71D4"/>
    <w:rsid w:val="002C237A"/>
    <w:rsid w:val="002C5C43"/>
    <w:rsid w:val="002C7383"/>
    <w:rsid w:val="002C7706"/>
    <w:rsid w:val="002C7B98"/>
    <w:rsid w:val="002D223B"/>
    <w:rsid w:val="002E1692"/>
    <w:rsid w:val="002F4EF6"/>
    <w:rsid w:val="002F5723"/>
    <w:rsid w:val="002F7F5E"/>
    <w:rsid w:val="00300DDB"/>
    <w:rsid w:val="0030459A"/>
    <w:rsid w:val="003062CA"/>
    <w:rsid w:val="00306721"/>
    <w:rsid w:val="00306F79"/>
    <w:rsid w:val="0031199C"/>
    <w:rsid w:val="00312FB2"/>
    <w:rsid w:val="00320D9E"/>
    <w:rsid w:val="00321948"/>
    <w:rsid w:val="00322C7F"/>
    <w:rsid w:val="00322E4C"/>
    <w:rsid w:val="003230A4"/>
    <w:rsid w:val="00327A32"/>
    <w:rsid w:val="00333A11"/>
    <w:rsid w:val="0033465E"/>
    <w:rsid w:val="00336914"/>
    <w:rsid w:val="0034435A"/>
    <w:rsid w:val="0034555F"/>
    <w:rsid w:val="00345D81"/>
    <w:rsid w:val="00347325"/>
    <w:rsid w:val="00347BA1"/>
    <w:rsid w:val="003509FF"/>
    <w:rsid w:val="0035368A"/>
    <w:rsid w:val="003555F6"/>
    <w:rsid w:val="003560FC"/>
    <w:rsid w:val="003644D6"/>
    <w:rsid w:val="00364AE5"/>
    <w:rsid w:val="00364BEF"/>
    <w:rsid w:val="00367568"/>
    <w:rsid w:val="00367B9D"/>
    <w:rsid w:val="00371B94"/>
    <w:rsid w:val="00375686"/>
    <w:rsid w:val="003771D9"/>
    <w:rsid w:val="0038124C"/>
    <w:rsid w:val="0038430E"/>
    <w:rsid w:val="00384F4E"/>
    <w:rsid w:val="00392703"/>
    <w:rsid w:val="003A5AF8"/>
    <w:rsid w:val="003A6D12"/>
    <w:rsid w:val="003B16AA"/>
    <w:rsid w:val="003B4B31"/>
    <w:rsid w:val="003B50DD"/>
    <w:rsid w:val="003C032F"/>
    <w:rsid w:val="003C0A29"/>
    <w:rsid w:val="003C1AB3"/>
    <w:rsid w:val="003C4A0F"/>
    <w:rsid w:val="003D058E"/>
    <w:rsid w:val="003D42D0"/>
    <w:rsid w:val="003D61B3"/>
    <w:rsid w:val="003E4927"/>
    <w:rsid w:val="003E73F8"/>
    <w:rsid w:val="003F0FA3"/>
    <w:rsid w:val="003F16FF"/>
    <w:rsid w:val="003F4300"/>
    <w:rsid w:val="003F4E2F"/>
    <w:rsid w:val="004031B9"/>
    <w:rsid w:val="00403EB6"/>
    <w:rsid w:val="004047D4"/>
    <w:rsid w:val="004050BC"/>
    <w:rsid w:val="00406F2E"/>
    <w:rsid w:val="004103E6"/>
    <w:rsid w:val="0041188D"/>
    <w:rsid w:val="00412CC9"/>
    <w:rsid w:val="00412E36"/>
    <w:rsid w:val="00415AB3"/>
    <w:rsid w:val="00415CC4"/>
    <w:rsid w:val="00416751"/>
    <w:rsid w:val="00417A7C"/>
    <w:rsid w:val="004219EF"/>
    <w:rsid w:val="004236A7"/>
    <w:rsid w:val="00423A48"/>
    <w:rsid w:val="0042440F"/>
    <w:rsid w:val="00424B7B"/>
    <w:rsid w:val="00427523"/>
    <w:rsid w:val="004344FF"/>
    <w:rsid w:val="00434513"/>
    <w:rsid w:val="0043595A"/>
    <w:rsid w:val="00436F2B"/>
    <w:rsid w:val="0044361F"/>
    <w:rsid w:val="004439D0"/>
    <w:rsid w:val="00443D67"/>
    <w:rsid w:val="00450E15"/>
    <w:rsid w:val="004544A8"/>
    <w:rsid w:val="004553B9"/>
    <w:rsid w:val="00460C8C"/>
    <w:rsid w:val="00463181"/>
    <w:rsid w:val="00463F61"/>
    <w:rsid w:val="00466311"/>
    <w:rsid w:val="00467D45"/>
    <w:rsid w:val="0047096B"/>
    <w:rsid w:val="00472BB1"/>
    <w:rsid w:val="00476AAE"/>
    <w:rsid w:val="0049171A"/>
    <w:rsid w:val="004A06C1"/>
    <w:rsid w:val="004A34E2"/>
    <w:rsid w:val="004B22C7"/>
    <w:rsid w:val="004B2897"/>
    <w:rsid w:val="004B40CC"/>
    <w:rsid w:val="004B4F11"/>
    <w:rsid w:val="004B5614"/>
    <w:rsid w:val="004C0F28"/>
    <w:rsid w:val="004C189F"/>
    <w:rsid w:val="004C2512"/>
    <w:rsid w:val="004D0942"/>
    <w:rsid w:val="004D16EF"/>
    <w:rsid w:val="004D3238"/>
    <w:rsid w:val="004D6B38"/>
    <w:rsid w:val="004D70C8"/>
    <w:rsid w:val="004E165F"/>
    <w:rsid w:val="004F2270"/>
    <w:rsid w:val="004F343D"/>
    <w:rsid w:val="004F5EF9"/>
    <w:rsid w:val="00501ACF"/>
    <w:rsid w:val="00502E72"/>
    <w:rsid w:val="00505C64"/>
    <w:rsid w:val="00507692"/>
    <w:rsid w:val="0051430F"/>
    <w:rsid w:val="0052284D"/>
    <w:rsid w:val="005242E5"/>
    <w:rsid w:val="00525060"/>
    <w:rsid w:val="00525A02"/>
    <w:rsid w:val="00526256"/>
    <w:rsid w:val="0052649C"/>
    <w:rsid w:val="00532216"/>
    <w:rsid w:val="0053329B"/>
    <w:rsid w:val="00535E33"/>
    <w:rsid w:val="0054088D"/>
    <w:rsid w:val="005419DF"/>
    <w:rsid w:val="00541B57"/>
    <w:rsid w:val="00544708"/>
    <w:rsid w:val="005451ED"/>
    <w:rsid w:val="0054630B"/>
    <w:rsid w:val="005505F1"/>
    <w:rsid w:val="005515AE"/>
    <w:rsid w:val="005528A6"/>
    <w:rsid w:val="00552E93"/>
    <w:rsid w:val="005538E3"/>
    <w:rsid w:val="00553D81"/>
    <w:rsid w:val="00564AC1"/>
    <w:rsid w:val="00564C1F"/>
    <w:rsid w:val="00564E5C"/>
    <w:rsid w:val="00573AE2"/>
    <w:rsid w:val="005740C2"/>
    <w:rsid w:val="00574B1D"/>
    <w:rsid w:val="005751B6"/>
    <w:rsid w:val="0057649E"/>
    <w:rsid w:val="00576B6C"/>
    <w:rsid w:val="00576FE3"/>
    <w:rsid w:val="00582EC6"/>
    <w:rsid w:val="005834D7"/>
    <w:rsid w:val="0058575A"/>
    <w:rsid w:val="005905FB"/>
    <w:rsid w:val="00591FBC"/>
    <w:rsid w:val="005931D1"/>
    <w:rsid w:val="005936EC"/>
    <w:rsid w:val="00597F60"/>
    <w:rsid w:val="005A0D80"/>
    <w:rsid w:val="005A1280"/>
    <w:rsid w:val="005A67FB"/>
    <w:rsid w:val="005B1F86"/>
    <w:rsid w:val="005B50E9"/>
    <w:rsid w:val="005B5979"/>
    <w:rsid w:val="005B606F"/>
    <w:rsid w:val="005B6A95"/>
    <w:rsid w:val="005C0406"/>
    <w:rsid w:val="005C1FCD"/>
    <w:rsid w:val="005C2307"/>
    <w:rsid w:val="005C2627"/>
    <w:rsid w:val="005C6B0A"/>
    <w:rsid w:val="005C7123"/>
    <w:rsid w:val="005D420F"/>
    <w:rsid w:val="005D4969"/>
    <w:rsid w:val="005E1992"/>
    <w:rsid w:val="005E39B1"/>
    <w:rsid w:val="005E3D6B"/>
    <w:rsid w:val="005F1F51"/>
    <w:rsid w:val="005F2F1C"/>
    <w:rsid w:val="00600DE6"/>
    <w:rsid w:val="00601F87"/>
    <w:rsid w:val="00604CEE"/>
    <w:rsid w:val="0060518B"/>
    <w:rsid w:val="00605C53"/>
    <w:rsid w:val="006061E2"/>
    <w:rsid w:val="006067DC"/>
    <w:rsid w:val="00607111"/>
    <w:rsid w:val="00610417"/>
    <w:rsid w:val="00611849"/>
    <w:rsid w:val="00611CC8"/>
    <w:rsid w:val="00613D59"/>
    <w:rsid w:val="00620A76"/>
    <w:rsid w:val="00622054"/>
    <w:rsid w:val="00622CBE"/>
    <w:rsid w:val="00623B45"/>
    <w:rsid w:val="00624A2E"/>
    <w:rsid w:val="00642FEC"/>
    <w:rsid w:val="00643A6A"/>
    <w:rsid w:val="00645E74"/>
    <w:rsid w:val="006523BD"/>
    <w:rsid w:val="00656818"/>
    <w:rsid w:val="0066172A"/>
    <w:rsid w:val="00663DA8"/>
    <w:rsid w:val="0066476D"/>
    <w:rsid w:val="00665A4F"/>
    <w:rsid w:val="0067714F"/>
    <w:rsid w:val="0068127B"/>
    <w:rsid w:val="00682074"/>
    <w:rsid w:val="0068216E"/>
    <w:rsid w:val="0068331D"/>
    <w:rsid w:val="00684A40"/>
    <w:rsid w:val="0068781C"/>
    <w:rsid w:val="00690BA1"/>
    <w:rsid w:val="00691B36"/>
    <w:rsid w:val="006958D4"/>
    <w:rsid w:val="0069678F"/>
    <w:rsid w:val="006A14A4"/>
    <w:rsid w:val="006B0E5E"/>
    <w:rsid w:val="006B12F4"/>
    <w:rsid w:val="006B2DE1"/>
    <w:rsid w:val="006B3565"/>
    <w:rsid w:val="006B67A5"/>
    <w:rsid w:val="006B7B15"/>
    <w:rsid w:val="006C090A"/>
    <w:rsid w:val="006C1CD7"/>
    <w:rsid w:val="006C3533"/>
    <w:rsid w:val="006C43E8"/>
    <w:rsid w:val="006C5443"/>
    <w:rsid w:val="006C6FD4"/>
    <w:rsid w:val="006C71BD"/>
    <w:rsid w:val="006D16C7"/>
    <w:rsid w:val="006D1EB1"/>
    <w:rsid w:val="006D2A82"/>
    <w:rsid w:val="006D2B33"/>
    <w:rsid w:val="006D3F87"/>
    <w:rsid w:val="006E3E2E"/>
    <w:rsid w:val="006E4EFF"/>
    <w:rsid w:val="006E7F15"/>
    <w:rsid w:val="006F05C2"/>
    <w:rsid w:val="006F11A8"/>
    <w:rsid w:val="006F14F7"/>
    <w:rsid w:val="006F1866"/>
    <w:rsid w:val="006F6ABD"/>
    <w:rsid w:val="006F7819"/>
    <w:rsid w:val="00700482"/>
    <w:rsid w:val="007040E2"/>
    <w:rsid w:val="00704876"/>
    <w:rsid w:val="00707439"/>
    <w:rsid w:val="0071359E"/>
    <w:rsid w:val="00713B41"/>
    <w:rsid w:val="00716FC1"/>
    <w:rsid w:val="0071730D"/>
    <w:rsid w:val="00731682"/>
    <w:rsid w:val="00731D21"/>
    <w:rsid w:val="00732830"/>
    <w:rsid w:val="00735B78"/>
    <w:rsid w:val="0073612E"/>
    <w:rsid w:val="0074313B"/>
    <w:rsid w:val="00746C0F"/>
    <w:rsid w:val="0075182D"/>
    <w:rsid w:val="00754D07"/>
    <w:rsid w:val="007558DF"/>
    <w:rsid w:val="00756D6C"/>
    <w:rsid w:val="00757594"/>
    <w:rsid w:val="00761EC0"/>
    <w:rsid w:val="00761FAA"/>
    <w:rsid w:val="00762B81"/>
    <w:rsid w:val="00764FEC"/>
    <w:rsid w:val="00767AAC"/>
    <w:rsid w:val="00772A35"/>
    <w:rsid w:val="00776A51"/>
    <w:rsid w:val="00782FA5"/>
    <w:rsid w:val="0078513C"/>
    <w:rsid w:val="00790EB0"/>
    <w:rsid w:val="007912E6"/>
    <w:rsid w:val="0079333D"/>
    <w:rsid w:val="00794428"/>
    <w:rsid w:val="007950F7"/>
    <w:rsid w:val="007A5780"/>
    <w:rsid w:val="007A5E4A"/>
    <w:rsid w:val="007A6E21"/>
    <w:rsid w:val="007B2538"/>
    <w:rsid w:val="007B2BF1"/>
    <w:rsid w:val="007B3991"/>
    <w:rsid w:val="007B4318"/>
    <w:rsid w:val="007B5973"/>
    <w:rsid w:val="007B600E"/>
    <w:rsid w:val="007B73BE"/>
    <w:rsid w:val="007B76EF"/>
    <w:rsid w:val="007C46DE"/>
    <w:rsid w:val="007C4ADB"/>
    <w:rsid w:val="007D17F5"/>
    <w:rsid w:val="007D26DB"/>
    <w:rsid w:val="007D604D"/>
    <w:rsid w:val="007D62F8"/>
    <w:rsid w:val="007E0614"/>
    <w:rsid w:val="007E0C4D"/>
    <w:rsid w:val="007E669B"/>
    <w:rsid w:val="007F2C7A"/>
    <w:rsid w:val="00801032"/>
    <w:rsid w:val="008014E1"/>
    <w:rsid w:val="00802380"/>
    <w:rsid w:val="0080282B"/>
    <w:rsid w:val="00804FD2"/>
    <w:rsid w:val="0080599C"/>
    <w:rsid w:val="00811AA1"/>
    <w:rsid w:val="0081523E"/>
    <w:rsid w:val="00815D22"/>
    <w:rsid w:val="008215E9"/>
    <w:rsid w:val="00821CEF"/>
    <w:rsid w:val="00821F2D"/>
    <w:rsid w:val="00826526"/>
    <w:rsid w:val="00834985"/>
    <w:rsid w:val="00841044"/>
    <w:rsid w:val="008425C2"/>
    <w:rsid w:val="008428E4"/>
    <w:rsid w:val="008430A3"/>
    <w:rsid w:val="00844423"/>
    <w:rsid w:val="00844CDD"/>
    <w:rsid w:val="00845964"/>
    <w:rsid w:val="008479FC"/>
    <w:rsid w:val="00854F19"/>
    <w:rsid w:val="00855178"/>
    <w:rsid w:val="00855808"/>
    <w:rsid w:val="00856CC8"/>
    <w:rsid w:val="0086081C"/>
    <w:rsid w:val="00865E51"/>
    <w:rsid w:val="0086725E"/>
    <w:rsid w:val="008707CB"/>
    <w:rsid w:val="00874EF9"/>
    <w:rsid w:val="00876B7D"/>
    <w:rsid w:val="00876FAB"/>
    <w:rsid w:val="00886879"/>
    <w:rsid w:val="00890A15"/>
    <w:rsid w:val="00891D35"/>
    <w:rsid w:val="00892EBD"/>
    <w:rsid w:val="008963D1"/>
    <w:rsid w:val="008A2F28"/>
    <w:rsid w:val="008A4F86"/>
    <w:rsid w:val="008B04EA"/>
    <w:rsid w:val="008B1C33"/>
    <w:rsid w:val="008B1D34"/>
    <w:rsid w:val="008B5CDE"/>
    <w:rsid w:val="008B6E80"/>
    <w:rsid w:val="008B7559"/>
    <w:rsid w:val="008C4F8E"/>
    <w:rsid w:val="008C6D5F"/>
    <w:rsid w:val="008C74E9"/>
    <w:rsid w:val="008D0E8F"/>
    <w:rsid w:val="008D1DF6"/>
    <w:rsid w:val="008D2AB4"/>
    <w:rsid w:val="008D37DC"/>
    <w:rsid w:val="008D3D95"/>
    <w:rsid w:val="008D4D29"/>
    <w:rsid w:val="008E55F6"/>
    <w:rsid w:val="008E6476"/>
    <w:rsid w:val="008F3AF4"/>
    <w:rsid w:val="008F51C4"/>
    <w:rsid w:val="008F5880"/>
    <w:rsid w:val="009002F6"/>
    <w:rsid w:val="00901B6E"/>
    <w:rsid w:val="00902EF4"/>
    <w:rsid w:val="00905493"/>
    <w:rsid w:val="00913A51"/>
    <w:rsid w:val="00915CFD"/>
    <w:rsid w:val="009167D8"/>
    <w:rsid w:val="00917D74"/>
    <w:rsid w:val="0092392B"/>
    <w:rsid w:val="0092431D"/>
    <w:rsid w:val="00925613"/>
    <w:rsid w:val="00925F91"/>
    <w:rsid w:val="009268AF"/>
    <w:rsid w:val="00927A0D"/>
    <w:rsid w:val="0093063B"/>
    <w:rsid w:val="00933D57"/>
    <w:rsid w:val="00933EFB"/>
    <w:rsid w:val="00940F4E"/>
    <w:rsid w:val="00941169"/>
    <w:rsid w:val="00943B4A"/>
    <w:rsid w:val="009452BB"/>
    <w:rsid w:val="00945BB4"/>
    <w:rsid w:val="00950AB4"/>
    <w:rsid w:val="0096049D"/>
    <w:rsid w:val="00960EC0"/>
    <w:rsid w:val="009620E8"/>
    <w:rsid w:val="009623F5"/>
    <w:rsid w:val="00967D4F"/>
    <w:rsid w:val="009749C9"/>
    <w:rsid w:val="00974A59"/>
    <w:rsid w:val="00975F65"/>
    <w:rsid w:val="009811E5"/>
    <w:rsid w:val="009918D7"/>
    <w:rsid w:val="00992C79"/>
    <w:rsid w:val="00992C9C"/>
    <w:rsid w:val="00995001"/>
    <w:rsid w:val="009958AD"/>
    <w:rsid w:val="009A04A2"/>
    <w:rsid w:val="009A0739"/>
    <w:rsid w:val="009A1F42"/>
    <w:rsid w:val="009A523C"/>
    <w:rsid w:val="009A792D"/>
    <w:rsid w:val="009B23EB"/>
    <w:rsid w:val="009B4834"/>
    <w:rsid w:val="009B492D"/>
    <w:rsid w:val="009C30E1"/>
    <w:rsid w:val="009C3EBE"/>
    <w:rsid w:val="009C643B"/>
    <w:rsid w:val="009C79E2"/>
    <w:rsid w:val="009D0E6E"/>
    <w:rsid w:val="009D0FD5"/>
    <w:rsid w:val="009D13A1"/>
    <w:rsid w:val="009D296E"/>
    <w:rsid w:val="009D4393"/>
    <w:rsid w:val="009D5EF5"/>
    <w:rsid w:val="009F2A6B"/>
    <w:rsid w:val="009F2DCE"/>
    <w:rsid w:val="009F7AA4"/>
    <w:rsid w:val="00A00082"/>
    <w:rsid w:val="00A042F9"/>
    <w:rsid w:val="00A148C6"/>
    <w:rsid w:val="00A14C04"/>
    <w:rsid w:val="00A2399B"/>
    <w:rsid w:val="00A26E77"/>
    <w:rsid w:val="00A304A3"/>
    <w:rsid w:val="00A41468"/>
    <w:rsid w:val="00A41DA0"/>
    <w:rsid w:val="00A50CC1"/>
    <w:rsid w:val="00A5242C"/>
    <w:rsid w:val="00A524B3"/>
    <w:rsid w:val="00A54015"/>
    <w:rsid w:val="00A544B4"/>
    <w:rsid w:val="00A54B6F"/>
    <w:rsid w:val="00A72849"/>
    <w:rsid w:val="00A75A6C"/>
    <w:rsid w:val="00A76BE4"/>
    <w:rsid w:val="00A87854"/>
    <w:rsid w:val="00A87D68"/>
    <w:rsid w:val="00A91038"/>
    <w:rsid w:val="00A91E67"/>
    <w:rsid w:val="00A91FFA"/>
    <w:rsid w:val="00A92D43"/>
    <w:rsid w:val="00A93E16"/>
    <w:rsid w:val="00A94453"/>
    <w:rsid w:val="00A970D5"/>
    <w:rsid w:val="00A97871"/>
    <w:rsid w:val="00AA0E6C"/>
    <w:rsid w:val="00AA14A8"/>
    <w:rsid w:val="00AA1C50"/>
    <w:rsid w:val="00AA31BC"/>
    <w:rsid w:val="00AA3D5E"/>
    <w:rsid w:val="00AA5C6A"/>
    <w:rsid w:val="00AB0B67"/>
    <w:rsid w:val="00AB3555"/>
    <w:rsid w:val="00AB4482"/>
    <w:rsid w:val="00AB61B0"/>
    <w:rsid w:val="00AB7378"/>
    <w:rsid w:val="00AC3C93"/>
    <w:rsid w:val="00AC5126"/>
    <w:rsid w:val="00AC58D0"/>
    <w:rsid w:val="00AC7630"/>
    <w:rsid w:val="00AC7BF0"/>
    <w:rsid w:val="00AD0645"/>
    <w:rsid w:val="00AD36C7"/>
    <w:rsid w:val="00AD39D3"/>
    <w:rsid w:val="00AD4236"/>
    <w:rsid w:val="00AD4D92"/>
    <w:rsid w:val="00AD5167"/>
    <w:rsid w:val="00AD6088"/>
    <w:rsid w:val="00AD633B"/>
    <w:rsid w:val="00AE1439"/>
    <w:rsid w:val="00AE1EE7"/>
    <w:rsid w:val="00AE217F"/>
    <w:rsid w:val="00AE399B"/>
    <w:rsid w:val="00AE64B3"/>
    <w:rsid w:val="00AE769F"/>
    <w:rsid w:val="00AF4966"/>
    <w:rsid w:val="00AF6A33"/>
    <w:rsid w:val="00B024C2"/>
    <w:rsid w:val="00B02E08"/>
    <w:rsid w:val="00B069E2"/>
    <w:rsid w:val="00B0764D"/>
    <w:rsid w:val="00B10408"/>
    <w:rsid w:val="00B12733"/>
    <w:rsid w:val="00B13C12"/>
    <w:rsid w:val="00B141D2"/>
    <w:rsid w:val="00B2518C"/>
    <w:rsid w:val="00B27DD6"/>
    <w:rsid w:val="00B3010A"/>
    <w:rsid w:val="00B30920"/>
    <w:rsid w:val="00B322DE"/>
    <w:rsid w:val="00B32433"/>
    <w:rsid w:val="00B33C7B"/>
    <w:rsid w:val="00B37922"/>
    <w:rsid w:val="00B53F49"/>
    <w:rsid w:val="00B542F0"/>
    <w:rsid w:val="00B57AB4"/>
    <w:rsid w:val="00B6052D"/>
    <w:rsid w:val="00B61181"/>
    <w:rsid w:val="00B619D6"/>
    <w:rsid w:val="00B62364"/>
    <w:rsid w:val="00B70AEB"/>
    <w:rsid w:val="00B734D2"/>
    <w:rsid w:val="00B82133"/>
    <w:rsid w:val="00B82234"/>
    <w:rsid w:val="00B82601"/>
    <w:rsid w:val="00B8346C"/>
    <w:rsid w:val="00B85A56"/>
    <w:rsid w:val="00B9274A"/>
    <w:rsid w:val="00B9306B"/>
    <w:rsid w:val="00B934DA"/>
    <w:rsid w:val="00B946CF"/>
    <w:rsid w:val="00B96087"/>
    <w:rsid w:val="00BA25D8"/>
    <w:rsid w:val="00BA2E8E"/>
    <w:rsid w:val="00BA5858"/>
    <w:rsid w:val="00BA6136"/>
    <w:rsid w:val="00BB2F5B"/>
    <w:rsid w:val="00BB6385"/>
    <w:rsid w:val="00BC1E37"/>
    <w:rsid w:val="00BC3F6B"/>
    <w:rsid w:val="00BC4BCF"/>
    <w:rsid w:val="00BC7D72"/>
    <w:rsid w:val="00BD0B8C"/>
    <w:rsid w:val="00BD2238"/>
    <w:rsid w:val="00BE5DFA"/>
    <w:rsid w:val="00BF0254"/>
    <w:rsid w:val="00BF7D46"/>
    <w:rsid w:val="00C00312"/>
    <w:rsid w:val="00C00BFE"/>
    <w:rsid w:val="00C039F9"/>
    <w:rsid w:val="00C03A3E"/>
    <w:rsid w:val="00C05EFA"/>
    <w:rsid w:val="00C11A62"/>
    <w:rsid w:val="00C13F51"/>
    <w:rsid w:val="00C15C31"/>
    <w:rsid w:val="00C22059"/>
    <w:rsid w:val="00C26ADE"/>
    <w:rsid w:val="00C32B99"/>
    <w:rsid w:val="00C33214"/>
    <w:rsid w:val="00C34645"/>
    <w:rsid w:val="00C3699E"/>
    <w:rsid w:val="00C43784"/>
    <w:rsid w:val="00C4617A"/>
    <w:rsid w:val="00C476E7"/>
    <w:rsid w:val="00C518B5"/>
    <w:rsid w:val="00C53A37"/>
    <w:rsid w:val="00C549C8"/>
    <w:rsid w:val="00C557A6"/>
    <w:rsid w:val="00C71B8A"/>
    <w:rsid w:val="00C74BDF"/>
    <w:rsid w:val="00C74EEB"/>
    <w:rsid w:val="00C74F49"/>
    <w:rsid w:val="00C75BE9"/>
    <w:rsid w:val="00C82F3B"/>
    <w:rsid w:val="00C8486E"/>
    <w:rsid w:val="00C85C47"/>
    <w:rsid w:val="00C85E4A"/>
    <w:rsid w:val="00C87C44"/>
    <w:rsid w:val="00C90BCC"/>
    <w:rsid w:val="00C94FCE"/>
    <w:rsid w:val="00C9721A"/>
    <w:rsid w:val="00CA0A14"/>
    <w:rsid w:val="00CA52E8"/>
    <w:rsid w:val="00CB1750"/>
    <w:rsid w:val="00CB43C0"/>
    <w:rsid w:val="00CB4676"/>
    <w:rsid w:val="00CC2D22"/>
    <w:rsid w:val="00CC69AF"/>
    <w:rsid w:val="00CD0707"/>
    <w:rsid w:val="00CD14F0"/>
    <w:rsid w:val="00CD1CCD"/>
    <w:rsid w:val="00CD36EF"/>
    <w:rsid w:val="00CD4032"/>
    <w:rsid w:val="00CD4F93"/>
    <w:rsid w:val="00CD598B"/>
    <w:rsid w:val="00CD726D"/>
    <w:rsid w:val="00CE13A9"/>
    <w:rsid w:val="00CE2A97"/>
    <w:rsid w:val="00CE3D00"/>
    <w:rsid w:val="00CE449B"/>
    <w:rsid w:val="00CE5A04"/>
    <w:rsid w:val="00CF0FF9"/>
    <w:rsid w:val="00CF1927"/>
    <w:rsid w:val="00CF1E2D"/>
    <w:rsid w:val="00CF290D"/>
    <w:rsid w:val="00CF4AE7"/>
    <w:rsid w:val="00D0270A"/>
    <w:rsid w:val="00D02BAD"/>
    <w:rsid w:val="00D02CFD"/>
    <w:rsid w:val="00D11330"/>
    <w:rsid w:val="00D11DC7"/>
    <w:rsid w:val="00D12370"/>
    <w:rsid w:val="00D17C45"/>
    <w:rsid w:val="00D21C17"/>
    <w:rsid w:val="00D22535"/>
    <w:rsid w:val="00D2451F"/>
    <w:rsid w:val="00D25FDA"/>
    <w:rsid w:val="00D27E85"/>
    <w:rsid w:val="00D334C0"/>
    <w:rsid w:val="00D348CF"/>
    <w:rsid w:val="00D35539"/>
    <w:rsid w:val="00D36305"/>
    <w:rsid w:val="00D421A8"/>
    <w:rsid w:val="00D45A45"/>
    <w:rsid w:val="00D5403E"/>
    <w:rsid w:val="00D57FAC"/>
    <w:rsid w:val="00D60FF2"/>
    <w:rsid w:val="00D62AE4"/>
    <w:rsid w:val="00D64281"/>
    <w:rsid w:val="00D67E89"/>
    <w:rsid w:val="00D70480"/>
    <w:rsid w:val="00D75257"/>
    <w:rsid w:val="00D76177"/>
    <w:rsid w:val="00D80A80"/>
    <w:rsid w:val="00D81AFE"/>
    <w:rsid w:val="00D82988"/>
    <w:rsid w:val="00D857EB"/>
    <w:rsid w:val="00D869E6"/>
    <w:rsid w:val="00D87665"/>
    <w:rsid w:val="00D91B26"/>
    <w:rsid w:val="00D9326E"/>
    <w:rsid w:val="00D942D8"/>
    <w:rsid w:val="00D9701B"/>
    <w:rsid w:val="00DA0171"/>
    <w:rsid w:val="00DA2805"/>
    <w:rsid w:val="00DA4D50"/>
    <w:rsid w:val="00DA50EA"/>
    <w:rsid w:val="00DA783B"/>
    <w:rsid w:val="00DB0C04"/>
    <w:rsid w:val="00DB3E9D"/>
    <w:rsid w:val="00DC060C"/>
    <w:rsid w:val="00DC0E40"/>
    <w:rsid w:val="00DC193E"/>
    <w:rsid w:val="00DC2D33"/>
    <w:rsid w:val="00DC4840"/>
    <w:rsid w:val="00DD16CD"/>
    <w:rsid w:val="00DD2262"/>
    <w:rsid w:val="00DD2F4F"/>
    <w:rsid w:val="00DD5620"/>
    <w:rsid w:val="00DE40C0"/>
    <w:rsid w:val="00DE649C"/>
    <w:rsid w:val="00DF1270"/>
    <w:rsid w:val="00DF3884"/>
    <w:rsid w:val="00DF48E8"/>
    <w:rsid w:val="00E00643"/>
    <w:rsid w:val="00E00BBC"/>
    <w:rsid w:val="00E0574F"/>
    <w:rsid w:val="00E12051"/>
    <w:rsid w:val="00E12770"/>
    <w:rsid w:val="00E13F7A"/>
    <w:rsid w:val="00E14B76"/>
    <w:rsid w:val="00E204C1"/>
    <w:rsid w:val="00E26CE2"/>
    <w:rsid w:val="00E36D27"/>
    <w:rsid w:val="00E37CE5"/>
    <w:rsid w:val="00E42B62"/>
    <w:rsid w:val="00E42C7C"/>
    <w:rsid w:val="00E452DA"/>
    <w:rsid w:val="00E454D3"/>
    <w:rsid w:val="00E45FE0"/>
    <w:rsid w:val="00E467DB"/>
    <w:rsid w:val="00E51FB0"/>
    <w:rsid w:val="00E5263B"/>
    <w:rsid w:val="00E538DB"/>
    <w:rsid w:val="00E57A56"/>
    <w:rsid w:val="00E63171"/>
    <w:rsid w:val="00E64A0B"/>
    <w:rsid w:val="00E703A0"/>
    <w:rsid w:val="00E73005"/>
    <w:rsid w:val="00E73C86"/>
    <w:rsid w:val="00E7748D"/>
    <w:rsid w:val="00E83226"/>
    <w:rsid w:val="00E845AB"/>
    <w:rsid w:val="00E8658F"/>
    <w:rsid w:val="00EA5996"/>
    <w:rsid w:val="00EA7C0B"/>
    <w:rsid w:val="00EB10E9"/>
    <w:rsid w:val="00EB2F95"/>
    <w:rsid w:val="00EB3316"/>
    <w:rsid w:val="00EC10DE"/>
    <w:rsid w:val="00EC378C"/>
    <w:rsid w:val="00EC7B13"/>
    <w:rsid w:val="00ED02F6"/>
    <w:rsid w:val="00ED6B46"/>
    <w:rsid w:val="00ED7EFC"/>
    <w:rsid w:val="00EE0BA7"/>
    <w:rsid w:val="00EE3020"/>
    <w:rsid w:val="00EE3069"/>
    <w:rsid w:val="00EE3381"/>
    <w:rsid w:val="00EE5F0A"/>
    <w:rsid w:val="00EE6643"/>
    <w:rsid w:val="00EE695D"/>
    <w:rsid w:val="00EF011B"/>
    <w:rsid w:val="00EF01C4"/>
    <w:rsid w:val="00EF2CB6"/>
    <w:rsid w:val="00F028D5"/>
    <w:rsid w:val="00F031D3"/>
    <w:rsid w:val="00F06D1C"/>
    <w:rsid w:val="00F06F57"/>
    <w:rsid w:val="00F07F2E"/>
    <w:rsid w:val="00F1502B"/>
    <w:rsid w:val="00F152FF"/>
    <w:rsid w:val="00F1650C"/>
    <w:rsid w:val="00F16AEB"/>
    <w:rsid w:val="00F17E3B"/>
    <w:rsid w:val="00F22126"/>
    <w:rsid w:val="00F232DC"/>
    <w:rsid w:val="00F23FFB"/>
    <w:rsid w:val="00F24EEF"/>
    <w:rsid w:val="00F25FBA"/>
    <w:rsid w:val="00F26859"/>
    <w:rsid w:val="00F27C8D"/>
    <w:rsid w:val="00F3242C"/>
    <w:rsid w:val="00F350AE"/>
    <w:rsid w:val="00F413E6"/>
    <w:rsid w:val="00F44D5A"/>
    <w:rsid w:val="00F44E51"/>
    <w:rsid w:val="00F46052"/>
    <w:rsid w:val="00F50003"/>
    <w:rsid w:val="00F50C40"/>
    <w:rsid w:val="00F527D2"/>
    <w:rsid w:val="00F53772"/>
    <w:rsid w:val="00F55351"/>
    <w:rsid w:val="00F635EB"/>
    <w:rsid w:val="00F637A9"/>
    <w:rsid w:val="00F65EE2"/>
    <w:rsid w:val="00F674A1"/>
    <w:rsid w:val="00F72B02"/>
    <w:rsid w:val="00F72FA4"/>
    <w:rsid w:val="00F7595F"/>
    <w:rsid w:val="00F7742C"/>
    <w:rsid w:val="00F77DD8"/>
    <w:rsid w:val="00F80AB2"/>
    <w:rsid w:val="00F81CD2"/>
    <w:rsid w:val="00F81FB1"/>
    <w:rsid w:val="00F86735"/>
    <w:rsid w:val="00F8779C"/>
    <w:rsid w:val="00F9296F"/>
    <w:rsid w:val="00F92D86"/>
    <w:rsid w:val="00F93D7E"/>
    <w:rsid w:val="00F945F7"/>
    <w:rsid w:val="00F9492D"/>
    <w:rsid w:val="00F97068"/>
    <w:rsid w:val="00F97BE8"/>
    <w:rsid w:val="00FA145C"/>
    <w:rsid w:val="00FA18F3"/>
    <w:rsid w:val="00FA3827"/>
    <w:rsid w:val="00FA68BD"/>
    <w:rsid w:val="00FB00F6"/>
    <w:rsid w:val="00FB7917"/>
    <w:rsid w:val="00FB7EA1"/>
    <w:rsid w:val="00FC1C35"/>
    <w:rsid w:val="00FC6B7C"/>
    <w:rsid w:val="00FD006F"/>
    <w:rsid w:val="00FD07CA"/>
    <w:rsid w:val="00FD26D9"/>
    <w:rsid w:val="00FD27D1"/>
    <w:rsid w:val="00FD5427"/>
    <w:rsid w:val="00FD7686"/>
    <w:rsid w:val="00FD7C6E"/>
    <w:rsid w:val="00FE0380"/>
    <w:rsid w:val="00FE0B87"/>
    <w:rsid w:val="00FE3953"/>
    <w:rsid w:val="00FE5BDF"/>
    <w:rsid w:val="00FF1238"/>
    <w:rsid w:val="00FF3A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4361F"/>
    <w:rPr>
      <w:sz w:val="24"/>
      <w:szCs w:val="24"/>
    </w:rPr>
  </w:style>
  <w:style w:type="paragraph" w:styleId="Nadpis1">
    <w:name w:val="heading 1"/>
    <w:basedOn w:val="Normln"/>
    <w:next w:val="Normln"/>
    <w:link w:val="Nadpis1Char"/>
    <w:qFormat/>
    <w:rsid w:val="008C4F8E"/>
    <w:pPr>
      <w:keepNext/>
      <w:jc w:val="center"/>
      <w:outlineLvl w:val="0"/>
    </w:pPr>
    <w:rPr>
      <w:rFonts w:ascii="Arial" w:hAnsi="Arial"/>
      <w:b/>
      <w:sz w:val="52"/>
      <w:szCs w:val="20"/>
    </w:rPr>
  </w:style>
  <w:style w:type="paragraph" w:styleId="Nadpis2">
    <w:name w:val="heading 2"/>
    <w:basedOn w:val="Normln"/>
    <w:next w:val="Normln"/>
    <w:link w:val="Nadpis2Char"/>
    <w:qFormat/>
    <w:rsid w:val="008C4F8E"/>
    <w:pPr>
      <w:keepNext/>
      <w:jc w:val="center"/>
      <w:outlineLvl w:val="1"/>
    </w:pPr>
    <w:rPr>
      <w:rFonts w:ascii="Arial Black" w:hAnsi="Arial Black"/>
      <w:b/>
      <w:sz w:val="20"/>
      <w:szCs w:val="20"/>
      <w14:shadow w14:blurRad="50800" w14:dist="38100" w14:dir="2700000" w14:sx="100000" w14:sy="100000" w14:kx="0" w14:ky="0" w14:algn="tl">
        <w14:srgbClr w14:val="000000">
          <w14:alpha w14:val="60000"/>
        </w14:srgbClr>
      </w14:shadow>
    </w:rPr>
  </w:style>
  <w:style w:type="paragraph" w:styleId="Nadpis3">
    <w:name w:val="heading 3"/>
    <w:basedOn w:val="Normln"/>
    <w:next w:val="Normln"/>
    <w:link w:val="Nadpis3Char"/>
    <w:qFormat/>
    <w:rsid w:val="008C4F8E"/>
    <w:pPr>
      <w:keepNext/>
      <w:spacing w:before="240" w:after="60"/>
      <w:outlineLvl w:val="2"/>
    </w:pPr>
    <w:rPr>
      <w:rFonts w:ascii="Arial" w:hAnsi="Arial" w:cs="Arial"/>
      <w:b/>
      <w:bCs/>
      <w:sz w:val="26"/>
      <w:szCs w:val="26"/>
    </w:rPr>
  </w:style>
  <w:style w:type="paragraph" w:styleId="Nadpis4">
    <w:name w:val="heading 4"/>
    <w:basedOn w:val="Normln"/>
    <w:next w:val="Normln"/>
    <w:link w:val="Nadpis4Char"/>
    <w:qFormat/>
    <w:rsid w:val="008C4F8E"/>
    <w:pPr>
      <w:keepNext/>
      <w:ind w:left="397" w:hanging="397"/>
      <w:jc w:val="both"/>
      <w:outlineLvl w:val="3"/>
    </w:pPr>
    <w:rPr>
      <w:rFonts w:ascii="Arial" w:hAnsi="Arial"/>
      <w:b/>
      <w:szCs w:val="20"/>
    </w:rPr>
  </w:style>
  <w:style w:type="paragraph" w:styleId="Nadpis5">
    <w:name w:val="heading 5"/>
    <w:basedOn w:val="Normln"/>
    <w:next w:val="Normln"/>
    <w:link w:val="Nadpis5Char"/>
    <w:qFormat/>
    <w:rsid w:val="008C4F8E"/>
    <w:pPr>
      <w:spacing w:before="240" w:after="60"/>
      <w:outlineLvl w:val="4"/>
    </w:pPr>
    <w:rPr>
      <w:rFonts w:ascii="Arial" w:hAnsi="Arial"/>
      <w:b/>
      <w:bCs/>
      <w:i/>
      <w:iCs/>
      <w:sz w:val="26"/>
      <w:szCs w:val="26"/>
    </w:rPr>
  </w:style>
  <w:style w:type="paragraph" w:styleId="Nadpis6">
    <w:name w:val="heading 6"/>
    <w:basedOn w:val="Normln"/>
    <w:next w:val="Normln"/>
    <w:link w:val="Nadpis6Char"/>
    <w:qFormat/>
    <w:rsid w:val="008C4F8E"/>
    <w:pPr>
      <w:spacing w:before="240" w:after="60"/>
      <w:outlineLvl w:val="5"/>
    </w:pPr>
    <w:rPr>
      <w:b/>
      <w:bCs/>
      <w:sz w:val="22"/>
      <w:szCs w:val="22"/>
    </w:rPr>
  </w:style>
  <w:style w:type="paragraph" w:styleId="Nadpis7">
    <w:name w:val="heading 7"/>
    <w:basedOn w:val="Normln"/>
    <w:next w:val="Normln"/>
    <w:link w:val="Nadpis7Char"/>
    <w:qFormat/>
    <w:rsid w:val="008C4F8E"/>
    <w:pPr>
      <w:spacing w:before="240" w:after="60"/>
      <w:outlineLvl w:val="6"/>
    </w:pPr>
  </w:style>
  <w:style w:type="paragraph" w:styleId="Nadpis8">
    <w:name w:val="heading 8"/>
    <w:basedOn w:val="Normln"/>
    <w:next w:val="Normln"/>
    <w:link w:val="Nadpis8Char"/>
    <w:qFormat/>
    <w:rsid w:val="008C4F8E"/>
    <w:pPr>
      <w:spacing w:before="240" w:after="60"/>
      <w:outlineLvl w:val="7"/>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ED02F6"/>
    <w:pPr>
      <w:tabs>
        <w:tab w:val="center" w:pos="4536"/>
        <w:tab w:val="right" w:pos="9072"/>
      </w:tabs>
    </w:pPr>
  </w:style>
  <w:style w:type="paragraph" w:styleId="Zpat">
    <w:name w:val="footer"/>
    <w:basedOn w:val="Normln"/>
    <w:link w:val="ZpatChar"/>
    <w:uiPriority w:val="99"/>
    <w:rsid w:val="00ED02F6"/>
    <w:pPr>
      <w:tabs>
        <w:tab w:val="center" w:pos="4536"/>
        <w:tab w:val="right" w:pos="9072"/>
      </w:tabs>
    </w:pPr>
  </w:style>
  <w:style w:type="paragraph" w:styleId="Zkladntext2">
    <w:name w:val="Body Text 2"/>
    <w:basedOn w:val="Normln"/>
    <w:rsid w:val="00ED02F6"/>
    <w:rPr>
      <w:rFonts w:ascii="Arial MT CE Black" w:hAnsi="Arial MT CE Black"/>
      <w:sz w:val="16"/>
      <w:szCs w:val="20"/>
    </w:rPr>
  </w:style>
  <w:style w:type="paragraph" w:styleId="Nzev">
    <w:name w:val="Title"/>
    <w:basedOn w:val="Normln"/>
    <w:link w:val="NzevChar"/>
    <w:qFormat/>
    <w:rsid w:val="00C549C8"/>
    <w:pPr>
      <w:jc w:val="center"/>
    </w:pPr>
    <w:rPr>
      <w:rFonts w:ascii="Arial" w:hAnsi="Arial" w:cs="Arial"/>
      <w:b/>
      <w:bCs/>
    </w:rPr>
  </w:style>
  <w:style w:type="character" w:customStyle="1" w:styleId="NzevChar">
    <w:name w:val="Název Char"/>
    <w:link w:val="Nzev"/>
    <w:rsid w:val="00C549C8"/>
    <w:rPr>
      <w:rFonts w:ascii="Arial" w:hAnsi="Arial" w:cs="Arial"/>
      <w:b/>
      <w:bCs/>
      <w:sz w:val="24"/>
      <w:szCs w:val="24"/>
    </w:rPr>
  </w:style>
  <w:style w:type="paragraph" w:styleId="Zkladntext">
    <w:name w:val="Body Text"/>
    <w:basedOn w:val="Normln"/>
    <w:link w:val="ZkladntextChar"/>
    <w:rsid w:val="00C549C8"/>
    <w:rPr>
      <w:snapToGrid w:val="0"/>
      <w:color w:val="000000"/>
      <w:szCs w:val="20"/>
    </w:rPr>
  </w:style>
  <w:style w:type="character" w:customStyle="1" w:styleId="ZkladntextChar">
    <w:name w:val="Základní text Char"/>
    <w:link w:val="Zkladntext"/>
    <w:rsid w:val="00C549C8"/>
    <w:rPr>
      <w:snapToGrid w:val="0"/>
      <w:color w:val="000000"/>
      <w:sz w:val="24"/>
    </w:rPr>
  </w:style>
  <w:style w:type="paragraph" w:styleId="Zkladntextodsazen">
    <w:name w:val="Body Text Indent"/>
    <w:basedOn w:val="Normln"/>
    <w:link w:val="ZkladntextodsazenChar"/>
    <w:rsid w:val="00C549C8"/>
    <w:pPr>
      <w:ind w:left="1776"/>
    </w:pPr>
    <w:rPr>
      <w:rFonts w:ascii="Arial" w:hAnsi="Arial" w:cs="Arial"/>
    </w:rPr>
  </w:style>
  <w:style w:type="character" w:customStyle="1" w:styleId="ZkladntextodsazenChar">
    <w:name w:val="Základní text odsazený Char"/>
    <w:link w:val="Zkladntextodsazen"/>
    <w:rsid w:val="00C549C8"/>
    <w:rPr>
      <w:rFonts w:ascii="Arial" w:hAnsi="Arial" w:cs="Arial"/>
      <w:sz w:val="24"/>
      <w:szCs w:val="24"/>
    </w:rPr>
  </w:style>
  <w:style w:type="paragraph" w:styleId="Zkladntextodsazen2">
    <w:name w:val="Body Text Indent 2"/>
    <w:basedOn w:val="Normln"/>
    <w:link w:val="Zkladntextodsazen2Char"/>
    <w:rsid w:val="00C549C8"/>
    <w:pPr>
      <w:ind w:left="708"/>
    </w:pPr>
    <w:rPr>
      <w:rFonts w:ascii="Arial" w:hAnsi="Arial" w:cs="Arial"/>
    </w:rPr>
  </w:style>
  <w:style w:type="character" w:customStyle="1" w:styleId="Zkladntextodsazen2Char">
    <w:name w:val="Základní text odsazený 2 Char"/>
    <w:link w:val="Zkladntextodsazen2"/>
    <w:rsid w:val="00C549C8"/>
    <w:rPr>
      <w:rFonts w:ascii="Arial" w:hAnsi="Arial" w:cs="Arial"/>
      <w:sz w:val="24"/>
      <w:szCs w:val="24"/>
    </w:rPr>
  </w:style>
  <w:style w:type="paragraph" w:styleId="Zkladntext3">
    <w:name w:val="Body Text 3"/>
    <w:basedOn w:val="Normln"/>
    <w:link w:val="Zkladntext3Char"/>
    <w:rsid w:val="00C549C8"/>
    <w:pPr>
      <w:spacing w:after="120"/>
    </w:pPr>
    <w:rPr>
      <w:sz w:val="16"/>
      <w:szCs w:val="16"/>
    </w:rPr>
  </w:style>
  <w:style w:type="character" w:customStyle="1" w:styleId="Zkladntext3Char">
    <w:name w:val="Základní text 3 Char"/>
    <w:link w:val="Zkladntext3"/>
    <w:rsid w:val="00C549C8"/>
    <w:rPr>
      <w:sz w:val="16"/>
      <w:szCs w:val="16"/>
    </w:rPr>
  </w:style>
  <w:style w:type="paragraph" w:customStyle="1" w:styleId="Import6">
    <w:name w:val="Import 6"/>
    <w:basedOn w:val="Normln"/>
    <w:rsid w:val="00C549C8"/>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432"/>
    </w:pPr>
    <w:rPr>
      <w:rFonts w:ascii="Courier New" w:hAnsi="Courier New"/>
      <w:szCs w:val="20"/>
    </w:rPr>
  </w:style>
  <w:style w:type="paragraph" w:customStyle="1" w:styleId="Import7">
    <w:name w:val="Import 7"/>
    <w:basedOn w:val="Normln"/>
    <w:rsid w:val="00C549C8"/>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720" w:hanging="288"/>
    </w:pPr>
    <w:rPr>
      <w:rFonts w:ascii="Courier New" w:hAnsi="Courier New"/>
      <w:szCs w:val="20"/>
    </w:rPr>
  </w:style>
  <w:style w:type="character" w:styleId="Hypertextovodkaz">
    <w:name w:val="Hyperlink"/>
    <w:rsid w:val="00C549C8"/>
    <w:rPr>
      <w:color w:val="0000FF"/>
      <w:u w:val="single"/>
    </w:rPr>
  </w:style>
  <w:style w:type="character" w:customStyle="1" w:styleId="ZpatChar">
    <w:name w:val="Zápatí Char"/>
    <w:link w:val="Zpat"/>
    <w:uiPriority w:val="99"/>
    <w:rsid w:val="00C549C8"/>
    <w:rPr>
      <w:sz w:val="24"/>
      <w:szCs w:val="24"/>
    </w:rPr>
  </w:style>
  <w:style w:type="character" w:styleId="slostrnky">
    <w:name w:val="page number"/>
    <w:basedOn w:val="Standardnpsmoodstavce"/>
    <w:rsid w:val="00C549C8"/>
  </w:style>
  <w:style w:type="paragraph" w:customStyle="1" w:styleId="Import0">
    <w:name w:val="Import 0"/>
    <w:basedOn w:val="Normln"/>
    <w:rsid w:val="00BA25D8"/>
    <w:pPr>
      <w:suppressAutoHyphens/>
      <w:spacing w:line="276" w:lineRule="auto"/>
    </w:pPr>
    <w:rPr>
      <w:rFonts w:ascii="Courier New" w:hAnsi="Courier New"/>
      <w:szCs w:val="20"/>
    </w:rPr>
  </w:style>
  <w:style w:type="paragraph" w:styleId="Zkladntextodsazen3">
    <w:name w:val="Body Text Indent 3"/>
    <w:basedOn w:val="Normln"/>
    <w:link w:val="Zkladntextodsazen3Char"/>
    <w:rsid w:val="00BA6136"/>
    <w:pPr>
      <w:spacing w:after="120"/>
      <w:ind w:left="283"/>
    </w:pPr>
    <w:rPr>
      <w:sz w:val="16"/>
      <w:szCs w:val="16"/>
    </w:rPr>
  </w:style>
  <w:style w:type="character" w:customStyle="1" w:styleId="Zkladntextodsazen3Char">
    <w:name w:val="Základní text odsazený 3 Char"/>
    <w:link w:val="Zkladntextodsazen3"/>
    <w:rsid w:val="00BA6136"/>
    <w:rPr>
      <w:sz w:val="16"/>
      <w:szCs w:val="16"/>
    </w:rPr>
  </w:style>
  <w:style w:type="paragraph" w:customStyle="1" w:styleId="Import3">
    <w:name w:val="Import 3"/>
    <w:basedOn w:val="Normln"/>
    <w:rsid w:val="00844CDD"/>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pPr>
    <w:rPr>
      <w:rFonts w:ascii="Courier New" w:hAnsi="Courier New"/>
      <w:szCs w:val="20"/>
    </w:rPr>
  </w:style>
  <w:style w:type="paragraph" w:customStyle="1" w:styleId="Import5">
    <w:name w:val="Import 5"/>
    <w:basedOn w:val="Import0"/>
    <w:rsid w:val="00844CDD"/>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432" w:hanging="432"/>
    </w:pPr>
  </w:style>
  <w:style w:type="character" w:customStyle="1" w:styleId="Nadpis1Char">
    <w:name w:val="Nadpis 1 Char"/>
    <w:link w:val="Nadpis1"/>
    <w:rsid w:val="008C4F8E"/>
    <w:rPr>
      <w:rFonts w:ascii="Arial" w:hAnsi="Arial"/>
      <w:b/>
      <w:sz w:val="52"/>
    </w:rPr>
  </w:style>
  <w:style w:type="character" w:customStyle="1" w:styleId="Nadpis2Char">
    <w:name w:val="Nadpis 2 Char"/>
    <w:link w:val="Nadpis2"/>
    <w:rsid w:val="008C4F8E"/>
    <w:rPr>
      <w:rFonts w:ascii="Arial Black" w:hAnsi="Arial Black"/>
      <w:b/>
      <w14:shadow w14:blurRad="50800" w14:dist="38100" w14:dir="2700000" w14:sx="100000" w14:sy="100000" w14:kx="0" w14:ky="0" w14:algn="tl">
        <w14:srgbClr w14:val="000000">
          <w14:alpha w14:val="60000"/>
        </w14:srgbClr>
      </w14:shadow>
    </w:rPr>
  </w:style>
  <w:style w:type="character" w:customStyle="1" w:styleId="Nadpis3Char">
    <w:name w:val="Nadpis 3 Char"/>
    <w:link w:val="Nadpis3"/>
    <w:rsid w:val="008C4F8E"/>
    <w:rPr>
      <w:rFonts w:ascii="Arial" w:hAnsi="Arial" w:cs="Arial"/>
      <w:b/>
      <w:bCs/>
      <w:sz w:val="26"/>
      <w:szCs w:val="26"/>
    </w:rPr>
  </w:style>
  <w:style w:type="character" w:customStyle="1" w:styleId="Nadpis4Char">
    <w:name w:val="Nadpis 4 Char"/>
    <w:link w:val="Nadpis4"/>
    <w:rsid w:val="008C4F8E"/>
    <w:rPr>
      <w:rFonts w:ascii="Arial" w:hAnsi="Arial"/>
      <w:b/>
      <w:sz w:val="24"/>
    </w:rPr>
  </w:style>
  <w:style w:type="character" w:customStyle="1" w:styleId="Nadpis5Char">
    <w:name w:val="Nadpis 5 Char"/>
    <w:link w:val="Nadpis5"/>
    <w:rsid w:val="008C4F8E"/>
    <w:rPr>
      <w:rFonts w:ascii="Arial" w:hAnsi="Arial"/>
      <w:b/>
      <w:bCs/>
      <w:i/>
      <w:iCs/>
      <w:sz w:val="26"/>
      <w:szCs w:val="26"/>
    </w:rPr>
  </w:style>
  <w:style w:type="character" w:customStyle="1" w:styleId="Nadpis6Char">
    <w:name w:val="Nadpis 6 Char"/>
    <w:link w:val="Nadpis6"/>
    <w:rsid w:val="008C4F8E"/>
    <w:rPr>
      <w:b/>
      <w:bCs/>
      <w:sz w:val="22"/>
      <w:szCs w:val="22"/>
    </w:rPr>
  </w:style>
  <w:style w:type="character" w:customStyle="1" w:styleId="Nadpis7Char">
    <w:name w:val="Nadpis 7 Char"/>
    <w:link w:val="Nadpis7"/>
    <w:rsid w:val="008C4F8E"/>
    <w:rPr>
      <w:sz w:val="24"/>
      <w:szCs w:val="24"/>
    </w:rPr>
  </w:style>
  <w:style w:type="character" w:customStyle="1" w:styleId="Nadpis8Char">
    <w:name w:val="Nadpis 8 Char"/>
    <w:link w:val="Nadpis8"/>
    <w:rsid w:val="008C4F8E"/>
    <w:rPr>
      <w:i/>
      <w:iCs/>
      <w:sz w:val="24"/>
      <w:szCs w:val="24"/>
    </w:rPr>
  </w:style>
  <w:style w:type="paragraph" w:styleId="Prosttext">
    <w:name w:val="Plain Text"/>
    <w:basedOn w:val="Normln"/>
    <w:link w:val="ProsttextChar"/>
    <w:uiPriority w:val="99"/>
    <w:rsid w:val="008C4F8E"/>
    <w:rPr>
      <w:rFonts w:ascii="Courier New" w:hAnsi="Courier New"/>
      <w:sz w:val="20"/>
      <w:szCs w:val="20"/>
    </w:rPr>
  </w:style>
  <w:style w:type="character" w:customStyle="1" w:styleId="ProsttextChar">
    <w:name w:val="Prostý text Char"/>
    <w:link w:val="Prosttext"/>
    <w:uiPriority w:val="99"/>
    <w:rsid w:val="008C4F8E"/>
    <w:rPr>
      <w:rFonts w:ascii="Courier New" w:hAnsi="Courier New"/>
    </w:rPr>
  </w:style>
  <w:style w:type="paragraph" w:customStyle="1" w:styleId="Import1">
    <w:name w:val="Import 1"/>
    <w:basedOn w:val="Import0"/>
    <w:rsid w:val="008C4F8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600"/>
    </w:pPr>
  </w:style>
  <w:style w:type="paragraph" w:customStyle="1" w:styleId="Import4">
    <w:name w:val="Import 4"/>
    <w:basedOn w:val="Import0"/>
    <w:rsid w:val="008C4F8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4032"/>
    </w:pPr>
  </w:style>
  <w:style w:type="paragraph" w:customStyle="1" w:styleId="Import8">
    <w:name w:val="Import 8"/>
    <w:basedOn w:val="Import0"/>
    <w:rsid w:val="008C4F8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888"/>
    </w:pPr>
  </w:style>
  <w:style w:type="paragraph" w:customStyle="1" w:styleId="Import9">
    <w:name w:val="Import 9"/>
    <w:basedOn w:val="Import0"/>
    <w:rsid w:val="008C4F8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744"/>
    </w:pPr>
  </w:style>
  <w:style w:type="paragraph" w:customStyle="1" w:styleId="Zkladntextodsazen21">
    <w:name w:val="Základní text odsazený 21"/>
    <w:basedOn w:val="Normln"/>
    <w:rsid w:val="008C4F8E"/>
    <w:pPr>
      <w:ind w:left="709"/>
    </w:pPr>
    <w:rPr>
      <w:szCs w:val="20"/>
    </w:rPr>
  </w:style>
  <w:style w:type="paragraph" w:customStyle="1" w:styleId="Import16">
    <w:name w:val="Import 16"/>
    <w:basedOn w:val="Import0"/>
    <w:rsid w:val="008C4F8E"/>
    <w:pPr>
      <w:tabs>
        <w:tab w:val="left" w:pos="5904"/>
      </w:tabs>
      <w:spacing w:line="230" w:lineRule="auto"/>
    </w:pPr>
  </w:style>
  <w:style w:type="paragraph" w:styleId="Textbubliny">
    <w:name w:val="Balloon Text"/>
    <w:basedOn w:val="Normln"/>
    <w:link w:val="TextbublinyChar"/>
    <w:rsid w:val="008C4F8E"/>
    <w:rPr>
      <w:rFonts w:ascii="Tahoma" w:hAnsi="Tahoma" w:cs="Tahoma"/>
      <w:sz w:val="16"/>
      <w:szCs w:val="16"/>
    </w:rPr>
  </w:style>
  <w:style w:type="character" w:customStyle="1" w:styleId="TextbublinyChar">
    <w:name w:val="Text bubliny Char"/>
    <w:link w:val="Textbubliny"/>
    <w:rsid w:val="008C4F8E"/>
    <w:rPr>
      <w:rFonts w:ascii="Tahoma" w:hAnsi="Tahoma" w:cs="Tahoma"/>
      <w:sz w:val="16"/>
      <w:szCs w:val="16"/>
    </w:rPr>
  </w:style>
  <w:style w:type="character" w:styleId="Odkaznakoment">
    <w:name w:val="annotation reference"/>
    <w:rsid w:val="008C4F8E"/>
    <w:rPr>
      <w:sz w:val="16"/>
      <w:szCs w:val="16"/>
    </w:rPr>
  </w:style>
  <w:style w:type="paragraph" w:styleId="Textkomente">
    <w:name w:val="annotation text"/>
    <w:basedOn w:val="Normln"/>
    <w:link w:val="TextkomenteChar"/>
    <w:rsid w:val="008C4F8E"/>
    <w:rPr>
      <w:rFonts w:ascii="Arial" w:hAnsi="Arial"/>
      <w:sz w:val="20"/>
      <w:szCs w:val="20"/>
    </w:rPr>
  </w:style>
  <w:style w:type="character" w:customStyle="1" w:styleId="TextkomenteChar">
    <w:name w:val="Text komentáře Char"/>
    <w:link w:val="Textkomente"/>
    <w:rsid w:val="008C4F8E"/>
    <w:rPr>
      <w:rFonts w:ascii="Arial" w:hAnsi="Arial"/>
    </w:rPr>
  </w:style>
  <w:style w:type="paragraph" w:styleId="Pedmtkomente">
    <w:name w:val="annotation subject"/>
    <w:basedOn w:val="Textkomente"/>
    <w:next w:val="Textkomente"/>
    <w:link w:val="PedmtkomenteChar"/>
    <w:rsid w:val="008C4F8E"/>
    <w:rPr>
      <w:b/>
      <w:bCs/>
    </w:rPr>
  </w:style>
  <w:style w:type="character" w:customStyle="1" w:styleId="PedmtkomenteChar">
    <w:name w:val="Předmět komentáře Char"/>
    <w:link w:val="Pedmtkomente"/>
    <w:rsid w:val="008C4F8E"/>
    <w:rPr>
      <w:rFonts w:ascii="Arial" w:hAnsi="Arial"/>
      <w:b/>
      <w:bCs/>
    </w:rPr>
  </w:style>
  <w:style w:type="paragraph" w:customStyle="1" w:styleId="tun">
    <w:name w:val="tučný"/>
    <w:basedOn w:val="Normln"/>
    <w:rsid w:val="008C4F8E"/>
    <w:pPr>
      <w:ind w:left="705" w:hanging="705"/>
    </w:pPr>
    <w:rPr>
      <w:rFonts w:ascii="Arial" w:hAnsi="Arial"/>
      <w:sz w:val="20"/>
      <w:szCs w:val="20"/>
    </w:rPr>
  </w:style>
  <w:style w:type="paragraph" w:customStyle="1" w:styleId="SODodstavec">
    <w:name w:val="SOD odstavec"/>
    <w:basedOn w:val="Zkladntext"/>
    <w:autoRedefine/>
    <w:rsid w:val="008C4F8E"/>
    <w:pPr>
      <w:numPr>
        <w:ilvl w:val="1"/>
        <w:numId w:val="14"/>
      </w:numPr>
      <w:spacing w:before="120" w:after="120"/>
      <w:ind w:hanging="539"/>
      <w:jc w:val="both"/>
    </w:pPr>
    <w:rPr>
      <w:snapToGrid/>
      <w:color w:val="auto"/>
      <w:sz w:val="22"/>
      <w:szCs w:val="24"/>
    </w:rPr>
  </w:style>
  <w:style w:type="paragraph" w:styleId="Zkladntext-prvnodsazen">
    <w:name w:val="Body Text First Indent"/>
    <w:basedOn w:val="Zkladntext"/>
    <w:link w:val="Zkladntext-prvnodsazenChar"/>
    <w:rsid w:val="008C4F8E"/>
    <w:pPr>
      <w:spacing w:after="120"/>
      <w:ind w:firstLine="210"/>
    </w:pPr>
    <w:rPr>
      <w:rFonts w:ascii="Arial" w:hAnsi="Arial"/>
      <w:snapToGrid/>
      <w:color w:val="auto"/>
    </w:rPr>
  </w:style>
  <w:style w:type="character" w:customStyle="1" w:styleId="Zkladntext-prvnodsazenChar">
    <w:name w:val="Základní text - první odsazený Char"/>
    <w:link w:val="Zkladntext-prvnodsazen"/>
    <w:rsid w:val="008C4F8E"/>
    <w:rPr>
      <w:rFonts w:ascii="Arial" w:hAnsi="Arial"/>
      <w:snapToGrid w:val="0"/>
      <w:color w:val="000000"/>
      <w:sz w:val="24"/>
    </w:rPr>
  </w:style>
  <w:style w:type="paragraph" w:styleId="Seznam">
    <w:name w:val="List"/>
    <w:basedOn w:val="Normln"/>
    <w:rsid w:val="008C4F8E"/>
    <w:pPr>
      <w:widowControl w:val="0"/>
      <w:ind w:left="283" w:hanging="283"/>
    </w:pPr>
    <w:rPr>
      <w:sz w:val="20"/>
      <w:szCs w:val="20"/>
    </w:rPr>
  </w:style>
  <w:style w:type="paragraph" w:customStyle="1" w:styleId="Level1">
    <w:name w:val="Level 1"/>
    <w:basedOn w:val="Normln"/>
    <w:next w:val="Normln"/>
    <w:rsid w:val="0007795E"/>
    <w:pPr>
      <w:numPr>
        <w:numId w:val="21"/>
      </w:numPr>
      <w:spacing w:after="210" w:line="264" w:lineRule="auto"/>
      <w:jc w:val="both"/>
      <w:outlineLvl w:val="0"/>
    </w:pPr>
    <w:rPr>
      <w:rFonts w:ascii="Arial" w:eastAsia="Arial Unicode MS" w:hAnsi="Arial" w:cs="Arial"/>
      <w:sz w:val="21"/>
      <w:szCs w:val="21"/>
      <w:lang w:val="en-GB" w:eastAsia="zh-CN"/>
    </w:rPr>
  </w:style>
  <w:style w:type="paragraph" w:customStyle="1" w:styleId="Level2">
    <w:name w:val="Level 2"/>
    <w:basedOn w:val="Normln"/>
    <w:next w:val="Normln"/>
    <w:rsid w:val="0007795E"/>
    <w:pPr>
      <w:numPr>
        <w:ilvl w:val="1"/>
        <w:numId w:val="21"/>
      </w:numPr>
      <w:spacing w:after="210" w:line="264" w:lineRule="auto"/>
      <w:jc w:val="both"/>
      <w:outlineLvl w:val="1"/>
    </w:pPr>
    <w:rPr>
      <w:rFonts w:ascii="Arial" w:eastAsia="Arial Unicode MS" w:hAnsi="Arial" w:cs="Arial"/>
      <w:sz w:val="21"/>
      <w:szCs w:val="21"/>
      <w:lang w:val="en-GB" w:eastAsia="zh-CN"/>
    </w:rPr>
  </w:style>
  <w:style w:type="paragraph" w:customStyle="1" w:styleId="Level3">
    <w:name w:val="Level 3"/>
    <w:basedOn w:val="Normln"/>
    <w:next w:val="Normln"/>
    <w:rsid w:val="0007795E"/>
    <w:pPr>
      <w:numPr>
        <w:ilvl w:val="2"/>
        <w:numId w:val="21"/>
      </w:numPr>
      <w:spacing w:after="210" w:line="264" w:lineRule="auto"/>
      <w:jc w:val="both"/>
      <w:outlineLvl w:val="2"/>
    </w:pPr>
    <w:rPr>
      <w:rFonts w:ascii="Arial" w:eastAsia="Arial Unicode MS" w:hAnsi="Arial" w:cs="Arial"/>
      <w:sz w:val="21"/>
      <w:szCs w:val="21"/>
      <w:lang w:val="en-GB" w:eastAsia="zh-CN"/>
    </w:rPr>
  </w:style>
  <w:style w:type="paragraph" w:customStyle="1" w:styleId="Level4">
    <w:name w:val="Level 4"/>
    <w:basedOn w:val="Normln"/>
    <w:next w:val="Normln"/>
    <w:rsid w:val="0007795E"/>
    <w:pPr>
      <w:numPr>
        <w:ilvl w:val="3"/>
        <w:numId w:val="21"/>
      </w:numPr>
      <w:spacing w:after="210" w:line="264" w:lineRule="auto"/>
      <w:jc w:val="both"/>
      <w:outlineLvl w:val="3"/>
    </w:pPr>
    <w:rPr>
      <w:rFonts w:ascii="Arial" w:eastAsia="Arial Unicode MS" w:hAnsi="Arial" w:cs="Arial"/>
      <w:sz w:val="21"/>
      <w:szCs w:val="21"/>
      <w:lang w:val="en-GB" w:eastAsia="zh-CN"/>
    </w:rPr>
  </w:style>
  <w:style w:type="paragraph" w:customStyle="1" w:styleId="Level5">
    <w:name w:val="Level 5"/>
    <w:basedOn w:val="Normln"/>
    <w:next w:val="Normln"/>
    <w:rsid w:val="0007795E"/>
    <w:pPr>
      <w:numPr>
        <w:ilvl w:val="4"/>
        <w:numId w:val="21"/>
      </w:numPr>
      <w:spacing w:after="210" w:line="264" w:lineRule="auto"/>
      <w:jc w:val="both"/>
      <w:outlineLvl w:val="4"/>
    </w:pPr>
    <w:rPr>
      <w:rFonts w:ascii="Arial" w:eastAsia="Arial Unicode MS" w:hAnsi="Arial" w:cs="Arial"/>
      <w:sz w:val="21"/>
      <w:szCs w:val="21"/>
      <w:lang w:val="en-GB" w:eastAsia="zh-CN"/>
    </w:rPr>
  </w:style>
  <w:style w:type="paragraph" w:styleId="Odstavecseseznamem">
    <w:name w:val="List Paragraph"/>
    <w:basedOn w:val="Normln"/>
    <w:uiPriority w:val="34"/>
    <w:qFormat/>
    <w:rsid w:val="00D421A8"/>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OdstavecSmlouvy">
    <w:name w:val="OdstavecSmlouvy"/>
    <w:basedOn w:val="Normln"/>
    <w:rsid w:val="005E39B1"/>
    <w:pPr>
      <w:keepLines/>
      <w:numPr>
        <w:numId w:val="34"/>
      </w:numPr>
      <w:tabs>
        <w:tab w:val="left" w:pos="426"/>
        <w:tab w:val="left" w:pos="1701"/>
      </w:tabs>
      <w:spacing w:after="120"/>
      <w:jc w:val="both"/>
    </w:pPr>
    <w:rPr>
      <w:szCs w:val="20"/>
    </w:rPr>
  </w:style>
  <w:style w:type="character" w:styleId="Siln">
    <w:name w:val="Strong"/>
    <w:uiPriority w:val="22"/>
    <w:qFormat/>
    <w:rsid w:val="00321948"/>
    <w:rPr>
      <w:b/>
      <w:bCs/>
    </w:rPr>
  </w:style>
  <w:style w:type="table" w:styleId="Mkatabulky">
    <w:name w:val="Table Grid"/>
    <w:basedOn w:val="Normlntabulka"/>
    <w:rsid w:val="001921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A4D50"/>
    <w:pPr>
      <w:autoSpaceDE w:val="0"/>
      <w:autoSpaceDN w:val="0"/>
      <w:adjustRightInd w:val="0"/>
    </w:pPr>
    <w:rPr>
      <w:rFonts w:ascii="Arial" w:hAnsi="Arial" w:cs="Arial"/>
      <w:color w:val="000000"/>
      <w:sz w:val="24"/>
      <w:szCs w:val="24"/>
    </w:rPr>
  </w:style>
  <w:style w:type="character" w:customStyle="1" w:styleId="highlight">
    <w:name w:val="highlight"/>
    <w:basedOn w:val="Standardnpsmoodstavce"/>
    <w:rsid w:val="008672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4361F"/>
    <w:rPr>
      <w:sz w:val="24"/>
      <w:szCs w:val="24"/>
    </w:rPr>
  </w:style>
  <w:style w:type="paragraph" w:styleId="Nadpis1">
    <w:name w:val="heading 1"/>
    <w:basedOn w:val="Normln"/>
    <w:next w:val="Normln"/>
    <w:link w:val="Nadpis1Char"/>
    <w:qFormat/>
    <w:rsid w:val="008C4F8E"/>
    <w:pPr>
      <w:keepNext/>
      <w:jc w:val="center"/>
      <w:outlineLvl w:val="0"/>
    </w:pPr>
    <w:rPr>
      <w:rFonts w:ascii="Arial" w:hAnsi="Arial"/>
      <w:b/>
      <w:sz w:val="52"/>
      <w:szCs w:val="20"/>
    </w:rPr>
  </w:style>
  <w:style w:type="paragraph" w:styleId="Nadpis2">
    <w:name w:val="heading 2"/>
    <w:basedOn w:val="Normln"/>
    <w:next w:val="Normln"/>
    <w:link w:val="Nadpis2Char"/>
    <w:qFormat/>
    <w:rsid w:val="008C4F8E"/>
    <w:pPr>
      <w:keepNext/>
      <w:jc w:val="center"/>
      <w:outlineLvl w:val="1"/>
    </w:pPr>
    <w:rPr>
      <w:rFonts w:ascii="Arial Black" w:hAnsi="Arial Black"/>
      <w:b/>
      <w:sz w:val="20"/>
      <w:szCs w:val="20"/>
      <w14:shadow w14:blurRad="50800" w14:dist="38100" w14:dir="2700000" w14:sx="100000" w14:sy="100000" w14:kx="0" w14:ky="0" w14:algn="tl">
        <w14:srgbClr w14:val="000000">
          <w14:alpha w14:val="60000"/>
        </w14:srgbClr>
      </w14:shadow>
    </w:rPr>
  </w:style>
  <w:style w:type="paragraph" w:styleId="Nadpis3">
    <w:name w:val="heading 3"/>
    <w:basedOn w:val="Normln"/>
    <w:next w:val="Normln"/>
    <w:link w:val="Nadpis3Char"/>
    <w:qFormat/>
    <w:rsid w:val="008C4F8E"/>
    <w:pPr>
      <w:keepNext/>
      <w:spacing w:before="240" w:after="60"/>
      <w:outlineLvl w:val="2"/>
    </w:pPr>
    <w:rPr>
      <w:rFonts w:ascii="Arial" w:hAnsi="Arial" w:cs="Arial"/>
      <w:b/>
      <w:bCs/>
      <w:sz w:val="26"/>
      <w:szCs w:val="26"/>
    </w:rPr>
  </w:style>
  <w:style w:type="paragraph" w:styleId="Nadpis4">
    <w:name w:val="heading 4"/>
    <w:basedOn w:val="Normln"/>
    <w:next w:val="Normln"/>
    <w:link w:val="Nadpis4Char"/>
    <w:qFormat/>
    <w:rsid w:val="008C4F8E"/>
    <w:pPr>
      <w:keepNext/>
      <w:ind w:left="397" w:hanging="397"/>
      <w:jc w:val="both"/>
      <w:outlineLvl w:val="3"/>
    </w:pPr>
    <w:rPr>
      <w:rFonts w:ascii="Arial" w:hAnsi="Arial"/>
      <w:b/>
      <w:szCs w:val="20"/>
    </w:rPr>
  </w:style>
  <w:style w:type="paragraph" w:styleId="Nadpis5">
    <w:name w:val="heading 5"/>
    <w:basedOn w:val="Normln"/>
    <w:next w:val="Normln"/>
    <w:link w:val="Nadpis5Char"/>
    <w:qFormat/>
    <w:rsid w:val="008C4F8E"/>
    <w:pPr>
      <w:spacing w:before="240" w:after="60"/>
      <w:outlineLvl w:val="4"/>
    </w:pPr>
    <w:rPr>
      <w:rFonts w:ascii="Arial" w:hAnsi="Arial"/>
      <w:b/>
      <w:bCs/>
      <w:i/>
      <w:iCs/>
      <w:sz w:val="26"/>
      <w:szCs w:val="26"/>
    </w:rPr>
  </w:style>
  <w:style w:type="paragraph" w:styleId="Nadpis6">
    <w:name w:val="heading 6"/>
    <w:basedOn w:val="Normln"/>
    <w:next w:val="Normln"/>
    <w:link w:val="Nadpis6Char"/>
    <w:qFormat/>
    <w:rsid w:val="008C4F8E"/>
    <w:pPr>
      <w:spacing w:before="240" w:after="60"/>
      <w:outlineLvl w:val="5"/>
    </w:pPr>
    <w:rPr>
      <w:b/>
      <w:bCs/>
      <w:sz w:val="22"/>
      <w:szCs w:val="22"/>
    </w:rPr>
  </w:style>
  <w:style w:type="paragraph" w:styleId="Nadpis7">
    <w:name w:val="heading 7"/>
    <w:basedOn w:val="Normln"/>
    <w:next w:val="Normln"/>
    <w:link w:val="Nadpis7Char"/>
    <w:qFormat/>
    <w:rsid w:val="008C4F8E"/>
    <w:pPr>
      <w:spacing w:before="240" w:after="60"/>
      <w:outlineLvl w:val="6"/>
    </w:pPr>
  </w:style>
  <w:style w:type="paragraph" w:styleId="Nadpis8">
    <w:name w:val="heading 8"/>
    <w:basedOn w:val="Normln"/>
    <w:next w:val="Normln"/>
    <w:link w:val="Nadpis8Char"/>
    <w:qFormat/>
    <w:rsid w:val="008C4F8E"/>
    <w:pPr>
      <w:spacing w:before="240" w:after="60"/>
      <w:outlineLvl w:val="7"/>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ED02F6"/>
    <w:pPr>
      <w:tabs>
        <w:tab w:val="center" w:pos="4536"/>
        <w:tab w:val="right" w:pos="9072"/>
      </w:tabs>
    </w:pPr>
  </w:style>
  <w:style w:type="paragraph" w:styleId="Zpat">
    <w:name w:val="footer"/>
    <w:basedOn w:val="Normln"/>
    <w:link w:val="ZpatChar"/>
    <w:uiPriority w:val="99"/>
    <w:rsid w:val="00ED02F6"/>
    <w:pPr>
      <w:tabs>
        <w:tab w:val="center" w:pos="4536"/>
        <w:tab w:val="right" w:pos="9072"/>
      </w:tabs>
    </w:pPr>
  </w:style>
  <w:style w:type="paragraph" w:styleId="Zkladntext2">
    <w:name w:val="Body Text 2"/>
    <w:basedOn w:val="Normln"/>
    <w:rsid w:val="00ED02F6"/>
    <w:rPr>
      <w:rFonts w:ascii="Arial MT CE Black" w:hAnsi="Arial MT CE Black"/>
      <w:sz w:val="16"/>
      <w:szCs w:val="20"/>
    </w:rPr>
  </w:style>
  <w:style w:type="paragraph" w:styleId="Nzev">
    <w:name w:val="Title"/>
    <w:basedOn w:val="Normln"/>
    <w:link w:val="NzevChar"/>
    <w:qFormat/>
    <w:rsid w:val="00C549C8"/>
    <w:pPr>
      <w:jc w:val="center"/>
    </w:pPr>
    <w:rPr>
      <w:rFonts w:ascii="Arial" w:hAnsi="Arial" w:cs="Arial"/>
      <w:b/>
      <w:bCs/>
    </w:rPr>
  </w:style>
  <w:style w:type="character" w:customStyle="1" w:styleId="NzevChar">
    <w:name w:val="Název Char"/>
    <w:link w:val="Nzev"/>
    <w:rsid w:val="00C549C8"/>
    <w:rPr>
      <w:rFonts w:ascii="Arial" w:hAnsi="Arial" w:cs="Arial"/>
      <w:b/>
      <w:bCs/>
      <w:sz w:val="24"/>
      <w:szCs w:val="24"/>
    </w:rPr>
  </w:style>
  <w:style w:type="paragraph" w:styleId="Zkladntext">
    <w:name w:val="Body Text"/>
    <w:basedOn w:val="Normln"/>
    <w:link w:val="ZkladntextChar"/>
    <w:rsid w:val="00C549C8"/>
    <w:rPr>
      <w:snapToGrid w:val="0"/>
      <w:color w:val="000000"/>
      <w:szCs w:val="20"/>
    </w:rPr>
  </w:style>
  <w:style w:type="character" w:customStyle="1" w:styleId="ZkladntextChar">
    <w:name w:val="Základní text Char"/>
    <w:link w:val="Zkladntext"/>
    <w:rsid w:val="00C549C8"/>
    <w:rPr>
      <w:snapToGrid w:val="0"/>
      <w:color w:val="000000"/>
      <w:sz w:val="24"/>
    </w:rPr>
  </w:style>
  <w:style w:type="paragraph" w:styleId="Zkladntextodsazen">
    <w:name w:val="Body Text Indent"/>
    <w:basedOn w:val="Normln"/>
    <w:link w:val="ZkladntextodsazenChar"/>
    <w:rsid w:val="00C549C8"/>
    <w:pPr>
      <w:ind w:left="1776"/>
    </w:pPr>
    <w:rPr>
      <w:rFonts w:ascii="Arial" w:hAnsi="Arial" w:cs="Arial"/>
    </w:rPr>
  </w:style>
  <w:style w:type="character" w:customStyle="1" w:styleId="ZkladntextodsazenChar">
    <w:name w:val="Základní text odsazený Char"/>
    <w:link w:val="Zkladntextodsazen"/>
    <w:rsid w:val="00C549C8"/>
    <w:rPr>
      <w:rFonts w:ascii="Arial" w:hAnsi="Arial" w:cs="Arial"/>
      <w:sz w:val="24"/>
      <w:szCs w:val="24"/>
    </w:rPr>
  </w:style>
  <w:style w:type="paragraph" w:styleId="Zkladntextodsazen2">
    <w:name w:val="Body Text Indent 2"/>
    <w:basedOn w:val="Normln"/>
    <w:link w:val="Zkladntextodsazen2Char"/>
    <w:rsid w:val="00C549C8"/>
    <w:pPr>
      <w:ind w:left="708"/>
    </w:pPr>
    <w:rPr>
      <w:rFonts w:ascii="Arial" w:hAnsi="Arial" w:cs="Arial"/>
    </w:rPr>
  </w:style>
  <w:style w:type="character" w:customStyle="1" w:styleId="Zkladntextodsazen2Char">
    <w:name w:val="Základní text odsazený 2 Char"/>
    <w:link w:val="Zkladntextodsazen2"/>
    <w:rsid w:val="00C549C8"/>
    <w:rPr>
      <w:rFonts w:ascii="Arial" w:hAnsi="Arial" w:cs="Arial"/>
      <w:sz w:val="24"/>
      <w:szCs w:val="24"/>
    </w:rPr>
  </w:style>
  <w:style w:type="paragraph" w:styleId="Zkladntext3">
    <w:name w:val="Body Text 3"/>
    <w:basedOn w:val="Normln"/>
    <w:link w:val="Zkladntext3Char"/>
    <w:rsid w:val="00C549C8"/>
    <w:pPr>
      <w:spacing w:after="120"/>
    </w:pPr>
    <w:rPr>
      <w:sz w:val="16"/>
      <w:szCs w:val="16"/>
    </w:rPr>
  </w:style>
  <w:style w:type="character" w:customStyle="1" w:styleId="Zkladntext3Char">
    <w:name w:val="Základní text 3 Char"/>
    <w:link w:val="Zkladntext3"/>
    <w:rsid w:val="00C549C8"/>
    <w:rPr>
      <w:sz w:val="16"/>
      <w:szCs w:val="16"/>
    </w:rPr>
  </w:style>
  <w:style w:type="paragraph" w:customStyle="1" w:styleId="Import6">
    <w:name w:val="Import 6"/>
    <w:basedOn w:val="Normln"/>
    <w:rsid w:val="00C549C8"/>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432"/>
    </w:pPr>
    <w:rPr>
      <w:rFonts w:ascii="Courier New" w:hAnsi="Courier New"/>
      <w:szCs w:val="20"/>
    </w:rPr>
  </w:style>
  <w:style w:type="paragraph" w:customStyle="1" w:styleId="Import7">
    <w:name w:val="Import 7"/>
    <w:basedOn w:val="Normln"/>
    <w:rsid w:val="00C549C8"/>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720" w:hanging="288"/>
    </w:pPr>
    <w:rPr>
      <w:rFonts w:ascii="Courier New" w:hAnsi="Courier New"/>
      <w:szCs w:val="20"/>
    </w:rPr>
  </w:style>
  <w:style w:type="character" w:styleId="Hypertextovodkaz">
    <w:name w:val="Hyperlink"/>
    <w:rsid w:val="00C549C8"/>
    <w:rPr>
      <w:color w:val="0000FF"/>
      <w:u w:val="single"/>
    </w:rPr>
  </w:style>
  <w:style w:type="character" w:customStyle="1" w:styleId="ZpatChar">
    <w:name w:val="Zápatí Char"/>
    <w:link w:val="Zpat"/>
    <w:uiPriority w:val="99"/>
    <w:rsid w:val="00C549C8"/>
    <w:rPr>
      <w:sz w:val="24"/>
      <w:szCs w:val="24"/>
    </w:rPr>
  </w:style>
  <w:style w:type="character" w:styleId="slostrnky">
    <w:name w:val="page number"/>
    <w:basedOn w:val="Standardnpsmoodstavce"/>
    <w:rsid w:val="00C549C8"/>
  </w:style>
  <w:style w:type="paragraph" w:customStyle="1" w:styleId="Import0">
    <w:name w:val="Import 0"/>
    <w:basedOn w:val="Normln"/>
    <w:rsid w:val="00BA25D8"/>
    <w:pPr>
      <w:suppressAutoHyphens/>
      <w:spacing w:line="276" w:lineRule="auto"/>
    </w:pPr>
    <w:rPr>
      <w:rFonts w:ascii="Courier New" w:hAnsi="Courier New"/>
      <w:szCs w:val="20"/>
    </w:rPr>
  </w:style>
  <w:style w:type="paragraph" w:styleId="Zkladntextodsazen3">
    <w:name w:val="Body Text Indent 3"/>
    <w:basedOn w:val="Normln"/>
    <w:link w:val="Zkladntextodsazen3Char"/>
    <w:rsid w:val="00BA6136"/>
    <w:pPr>
      <w:spacing w:after="120"/>
      <w:ind w:left="283"/>
    </w:pPr>
    <w:rPr>
      <w:sz w:val="16"/>
      <w:szCs w:val="16"/>
    </w:rPr>
  </w:style>
  <w:style w:type="character" w:customStyle="1" w:styleId="Zkladntextodsazen3Char">
    <w:name w:val="Základní text odsazený 3 Char"/>
    <w:link w:val="Zkladntextodsazen3"/>
    <w:rsid w:val="00BA6136"/>
    <w:rPr>
      <w:sz w:val="16"/>
      <w:szCs w:val="16"/>
    </w:rPr>
  </w:style>
  <w:style w:type="paragraph" w:customStyle="1" w:styleId="Import3">
    <w:name w:val="Import 3"/>
    <w:basedOn w:val="Normln"/>
    <w:rsid w:val="00844CDD"/>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pPr>
    <w:rPr>
      <w:rFonts w:ascii="Courier New" w:hAnsi="Courier New"/>
      <w:szCs w:val="20"/>
    </w:rPr>
  </w:style>
  <w:style w:type="paragraph" w:customStyle="1" w:styleId="Import5">
    <w:name w:val="Import 5"/>
    <w:basedOn w:val="Import0"/>
    <w:rsid w:val="00844CDD"/>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432" w:hanging="432"/>
    </w:pPr>
  </w:style>
  <w:style w:type="character" w:customStyle="1" w:styleId="Nadpis1Char">
    <w:name w:val="Nadpis 1 Char"/>
    <w:link w:val="Nadpis1"/>
    <w:rsid w:val="008C4F8E"/>
    <w:rPr>
      <w:rFonts w:ascii="Arial" w:hAnsi="Arial"/>
      <w:b/>
      <w:sz w:val="52"/>
    </w:rPr>
  </w:style>
  <w:style w:type="character" w:customStyle="1" w:styleId="Nadpis2Char">
    <w:name w:val="Nadpis 2 Char"/>
    <w:link w:val="Nadpis2"/>
    <w:rsid w:val="008C4F8E"/>
    <w:rPr>
      <w:rFonts w:ascii="Arial Black" w:hAnsi="Arial Black"/>
      <w:b/>
      <w14:shadow w14:blurRad="50800" w14:dist="38100" w14:dir="2700000" w14:sx="100000" w14:sy="100000" w14:kx="0" w14:ky="0" w14:algn="tl">
        <w14:srgbClr w14:val="000000">
          <w14:alpha w14:val="60000"/>
        </w14:srgbClr>
      </w14:shadow>
    </w:rPr>
  </w:style>
  <w:style w:type="character" w:customStyle="1" w:styleId="Nadpis3Char">
    <w:name w:val="Nadpis 3 Char"/>
    <w:link w:val="Nadpis3"/>
    <w:rsid w:val="008C4F8E"/>
    <w:rPr>
      <w:rFonts w:ascii="Arial" w:hAnsi="Arial" w:cs="Arial"/>
      <w:b/>
      <w:bCs/>
      <w:sz w:val="26"/>
      <w:szCs w:val="26"/>
    </w:rPr>
  </w:style>
  <w:style w:type="character" w:customStyle="1" w:styleId="Nadpis4Char">
    <w:name w:val="Nadpis 4 Char"/>
    <w:link w:val="Nadpis4"/>
    <w:rsid w:val="008C4F8E"/>
    <w:rPr>
      <w:rFonts w:ascii="Arial" w:hAnsi="Arial"/>
      <w:b/>
      <w:sz w:val="24"/>
    </w:rPr>
  </w:style>
  <w:style w:type="character" w:customStyle="1" w:styleId="Nadpis5Char">
    <w:name w:val="Nadpis 5 Char"/>
    <w:link w:val="Nadpis5"/>
    <w:rsid w:val="008C4F8E"/>
    <w:rPr>
      <w:rFonts w:ascii="Arial" w:hAnsi="Arial"/>
      <w:b/>
      <w:bCs/>
      <w:i/>
      <w:iCs/>
      <w:sz w:val="26"/>
      <w:szCs w:val="26"/>
    </w:rPr>
  </w:style>
  <w:style w:type="character" w:customStyle="1" w:styleId="Nadpis6Char">
    <w:name w:val="Nadpis 6 Char"/>
    <w:link w:val="Nadpis6"/>
    <w:rsid w:val="008C4F8E"/>
    <w:rPr>
      <w:b/>
      <w:bCs/>
      <w:sz w:val="22"/>
      <w:szCs w:val="22"/>
    </w:rPr>
  </w:style>
  <w:style w:type="character" w:customStyle="1" w:styleId="Nadpis7Char">
    <w:name w:val="Nadpis 7 Char"/>
    <w:link w:val="Nadpis7"/>
    <w:rsid w:val="008C4F8E"/>
    <w:rPr>
      <w:sz w:val="24"/>
      <w:szCs w:val="24"/>
    </w:rPr>
  </w:style>
  <w:style w:type="character" w:customStyle="1" w:styleId="Nadpis8Char">
    <w:name w:val="Nadpis 8 Char"/>
    <w:link w:val="Nadpis8"/>
    <w:rsid w:val="008C4F8E"/>
    <w:rPr>
      <w:i/>
      <w:iCs/>
      <w:sz w:val="24"/>
      <w:szCs w:val="24"/>
    </w:rPr>
  </w:style>
  <w:style w:type="paragraph" w:styleId="Prosttext">
    <w:name w:val="Plain Text"/>
    <w:basedOn w:val="Normln"/>
    <w:link w:val="ProsttextChar"/>
    <w:uiPriority w:val="99"/>
    <w:rsid w:val="008C4F8E"/>
    <w:rPr>
      <w:rFonts w:ascii="Courier New" w:hAnsi="Courier New"/>
      <w:sz w:val="20"/>
      <w:szCs w:val="20"/>
    </w:rPr>
  </w:style>
  <w:style w:type="character" w:customStyle="1" w:styleId="ProsttextChar">
    <w:name w:val="Prostý text Char"/>
    <w:link w:val="Prosttext"/>
    <w:uiPriority w:val="99"/>
    <w:rsid w:val="008C4F8E"/>
    <w:rPr>
      <w:rFonts w:ascii="Courier New" w:hAnsi="Courier New"/>
    </w:rPr>
  </w:style>
  <w:style w:type="paragraph" w:customStyle="1" w:styleId="Import1">
    <w:name w:val="Import 1"/>
    <w:basedOn w:val="Import0"/>
    <w:rsid w:val="008C4F8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600"/>
    </w:pPr>
  </w:style>
  <w:style w:type="paragraph" w:customStyle="1" w:styleId="Import4">
    <w:name w:val="Import 4"/>
    <w:basedOn w:val="Import0"/>
    <w:rsid w:val="008C4F8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4032"/>
    </w:pPr>
  </w:style>
  <w:style w:type="paragraph" w:customStyle="1" w:styleId="Import8">
    <w:name w:val="Import 8"/>
    <w:basedOn w:val="Import0"/>
    <w:rsid w:val="008C4F8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888"/>
    </w:pPr>
  </w:style>
  <w:style w:type="paragraph" w:customStyle="1" w:styleId="Import9">
    <w:name w:val="Import 9"/>
    <w:basedOn w:val="Import0"/>
    <w:rsid w:val="008C4F8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744"/>
    </w:pPr>
  </w:style>
  <w:style w:type="paragraph" w:customStyle="1" w:styleId="Zkladntextodsazen21">
    <w:name w:val="Základní text odsazený 21"/>
    <w:basedOn w:val="Normln"/>
    <w:rsid w:val="008C4F8E"/>
    <w:pPr>
      <w:ind w:left="709"/>
    </w:pPr>
    <w:rPr>
      <w:szCs w:val="20"/>
    </w:rPr>
  </w:style>
  <w:style w:type="paragraph" w:customStyle="1" w:styleId="Import16">
    <w:name w:val="Import 16"/>
    <w:basedOn w:val="Import0"/>
    <w:rsid w:val="008C4F8E"/>
    <w:pPr>
      <w:tabs>
        <w:tab w:val="left" w:pos="5904"/>
      </w:tabs>
      <w:spacing w:line="230" w:lineRule="auto"/>
    </w:pPr>
  </w:style>
  <w:style w:type="paragraph" w:styleId="Textbubliny">
    <w:name w:val="Balloon Text"/>
    <w:basedOn w:val="Normln"/>
    <w:link w:val="TextbublinyChar"/>
    <w:rsid w:val="008C4F8E"/>
    <w:rPr>
      <w:rFonts w:ascii="Tahoma" w:hAnsi="Tahoma" w:cs="Tahoma"/>
      <w:sz w:val="16"/>
      <w:szCs w:val="16"/>
    </w:rPr>
  </w:style>
  <w:style w:type="character" w:customStyle="1" w:styleId="TextbublinyChar">
    <w:name w:val="Text bubliny Char"/>
    <w:link w:val="Textbubliny"/>
    <w:rsid w:val="008C4F8E"/>
    <w:rPr>
      <w:rFonts w:ascii="Tahoma" w:hAnsi="Tahoma" w:cs="Tahoma"/>
      <w:sz w:val="16"/>
      <w:szCs w:val="16"/>
    </w:rPr>
  </w:style>
  <w:style w:type="character" w:styleId="Odkaznakoment">
    <w:name w:val="annotation reference"/>
    <w:rsid w:val="008C4F8E"/>
    <w:rPr>
      <w:sz w:val="16"/>
      <w:szCs w:val="16"/>
    </w:rPr>
  </w:style>
  <w:style w:type="paragraph" w:styleId="Textkomente">
    <w:name w:val="annotation text"/>
    <w:basedOn w:val="Normln"/>
    <w:link w:val="TextkomenteChar"/>
    <w:rsid w:val="008C4F8E"/>
    <w:rPr>
      <w:rFonts w:ascii="Arial" w:hAnsi="Arial"/>
      <w:sz w:val="20"/>
      <w:szCs w:val="20"/>
    </w:rPr>
  </w:style>
  <w:style w:type="character" w:customStyle="1" w:styleId="TextkomenteChar">
    <w:name w:val="Text komentáře Char"/>
    <w:link w:val="Textkomente"/>
    <w:rsid w:val="008C4F8E"/>
    <w:rPr>
      <w:rFonts w:ascii="Arial" w:hAnsi="Arial"/>
    </w:rPr>
  </w:style>
  <w:style w:type="paragraph" w:styleId="Pedmtkomente">
    <w:name w:val="annotation subject"/>
    <w:basedOn w:val="Textkomente"/>
    <w:next w:val="Textkomente"/>
    <w:link w:val="PedmtkomenteChar"/>
    <w:rsid w:val="008C4F8E"/>
    <w:rPr>
      <w:b/>
      <w:bCs/>
    </w:rPr>
  </w:style>
  <w:style w:type="character" w:customStyle="1" w:styleId="PedmtkomenteChar">
    <w:name w:val="Předmět komentáře Char"/>
    <w:link w:val="Pedmtkomente"/>
    <w:rsid w:val="008C4F8E"/>
    <w:rPr>
      <w:rFonts w:ascii="Arial" w:hAnsi="Arial"/>
      <w:b/>
      <w:bCs/>
    </w:rPr>
  </w:style>
  <w:style w:type="paragraph" w:customStyle="1" w:styleId="tun">
    <w:name w:val="tučný"/>
    <w:basedOn w:val="Normln"/>
    <w:rsid w:val="008C4F8E"/>
    <w:pPr>
      <w:ind w:left="705" w:hanging="705"/>
    </w:pPr>
    <w:rPr>
      <w:rFonts w:ascii="Arial" w:hAnsi="Arial"/>
      <w:sz w:val="20"/>
      <w:szCs w:val="20"/>
    </w:rPr>
  </w:style>
  <w:style w:type="paragraph" w:customStyle="1" w:styleId="SODodstavec">
    <w:name w:val="SOD odstavec"/>
    <w:basedOn w:val="Zkladntext"/>
    <w:autoRedefine/>
    <w:rsid w:val="008C4F8E"/>
    <w:pPr>
      <w:numPr>
        <w:ilvl w:val="1"/>
        <w:numId w:val="14"/>
      </w:numPr>
      <w:spacing w:before="120" w:after="120"/>
      <w:ind w:hanging="539"/>
      <w:jc w:val="both"/>
    </w:pPr>
    <w:rPr>
      <w:snapToGrid/>
      <w:color w:val="auto"/>
      <w:sz w:val="22"/>
      <w:szCs w:val="24"/>
    </w:rPr>
  </w:style>
  <w:style w:type="paragraph" w:styleId="Zkladntext-prvnodsazen">
    <w:name w:val="Body Text First Indent"/>
    <w:basedOn w:val="Zkladntext"/>
    <w:link w:val="Zkladntext-prvnodsazenChar"/>
    <w:rsid w:val="008C4F8E"/>
    <w:pPr>
      <w:spacing w:after="120"/>
      <w:ind w:firstLine="210"/>
    </w:pPr>
    <w:rPr>
      <w:rFonts w:ascii="Arial" w:hAnsi="Arial"/>
      <w:snapToGrid/>
      <w:color w:val="auto"/>
    </w:rPr>
  </w:style>
  <w:style w:type="character" w:customStyle="1" w:styleId="Zkladntext-prvnodsazenChar">
    <w:name w:val="Základní text - první odsazený Char"/>
    <w:link w:val="Zkladntext-prvnodsazen"/>
    <w:rsid w:val="008C4F8E"/>
    <w:rPr>
      <w:rFonts w:ascii="Arial" w:hAnsi="Arial"/>
      <w:snapToGrid w:val="0"/>
      <w:color w:val="000000"/>
      <w:sz w:val="24"/>
    </w:rPr>
  </w:style>
  <w:style w:type="paragraph" w:styleId="Seznam">
    <w:name w:val="List"/>
    <w:basedOn w:val="Normln"/>
    <w:rsid w:val="008C4F8E"/>
    <w:pPr>
      <w:widowControl w:val="0"/>
      <w:ind w:left="283" w:hanging="283"/>
    </w:pPr>
    <w:rPr>
      <w:sz w:val="20"/>
      <w:szCs w:val="20"/>
    </w:rPr>
  </w:style>
  <w:style w:type="paragraph" w:customStyle="1" w:styleId="Level1">
    <w:name w:val="Level 1"/>
    <w:basedOn w:val="Normln"/>
    <w:next w:val="Normln"/>
    <w:rsid w:val="0007795E"/>
    <w:pPr>
      <w:numPr>
        <w:numId w:val="21"/>
      </w:numPr>
      <w:spacing w:after="210" w:line="264" w:lineRule="auto"/>
      <w:jc w:val="both"/>
      <w:outlineLvl w:val="0"/>
    </w:pPr>
    <w:rPr>
      <w:rFonts w:ascii="Arial" w:eastAsia="Arial Unicode MS" w:hAnsi="Arial" w:cs="Arial"/>
      <w:sz w:val="21"/>
      <w:szCs w:val="21"/>
      <w:lang w:val="en-GB" w:eastAsia="zh-CN"/>
    </w:rPr>
  </w:style>
  <w:style w:type="paragraph" w:customStyle="1" w:styleId="Level2">
    <w:name w:val="Level 2"/>
    <w:basedOn w:val="Normln"/>
    <w:next w:val="Normln"/>
    <w:rsid w:val="0007795E"/>
    <w:pPr>
      <w:numPr>
        <w:ilvl w:val="1"/>
        <w:numId w:val="21"/>
      </w:numPr>
      <w:spacing w:after="210" w:line="264" w:lineRule="auto"/>
      <w:jc w:val="both"/>
      <w:outlineLvl w:val="1"/>
    </w:pPr>
    <w:rPr>
      <w:rFonts w:ascii="Arial" w:eastAsia="Arial Unicode MS" w:hAnsi="Arial" w:cs="Arial"/>
      <w:sz w:val="21"/>
      <w:szCs w:val="21"/>
      <w:lang w:val="en-GB" w:eastAsia="zh-CN"/>
    </w:rPr>
  </w:style>
  <w:style w:type="paragraph" w:customStyle="1" w:styleId="Level3">
    <w:name w:val="Level 3"/>
    <w:basedOn w:val="Normln"/>
    <w:next w:val="Normln"/>
    <w:rsid w:val="0007795E"/>
    <w:pPr>
      <w:numPr>
        <w:ilvl w:val="2"/>
        <w:numId w:val="21"/>
      </w:numPr>
      <w:spacing w:after="210" w:line="264" w:lineRule="auto"/>
      <w:jc w:val="both"/>
      <w:outlineLvl w:val="2"/>
    </w:pPr>
    <w:rPr>
      <w:rFonts w:ascii="Arial" w:eastAsia="Arial Unicode MS" w:hAnsi="Arial" w:cs="Arial"/>
      <w:sz w:val="21"/>
      <w:szCs w:val="21"/>
      <w:lang w:val="en-GB" w:eastAsia="zh-CN"/>
    </w:rPr>
  </w:style>
  <w:style w:type="paragraph" w:customStyle="1" w:styleId="Level4">
    <w:name w:val="Level 4"/>
    <w:basedOn w:val="Normln"/>
    <w:next w:val="Normln"/>
    <w:rsid w:val="0007795E"/>
    <w:pPr>
      <w:numPr>
        <w:ilvl w:val="3"/>
        <w:numId w:val="21"/>
      </w:numPr>
      <w:spacing w:after="210" w:line="264" w:lineRule="auto"/>
      <w:jc w:val="both"/>
      <w:outlineLvl w:val="3"/>
    </w:pPr>
    <w:rPr>
      <w:rFonts w:ascii="Arial" w:eastAsia="Arial Unicode MS" w:hAnsi="Arial" w:cs="Arial"/>
      <w:sz w:val="21"/>
      <w:szCs w:val="21"/>
      <w:lang w:val="en-GB" w:eastAsia="zh-CN"/>
    </w:rPr>
  </w:style>
  <w:style w:type="paragraph" w:customStyle="1" w:styleId="Level5">
    <w:name w:val="Level 5"/>
    <w:basedOn w:val="Normln"/>
    <w:next w:val="Normln"/>
    <w:rsid w:val="0007795E"/>
    <w:pPr>
      <w:numPr>
        <w:ilvl w:val="4"/>
        <w:numId w:val="21"/>
      </w:numPr>
      <w:spacing w:after="210" w:line="264" w:lineRule="auto"/>
      <w:jc w:val="both"/>
      <w:outlineLvl w:val="4"/>
    </w:pPr>
    <w:rPr>
      <w:rFonts w:ascii="Arial" w:eastAsia="Arial Unicode MS" w:hAnsi="Arial" w:cs="Arial"/>
      <w:sz w:val="21"/>
      <w:szCs w:val="21"/>
      <w:lang w:val="en-GB" w:eastAsia="zh-CN"/>
    </w:rPr>
  </w:style>
  <w:style w:type="paragraph" w:styleId="Odstavecseseznamem">
    <w:name w:val="List Paragraph"/>
    <w:basedOn w:val="Normln"/>
    <w:uiPriority w:val="34"/>
    <w:qFormat/>
    <w:rsid w:val="00D421A8"/>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OdstavecSmlouvy">
    <w:name w:val="OdstavecSmlouvy"/>
    <w:basedOn w:val="Normln"/>
    <w:rsid w:val="005E39B1"/>
    <w:pPr>
      <w:keepLines/>
      <w:numPr>
        <w:numId w:val="34"/>
      </w:numPr>
      <w:tabs>
        <w:tab w:val="left" w:pos="426"/>
        <w:tab w:val="left" w:pos="1701"/>
      </w:tabs>
      <w:spacing w:after="120"/>
      <w:jc w:val="both"/>
    </w:pPr>
    <w:rPr>
      <w:szCs w:val="20"/>
    </w:rPr>
  </w:style>
  <w:style w:type="character" w:styleId="Siln">
    <w:name w:val="Strong"/>
    <w:uiPriority w:val="22"/>
    <w:qFormat/>
    <w:rsid w:val="00321948"/>
    <w:rPr>
      <w:b/>
      <w:bCs/>
    </w:rPr>
  </w:style>
  <w:style w:type="table" w:styleId="Mkatabulky">
    <w:name w:val="Table Grid"/>
    <w:basedOn w:val="Normlntabulka"/>
    <w:rsid w:val="001921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A4D50"/>
    <w:pPr>
      <w:autoSpaceDE w:val="0"/>
      <w:autoSpaceDN w:val="0"/>
      <w:adjustRightInd w:val="0"/>
    </w:pPr>
    <w:rPr>
      <w:rFonts w:ascii="Arial" w:hAnsi="Arial" w:cs="Arial"/>
      <w:color w:val="000000"/>
      <w:sz w:val="24"/>
      <w:szCs w:val="24"/>
    </w:rPr>
  </w:style>
  <w:style w:type="character" w:customStyle="1" w:styleId="highlight">
    <w:name w:val="highlight"/>
    <w:basedOn w:val="Standardnpsmoodstavce"/>
    <w:rsid w:val="008672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968862">
      <w:bodyDiv w:val="1"/>
      <w:marLeft w:val="0"/>
      <w:marRight w:val="0"/>
      <w:marTop w:val="0"/>
      <w:marBottom w:val="0"/>
      <w:divBdr>
        <w:top w:val="none" w:sz="0" w:space="0" w:color="auto"/>
        <w:left w:val="none" w:sz="0" w:space="0" w:color="auto"/>
        <w:bottom w:val="none" w:sz="0" w:space="0" w:color="auto"/>
        <w:right w:val="none" w:sz="0" w:space="0" w:color="auto"/>
      </w:divBdr>
    </w:div>
    <w:div w:id="813058713">
      <w:bodyDiv w:val="1"/>
      <w:marLeft w:val="0"/>
      <w:marRight w:val="0"/>
      <w:marTop w:val="0"/>
      <w:marBottom w:val="0"/>
      <w:divBdr>
        <w:top w:val="none" w:sz="0" w:space="0" w:color="auto"/>
        <w:left w:val="none" w:sz="0" w:space="0" w:color="auto"/>
        <w:bottom w:val="none" w:sz="0" w:space="0" w:color="auto"/>
        <w:right w:val="none" w:sz="0" w:space="0" w:color="auto"/>
      </w:divBdr>
      <w:divsChild>
        <w:div w:id="669450997">
          <w:marLeft w:val="0"/>
          <w:marRight w:val="0"/>
          <w:marTop w:val="0"/>
          <w:marBottom w:val="0"/>
          <w:divBdr>
            <w:top w:val="none" w:sz="0" w:space="0" w:color="auto"/>
            <w:left w:val="none" w:sz="0" w:space="0" w:color="auto"/>
            <w:bottom w:val="none" w:sz="0" w:space="0" w:color="auto"/>
            <w:right w:val="none" w:sz="0" w:space="0" w:color="auto"/>
          </w:divBdr>
        </w:div>
        <w:div w:id="1861775091">
          <w:marLeft w:val="0"/>
          <w:marRight w:val="0"/>
          <w:marTop w:val="0"/>
          <w:marBottom w:val="0"/>
          <w:divBdr>
            <w:top w:val="none" w:sz="0" w:space="0" w:color="auto"/>
            <w:left w:val="none" w:sz="0" w:space="0" w:color="auto"/>
            <w:bottom w:val="none" w:sz="0" w:space="0" w:color="auto"/>
            <w:right w:val="none" w:sz="0" w:space="0" w:color="auto"/>
          </w:divBdr>
        </w:div>
        <w:div w:id="190800707">
          <w:marLeft w:val="0"/>
          <w:marRight w:val="0"/>
          <w:marTop w:val="0"/>
          <w:marBottom w:val="0"/>
          <w:divBdr>
            <w:top w:val="none" w:sz="0" w:space="0" w:color="auto"/>
            <w:left w:val="none" w:sz="0" w:space="0" w:color="auto"/>
            <w:bottom w:val="none" w:sz="0" w:space="0" w:color="auto"/>
            <w:right w:val="none" w:sz="0" w:space="0" w:color="auto"/>
          </w:divBdr>
        </w:div>
        <w:div w:id="559362593">
          <w:marLeft w:val="0"/>
          <w:marRight w:val="0"/>
          <w:marTop w:val="0"/>
          <w:marBottom w:val="0"/>
          <w:divBdr>
            <w:top w:val="none" w:sz="0" w:space="0" w:color="auto"/>
            <w:left w:val="none" w:sz="0" w:space="0" w:color="auto"/>
            <w:bottom w:val="none" w:sz="0" w:space="0" w:color="auto"/>
            <w:right w:val="none" w:sz="0" w:space="0" w:color="auto"/>
          </w:divBdr>
        </w:div>
        <w:div w:id="865874554">
          <w:marLeft w:val="0"/>
          <w:marRight w:val="0"/>
          <w:marTop w:val="0"/>
          <w:marBottom w:val="0"/>
          <w:divBdr>
            <w:top w:val="none" w:sz="0" w:space="0" w:color="auto"/>
            <w:left w:val="none" w:sz="0" w:space="0" w:color="auto"/>
            <w:bottom w:val="none" w:sz="0" w:space="0" w:color="auto"/>
            <w:right w:val="none" w:sz="0" w:space="0" w:color="auto"/>
          </w:divBdr>
        </w:div>
        <w:div w:id="2058511101">
          <w:marLeft w:val="0"/>
          <w:marRight w:val="0"/>
          <w:marTop w:val="0"/>
          <w:marBottom w:val="0"/>
          <w:divBdr>
            <w:top w:val="none" w:sz="0" w:space="0" w:color="auto"/>
            <w:left w:val="none" w:sz="0" w:space="0" w:color="auto"/>
            <w:bottom w:val="none" w:sz="0" w:space="0" w:color="auto"/>
            <w:right w:val="none" w:sz="0" w:space="0" w:color="auto"/>
          </w:divBdr>
        </w:div>
        <w:div w:id="953707895">
          <w:marLeft w:val="0"/>
          <w:marRight w:val="0"/>
          <w:marTop w:val="0"/>
          <w:marBottom w:val="0"/>
          <w:divBdr>
            <w:top w:val="none" w:sz="0" w:space="0" w:color="auto"/>
            <w:left w:val="none" w:sz="0" w:space="0" w:color="auto"/>
            <w:bottom w:val="none" w:sz="0" w:space="0" w:color="auto"/>
            <w:right w:val="none" w:sz="0" w:space="0" w:color="auto"/>
          </w:divBdr>
        </w:div>
        <w:div w:id="98184984">
          <w:marLeft w:val="0"/>
          <w:marRight w:val="0"/>
          <w:marTop w:val="0"/>
          <w:marBottom w:val="0"/>
          <w:divBdr>
            <w:top w:val="none" w:sz="0" w:space="0" w:color="auto"/>
            <w:left w:val="none" w:sz="0" w:space="0" w:color="auto"/>
            <w:bottom w:val="none" w:sz="0" w:space="0" w:color="auto"/>
            <w:right w:val="none" w:sz="0" w:space="0" w:color="auto"/>
          </w:divBdr>
        </w:div>
        <w:div w:id="1003318995">
          <w:marLeft w:val="0"/>
          <w:marRight w:val="0"/>
          <w:marTop w:val="0"/>
          <w:marBottom w:val="0"/>
          <w:divBdr>
            <w:top w:val="none" w:sz="0" w:space="0" w:color="auto"/>
            <w:left w:val="none" w:sz="0" w:space="0" w:color="auto"/>
            <w:bottom w:val="none" w:sz="0" w:space="0" w:color="auto"/>
            <w:right w:val="none" w:sz="0" w:space="0" w:color="auto"/>
          </w:divBdr>
        </w:div>
        <w:div w:id="8579330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i&#353;ka%20Kud&#283;lkov&#225;\AppData\Roaming\Microsoft\&#352;ablony\S-Invest%20hlav.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9AC2B4-0597-4357-A414-EC51F9353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S-Invest hlav</Template>
  <TotalTime>2</TotalTime>
  <Pages>23</Pages>
  <Words>9264</Words>
  <Characters>54658</Characters>
  <Application>Microsoft Office Word</Application>
  <DocSecurity>0</DocSecurity>
  <Lines>455</Lines>
  <Paragraphs>127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63795</CharactersWithSpaces>
  <SharedDoc>false</SharedDoc>
  <HLinks>
    <vt:vector size="12" baseType="variant">
      <vt:variant>
        <vt:i4>2883585</vt:i4>
      </vt:variant>
      <vt:variant>
        <vt:i4>2</vt:i4>
      </vt:variant>
      <vt:variant>
        <vt:i4>0</vt:i4>
      </vt:variant>
      <vt:variant>
        <vt:i4>5</vt:i4>
      </vt:variant>
      <vt:variant>
        <vt:lpwstr>mailto:obec@skrben.cz</vt:lpwstr>
      </vt:variant>
      <vt:variant>
        <vt:lpwstr/>
      </vt:variant>
      <vt:variant>
        <vt:i4>2883585</vt:i4>
      </vt:variant>
      <vt:variant>
        <vt:i4>0</vt:i4>
      </vt:variant>
      <vt:variant>
        <vt:i4>0</vt:i4>
      </vt:variant>
      <vt:variant>
        <vt:i4>5</vt:i4>
      </vt:variant>
      <vt:variant>
        <vt:lpwstr>mailto:obec@skrben.cz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dc:creator>
  <cp:lastModifiedBy>uživatel</cp:lastModifiedBy>
  <cp:revision>4</cp:revision>
  <cp:lastPrinted>2013-08-19T13:40:00Z</cp:lastPrinted>
  <dcterms:created xsi:type="dcterms:W3CDTF">2018-02-22T11:41:00Z</dcterms:created>
  <dcterms:modified xsi:type="dcterms:W3CDTF">2018-02-23T09:18:00Z</dcterms:modified>
</cp:coreProperties>
</file>