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1B" w:rsidRPr="004D281B" w:rsidRDefault="004D281B" w:rsidP="004D281B">
      <w:pPr>
        <w:spacing w:after="0" w:line="240" w:lineRule="auto"/>
        <w:jc w:val="center"/>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b/>
          <w:bCs/>
          <w:color w:val="000000"/>
          <w:sz w:val="28"/>
          <w:szCs w:val="28"/>
          <w:lang w:eastAsia="cs-CZ"/>
        </w:rPr>
        <w:t>SMLOUVA O DÍLO č………</w:t>
      </w:r>
    </w:p>
    <w:p w:rsidR="004D281B" w:rsidRPr="004D281B" w:rsidRDefault="004D281B" w:rsidP="004D281B">
      <w:pPr>
        <w:spacing w:after="0" w:line="240" w:lineRule="auto"/>
        <w:jc w:val="center"/>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b/>
          <w:bCs/>
          <w:color w:val="000000"/>
          <w:sz w:val="24"/>
          <w:szCs w:val="24"/>
          <w:lang w:eastAsia="cs-CZ"/>
        </w:rPr>
        <w:t>uzavřená dle § 536 a násl. Obchodního zákoníku</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b/>
          <w:bCs/>
          <w:color w:val="000000"/>
          <w:sz w:val="24"/>
          <w:szCs w:val="24"/>
          <w:u w:val="single"/>
          <w:lang w:eastAsia="cs-CZ"/>
        </w:rPr>
        <w:t>Objednatel:</w:t>
      </w:r>
    </w:p>
    <w:p w:rsidR="004D281B" w:rsidRPr="006A51A1" w:rsidRDefault="004D281B" w:rsidP="006A51A1">
      <w:pPr>
        <w:spacing w:after="60"/>
        <w:rPr>
          <w:b/>
        </w:rPr>
      </w:pPr>
      <w:r w:rsidRPr="006A51A1">
        <w:rPr>
          <w:rFonts w:ascii="Times New Roman" w:eastAsia="Times New Roman" w:hAnsi="Times New Roman" w:cs="Times New Roman"/>
          <w:sz w:val="24"/>
          <w:szCs w:val="24"/>
          <w:lang w:eastAsia="cs-CZ"/>
        </w:rPr>
        <w:t>Název:   </w:t>
      </w:r>
      <w:r w:rsidR="00D71FD7" w:rsidRPr="006A51A1">
        <w:rPr>
          <w:rFonts w:ascii="Times New Roman" w:eastAsia="Times New Roman" w:hAnsi="Times New Roman" w:cs="Times New Roman"/>
          <w:sz w:val="24"/>
          <w:szCs w:val="24"/>
          <w:lang w:eastAsia="cs-CZ"/>
        </w:rPr>
        <w:tab/>
      </w:r>
      <w:r w:rsidR="006A51A1" w:rsidRPr="006A51A1">
        <w:rPr>
          <w:b/>
        </w:rPr>
        <w:t>Správa Národního parku a chráněné krajinné oblasti Šumava</w:t>
      </w:r>
    </w:p>
    <w:p w:rsidR="00963220" w:rsidRPr="006A51A1" w:rsidRDefault="004D281B" w:rsidP="00963220">
      <w:pPr>
        <w:spacing w:line="240" w:lineRule="auto"/>
      </w:pPr>
      <w:r w:rsidRPr="006A51A1">
        <w:rPr>
          <w:rFonts w:ascii="Times New Roman" w:eastAsia="Times New Roman" w:hAnsi="Times New Roman" w:cs="Times New Roman"/>
          <w:sz w:val="24"/>
          <w:szCs w:val="24"/>
          <w:lang w:eastAsia="cs-CZ"/>
        </w:rPr>
        <w:t>Zastoupený: </w:t>
      </w:r>
      <w:r w:rsidRPr="006A51A1">
        <w:rPr>
          <w:rFonts w:ascii="Times New Roman" w:eastAsia="Times New Roman" w:hAnsi="Times New Roman" w:cs="Times New Roman"/>
          <w:b/>
          <w:bCs/>
          <w:sz w:val="24"/>
          <w:szCs w:val="24"/>
          <w:lang w:eastAsia="cs-CZ"/>
        </w:rPr>
        <w:t> </w:t>
      </w:r>
      <w:r w:rsidR="00D71FD7" w:rsidRPr="006A51A1">
        <w:rPr>
          <w:rFonts w:ascii="Times New Roman" w:eastAsia="Times New Roman" w:hAnsi="Times New Roman" w:cs="Times New Roman"/>
          <w:b/>
          <w:bCs/>
          <w:sz w:val="24"/>
          <w:szCs w:val="24"/>
          <w:lang w:eastAsia="cs-CZ"/>
        </w:rPr>
        <w:tab/>
      </w:r>
      <w:r w:rsidR="006A51A1" w:rsidRPr="006A51A1">
        <w:rPr>
          <w:rStyle w:val="Siln"/>
        </w:rPr>
        <w:t>Mgr. Jiřím Mánkem, ředitelem</w:t>
      </w:r>
    </w:p>
    <w:p w:rsidR="004D281B" w:rsidRPr="006A51A1" w:rsidRDefault="004D281B" w:rsidP="00963220">
      <w:pPr>
        <w:spacing w:after="0" w:line="240" w:lineRule="auto"/>
        <w:jc w:val="both"/>
        <w:rPr>
          <w:rFonts w:ascii="Times New Roman" w:eastAsia="Times New Roman" w:hAnsi="Times New Roman" w:cs="Times New Roman"/>
          <w:sz w:val="20"/>
          <w:szCs w:val="20"/>
          <w:lang w:eastAsia="cs-CZ"/>
        </w:rPr>
      </w:pPr>
      <w:r w:rsidRPr="006A51A1">
        <w:rPr>
          <w:rFonts w:ascii="Times New Roman" w:eastAsia="Times New Roman" w:hAnsi="Times New Roman" w:cs="Times New Roman"/>
          <w:sz w:val="24"/>
          <w:szCs w:val="24"/>
          <w:lang w:eastAsia="cs-CZ"/>
        </w:rPr>
        <w:t>Právní forma:  </w:t>
      </w:r>
    </w:p>
    <w:p w:rsidR="006A51A1" w:rsidRPr="006A51A1" w:rsidRDefault="004D281B" w:rsidP="006A51A1">
      <w:pPr>
        <w:pStyle w:val="Nadpis5"/>
        <w:spacing w:after="60"/>
        <w:rPr>
          <w:rFonts w:ascii="Times New Roman" w:hAnsi="Times New Roman"/>
          <w:color w:val="auto"/>
          <w:sz w:val="24"/>
          <w:szCs w:val="24"/>
        </w:rPr>
      </w:pPr>
      <w:r w:rsidRPr="006A51A1">
        <w:rPr>
          <w:rFonts w:ascii="Times New Roman" w:eastAsia="Times New Roman" w:hAnsi="Times New Roman" w:cs="Times New Roman"/>
          <w:color w:val="auto"/>
          <w:sz w:val="24"/>
          <w:szCs w:val="24"/>
          <w:lang w:eastAsia="cs-CZ"/>
        </w:rPr>
        <w:t>Sídlo:    </w:t>
      </w:r>
      <w:r w:rsidR="00D71FD7" w:rsidRPr="006A51A1">
        <w:rPr>
          <w:rFonts w:ascii="Times New Roman" w:eastAsia="Times New Roman" w:hAnsi="Times New Roman" w:cs="Times New Roman"/>
          <w:color w:val="auto"/>
          <w:sz w:val="24"/>
          <w:szCs w:val="24"/>
          <w:lang w:eastAsia="cs-CZ"/>
        </w:rPr>
        <w:tab/>
      </w:r>
      <w:r w:rsidR="006A51A1" w:rsidRPr="006A51A1">
        <w:rPr>
          <w:rFonts w:ascii="Times New Roman" w:hAnsi="Times New Roman"/>
          <w:b/>
          <w:color w:val="auto"/>
          <w:sz w:val="24"/>
          <w:szCs w:val="24"/>
        </w:rPr>
        <w:t>11. Máje 260, 385 01 Vimperk</w:t>
      </w:r>
    </w:p>
    <w:p w:rsidR="004D281B" w:rsidRPr="006A51A1" w:rsidRDefault="004D281B" w:rsidP="004D281B">
      <w:pPr>
        <w:spacing w:after="0" w:line="240" w:lineRule="auto"/>
        <w:jc w:val="both"/>
        <w:rPr>
          <w:rFonts w:ascii="Times New Roman" w:eastAsia="Times New Roman" w:hAnsi="Times New Roman" w:cs="Times New Roman"/>
          <w:sz w:val="20"/>
          <w:szCs w:val="20"/>
          <w:lang w:eastAsia="cs-CZ"/>
        </w:rPr>
      </w:pPr>
    </w:p>
    <w:p w:rsidR="006A51A1" w:rsidRPr="006A51A1" w:rsidRDefault="004D281B" w:rsidP="006A51A1">
      <w:pPr>
        <w:spacing w:after="0" w:line="240" w:lineRule="auto"/>
        <w:jc w:val="both"/>
        <w:rPr>
          <w:b/>
        </w:rPr>
      </w:pPr>
      <w:r w:rsidRPr="006A51A1">
        <w:rPr>
          <w:rFonts w:ascii="Times New Roman" w:eastAsia="Times New Roman" w:hAnsi="Times New Roman" w:cs="Times New Roman"/>
          <w:sz w:val="24"/>
          <w:szCs w:val="24"/>
          <w:lang w:eastAsia="cs-CZ"/>
        </w:rPr>
        <w:t>IČ:    </w:t>
      </w:r>
      <w:r w:rsidR="00D71FD7" w:rsidRPr="006A51A1">
        <w:rPr>
          <w:rFonts w:ascii="Times New Roman" w:eastAsia="Times New Roman" w:hAnsi="Times New Roman" w:cs="Times New Roman"/>
          <w:sz w:val="24"/>
          <w:szCs w:val="24"/>
          <w:lang w:eastAsia="cs-CZ"/>
        </w:rPr>
        <w:tab/>
      </w:r>
      <w:r w:rsidR="00D71FD7" w:rsidRPr="006A51A1">
        <w:rPr>
          <w:rFonts w:ascii="Times New Roman" w:eastAsia="Times New Roman" w:hAnsi="Times New Roman" w:cs="Times New Roman"/>
          <w:sz w:val="24"/>
          <w:szCs w:val="24"/>
          <w:lang w:eastAsia="cs-CZ"/>
        </w:rPr>
        <w:tab/>
      </w:r>
      <w:r w:rsidR="006A51A1" w:rsidRPr="006A51A1">
        <w:rPr>
          <w:b/>
        </w:rPr>
        <w:t xml:space="preserve">00583171 </w:t>
      </w:r>
    </w:p>
    <w:p w:rsidR="004D281B" w:rsidRPr="006A51A1" w:rsidRDefault="00CA19FF" w:rsidP="006A51A1">
      <w:pPr>
        <w:spacing w:after="0" w:line="240" w:lineRule="auto"/>
        <w:jc w:val="both"/>
        <w:rPr>
          <w:rFonts w:ascii="Times New Roman" w:eastAsia="Times New Roman" w:hAnsi="Times New Roman" w:cs="Times New Roman"/>
          <w:sz w:val="20"/>
          <w:szCs w:val="20"/>
          <w:lang w:eastAsia="cs-CZ"/>
        </w:rPr>
      </w:pPr>
      <w:r w:rsidRPr="006A51A1">
        <w:rPr>
          <w:rFonts w:ascii="Times New Roman" w:eastAsia="Times New Roman" w:hAnsi="Times New Roman" w:cs="Times New Roman"/>
          <w:sz w:val="20"/>
          <w:szCs w:val="20"/>
          <w:lang w:eastAsia="cs-CZ"/>
        </w:rPr>
        <w:t>(</w:t>
      </w:r>
      <w:r w:rsidRPr="006A51A1">
        <w:rPr>
          <w:rFonts w:ascii="Times New Roman" w:eastAsia="Times New Roman" w:hAnsi="Times New Roman" w:cs="Times New Roman"/>
          <w:iCs/>
          <w:sz w:val="24"/>
          <w:szCs w:val="24"/>
          <w:lang w:eastAsia="cs-CZ"/>
        </w:rPr>
        <w:t>dále jen objednatel)</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a</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CA19FF" w:rsidRDefault="004D281B" w:rsidP="004D281B">
      <w:pPr>
        <w:spacing w:after="0" w:line="240" w:lineRule="auto"/>
        <w:jc w:val="both"/>
        <w:rPr>
          <w:rFonts w:ascii="Times New Roman" w:eastAsia="Times New Roman" w:hAnsi="Times New Roman" w:cs="Times New Roman"/>
          <w:color w:val="000000"/>
          <w:sz w:val="20"/>
          <w:szCs w:val="20"/>
          <w:u w:val="single"/>
          <w:lang w:eastAsia="cs-CZ"/>
        </w:rPr>
      </w:pPr>
      <w:r w:rsidRPr="00CA19FF">
        <w:rPr>
          <w:rFonts w:ascii="Times New Roman" w:eastAsia="Times New Roman" w:hAnsi="Times New Roman" w:cs="Times New Roman"/>
          <w:b/>
          <w:bCs/>
          <w:color w:val="000000"/>
          <w:sz w:val="24"/>
          <w:szCs w:val="24"/>
          <w:u w:val="single"/>
          <w:lang w:eastAsia="cs-CZ"/>
        </w:rPr>
        <w:t>Zhotovitel: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2E5715" w:rsidRDefault="004D281B" w:rsidP="004D281B">
      <w:pPr>
        <w:spacing w:after="0" w:line="240" w:lineRule="auto"/>
        <w:jc w:val="both"/>
        <w:rPr>
          <w:rFonts w:ascii="Times New Roman" w:eastAsia="Times New Roman" w:hAnsi="Times New Roman" w:cs="Times New Roman"/>
          <w:color w:val="000000"/>
          <w:sz w:val="20"/>
          <w:szCs w:val="20"/>
          <w:highlight w:val="yellow"/>
          <w:lang w:eastAsia="cs-CZ"/>
        </w:rPr>
      </w:pPr>
      <w:r w:rsidRPr="002E5715">
        <w:rPr>
          <w:rFonts w:ascii="Times New Roman" w:eastAsia="Times New Roman" w:hAnsi="Times New Roman" w:cs="Times New Roman"/>
          <w:color w:val="000000"/>
          <w:sz w:val="24"/>
          <w:szCs w:val="24"/>
          <w:highlight w:val="yellow"/>
          <w:lang w:eastAsia="cs-CZ"/>
        </w:rPr>
        <w:t>Firma: </w:t>
      </w:r>
      <w:r w:rsidRPr="002E5715">
        <w:rPr>
          <w:rFonts w:ascii="Times New Roman" w:eastAsia="Times New Roman" w:hAnsi="Times New Roman" w:cs="Times New Roman"/>
          <w:b/>
          <w:bCs/>
          <w:color w:val="000000"/>
          <w:sz w:val="24"/>
          <w:szCs w:val="24"/>
          <w:highlight w:val="yellow"/>
          <w:lang w:eastAsia="cs-CZ"/>
        </w:rPr>
        <w:t>……………</w:t>
      </w:r>
    </w:p>
    <w:p w:rsidR="004D281B" w:rsidRPr="002E5715" w:rsidRDefault="004D281B" w:rsidP="004D281B">
      <w:pPr>
        <w:spacing w:after="0" w:line="240" w:lineRule="auto"/>
        <w:jc w:val="both"/>
        <w:outlineLvl w:val="2"/>
        <w:rPr>
          <w:rFonts w:ascii="Times New Roman" w:eastAsia="Times New Roman" w:hAnsi="Times New Roman" w:cs="Times New Roman"/>
          <w:b/>
          <w:bCs/>
          <w:color w:val="000000"/>
          <w:sz w:val="20"/>
          <w:szCs w:val="20"/>
          <w:highlight w:val="yellow"/>
          <w:lang w:eastAsia="cs-CZ"/>
        </w:rPr>
      </w:pPr>
      <w:r w:rsidRPr="002E5715">
        <w:rPr>
          <w:rFonts w:ascii="Times New Roman" w:eastAsia="Times New Roman" w:hAnsi="Times New Roman" w:cs="Times New Roman"/>
          <w:color w:val="000000"/>
          <w:sz w:val="24"/>
          <w:szCs w:val="24"/>
          <w:highlight w:val="yellow"/>
          <w:lang w:eastAsia="cs-CZ"/>
        </w:rPr>
        <w:t>Sídlo: ……………</w:t>
      </w:r>
    </w:p>
    <w:p w:rsidR="004D281B" w:rsidRPr="002E5715" w:rsidRDefault="004D281B" w:rsidP="004D281B">
      <w:pPr>
        <w:spacing w:after="0" w:line="240" w:lineRule="auto"/>
        <w:jc w:val="both"/>
        <w:rPr>
          <w:rFonts w:ascii="Times New Roman" w:eastAsia="Times New Roman" w:hAnsi="Times New Roman" w:cs="Times New Roman"/>
          <w:color w:val="000000"/>
          <w:sz w:val="20"/>
          <w:szCs w:val="20"/>
          <w:highlight w:val="yellow"/>
          <w:lang w:eastAsia="cs-CZ"/>
        </w:rPr>
      </w:pPr>
      <w:r w:rsidRPr="002E5715">
        <w:rPr>
          <w:rFonts w:ascii="Times New Roman" w:eastAsia="Times New Roman" w:hAnsi="Times New Roman" w:cs="Times New Roman"/>
          <w:color w:val="000000"/>
          <w:sz w:val="24"/>
          <w:szCs w:val="24"/>
          <w:highlight w:val="yellow"/>
          <w:lang w:eastAsia="cs-CZ"/>
        </w:rPr>
        <w:t>IČ: </w:t>
      </w:r>
      <w:r w:rsidRPr="002E5715">
        <w:rPr>
          <w:rFonts w:ascii="Times New Roman" w:eastAsia="Times New Roman" w:hAnsi="Times New Roman" w:cs="Times New Roman"/>
          <w:b/>
          <w:bCs/>
          <w:color w:val="000000"/>
          <w:sz w:val="24"/>
          <w:szCs w:val="24"/>
          <w:highlight w:val="yellow"/>
          <w:lang w:eastAsia="cs-CZ"/>
        </w:rPr>
        <w:t>……………</w:t>
      </w:r>
      <w:r w:rsidRPr="002E5715">
        <w:rPr>
          <w:rFonts w:ascii="Times New Roman" w:eastAsia="Times New Roman" w:hAnsi="Times New Roman" w:cs="Times New Roman"/>
          <w:color w:val="000000"/>
          <w:sz w:val="24"/>
          <w:szCs w:val="24"/>
          <w:highlight w:val="yellow"/>
          <w:lang w:eastAsia="cs-CZ"/>
        </w:rPr>
        <w:t>    </w:t>
      </w:r>
    </w:p>
    <w:p w:rsidR="004D281B" w:rsidRPr="002E5715" w:rsidRDefault="004D281B" w:rsidP="004D281B">
      <w:pPr>
        <w:spacing w:after="0" w:line="240" w:lineRule="auto"/>
        <w:jc w:val="both"/>
        <w:rPr>
          <w:rFonts w:ascii="Times New Roman" w:eastAsia="Times New Roman" w:hAnsi="Times New Roman" w:cs="Times New Roman"/>
          <w:color w:val="000000"/>
          <w:sz w:val="20"/>
          <w:szCs w:val="20"/>
          <w:highlight w:val="yellow"/>
          <w:lang w:eastAsia="cs-CZ"/>
        </w:rPr>
      </w:pPr>
      <w:r w:rsidRPr="002E5715">
        <w:rPr>
          <w:rFonts w:ascii="Times New Roman" w:eastAsia="Times New Roman" w:hAnsi="Times New Roman" w:cs="Times New Roman"/>
          <w:color w:val="000000"/>
          <w:sz w:val="24"/>
          <w:szCs w:val="24"/>
          <w:highlight w:val="yellow"/>
          <w:lang w:eastAsia="cs-CZ"/>
        </w:rPr>
        <w:t>DIČ: </w:t>
      </w:r>
      <w:r w:rsidRPr="002E5715">
        <w:rPr>
          <w:rFonts w:ascii="Times New Roman" w:eastAsia="Times New Roman" w:hAnsi="Times New Roman" w:cs="Times New Roman"/>
          <w:b/>
          <w:bCs/>
          <w:color w:val="000000"/>
          <w:sz w:val="24"/>
          <w:szCs w:val="24"/>
          <w:highlight w:val="yellow"/>
          <w:lang w:eastAsia="cs-CZ"/>
        </w:rPr>
        <w:t>……………</w:t>
      </w:r>
    </w:p>
    <w:p w:rsidR="004D281B" w:rsidRPr="002E5715" w:rsidRDefault="004D281B" w:rsidP="004D281B">
      <w:pPr>
        <w:spacing w:after="0" w:line="240" w:lineRule="auto"/>
        <w:jc w:val="both"/>
        <w:rPr>
          <w:rFonts w:ascii="Times New Roman" w:eastAsia="Times New Roman" w:hAnsi="Times New Roman" w:cs="Times New Roman"/>
          <w:color w:val="000000"/>
          <w:sz w:val="20"/>
          <w:szCs w:val="20"/>
          <w:highlight w:val="yellow"/>
          <w:lang w:eastAsia="cs-CZ"/>
        </w:rPr>
      </w:pPr>
      <w:r w:rsidRPr="002E5715">
        <w:rPr>
          <w:rFonts w:ascii="Times New Roman" w:eastAsia="Times New Roman" w:hAnsi="Times New Roman" w:cs="Times New Roman"/>
          <w:color w:val="000000"/>
          <w:sz w:val="24"/>
          <w:szCs w:val="24"/>
          <w:highlight w:val="yellow"/>
          <w:lang w:eastAsia="cs-CZ"/>
        </w:rPr>
        <w:t>Bankovní spojení: </w:t>
      </w:r>
      <w:r w:rsidRPr="002E5715">
        <w:rPr>
          <w:rFonts w:ascii="Times New Roman" w:eastAsia="Times New Roman" w:hAnsi="Times New Roman" w:cs="Times New Roman"/>
          <w:b/>
          <w:bCs/>
          <w:color w:val="000000"/>
          <w:sz w:val="24"/>
          <w:szCs w:val="24"/>
          <w:highlight w:val="yellow"/>
          <w:lang w:eastAsia="cs-CZ"/>
        </w:rPr>
        <w:t>……………</w:t>
      </w:r>
      <w:r w:rsidRPr="002E5715">
        <w:rPr>
          <w:rFonts w:ascii="Times New Roman" w:eastAsia="Times New Roman" w:hAnsi="Times New Roman" w:cs="Times New Roman"/>
          <w:color w:val="000000"/>
          <w:sz w:val="24"/>
          <w:szCs w:val="24"/>
          <w:highlight w:val="yellow"/>
          <w:lang w:eastAsia="cs-CZ"/>
        </w:rPr>
        <w:t>, Číslo účtu: </w:t>
      </w:r>
      <w:r w:rsidRPr="002E5715">
        <w:rPr>
          <w:rFonts w:ascii="Times New Roman" w:eastAsia="Times New Roman" w:hAnsi="Times New Roman" w:cs="Times New Roman"/>
          <w:b/>
          <w:bCs/>
          <w:color w:val="000000"/>
          <w:sz w:val="24"/>
          <w:szCs w:val="24"/>
          <w:highlight w:val="yellow"/>
          <w:lang w:eastAsia="cs-CZ"/>
        </w:rPr>
        <w:t>……………</w:t>
      </w:r>
    </w:p>
    <w:p w:rsidR="004D281B" w:rsidRPr="002E5715" w:rsidRDefault="004D281B" w:rsidP="004D281B">
      <w:pPr>
        <w:spacing w:after="0" w:line="240" w:lineRule="auto"/>
        <w:jc w:val="both"/>
        <w:rPr>
          <w:rFonts w:ascii="Times New Roman" w:eastAsia="Times New Roman" w:hAnsi="Times New Roman" w:cs="Times New Roman"/>
          <w:color w:val="000000"/>
          <w:sz w:val="20"/>
          <w:szCs w:val="20"/>
          <w:highlight w:val="yellow"/>
          <w:lang w:eastAsia="cs-CZ"/>
        </w:rPr>
      </w:pPr>
      <w:r w:rsidRPr="002E5715">
        <w:rPr>
          <w:rFonts w:ascii="Times New Roman" w:eastAsia="Times New Roman" w:hAnsi="Times New Roman" w:cs="Times New Roman"/>
          <w:color w:val="000000"/>
          <w:sz w:val="24"/>
          <w:szCs w:val="24"/>
          <w:highlight w:val="yellow"/>
          <w:lang w:eastAsia="cs-CZ"/>
        </w:rPr>
        <w:t>Zastoupená: </w:t>
      </w:r>
      <w:r w:rsidRPr="002E5715">
        <w:rPr>
          <w:rFonts w:ascii="Times New Roman" w:eastAsia="Times New Roman" w:hAnsi="Times New Roman" w:cs="Times New Roman"/>
          <w:b/>
          <w:bCs/>
          <w:color w:val="000000"/>
          <w:sz w:val="24"/>
          <w:szCs w:val="24"/>
          <w:highlight w:val="yellow"/>
          <w:lang w:eastAsia="cs-CZ"/>
        </w:rPr>
        <w:t>……………</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2E5715">
        <w:rPr>
          <w:rFonts w:ascii="Times New Roman" w:eastAsia="Times New Roman" w:hAnsi="Times New Roman" w:cs="Times New Roman"/>
          <w:color w:val="000000"/>
          <w:sz w:val="24"/>
          <w:szCs w:val="24"/>
          <w:highlight w:val="yellow"/>
          <w:lang w:eastAsia="cs-CZ"/>
        </w:rPr>
        <w:t>Zapsaný v obchodním rejstříku, vedeném Krajským soudem …., oddíl …., vložka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i/>
          <w:iCs/>
          <w:color w:val="000000"/>
          <w:sz w:val="24"/>
          <w:szCs w:val="24"/>
          <w:lang w:eastAsia="cs-CZ"/>
        </w:rPr>
        <w:t>(dále jen zhotovitel)</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E24647" w:rsidRDefault="004D281B" w:rsidP="004D281B">
      <w:pPr>
        <w:spacing w:after="0" w:line="240" w:lineRule="auto"/>
        <w:jc w:val="center"/>
        <w:outlineLvl w:val="5"/>
        <w:rPr>
          <w:rFonts w:ascii="Arial" w:eastAsia="Times New Roman" w:hAnsi="Arial" w:cs="Arial"/>
          <w:bCs/>
          <w:color w:val="000000"/>
          <w:sz w:val="24"/>
          <w:szCs w:val="24"/>
          <w:lang w:eastAsia="cs-CZ"/>
        </w:rPr>
      </w:pPr>
      <w:r w:rsidRPr="00E24647">
        <w:rPr>
          <w:rFonts w:ascii="Times New Roman" w:eastAsia="Times New Roman" w:hAnsi="Times New Roman" w:cs="Times New Roman"/>
          <w:bCs/>
          <w:color w:val="000000"/>
          <w:sz w:val="24"/>
          <w:szCs w:val="24"/>
          <w:lang w:eastAsia="cs-CZ"/>
        </w:rPr>
        <w:t>Článek I</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DÍLO</w:t>
      </w:r>
    </w:p>
    <w:p w:rsidR="004D281B" w:rsidRPr="001C302D" w:rsidRDefault="004D281B" w:rsidP="004D281B">
      <w:pPr>
        <w:spacing w:after="0" w:line="240" w:lineRule="auto"/>
        <w:rPr>
          <w:rFonts w:ascii="Times New Roman" w:eastAsia="Times New Roman" w:hAnsi="Times New Roman" w:cs="Times New Roman"/>
          <w:color w:val="000000"/>
          <w:lang w:eastAsia="cs-CZ"/>
        </w:rPr>
      </w:pPr>
      <w:r w:rsidRPr="004D281B">
        <w:rPr>
          <w:rFonts w:ascii="Times New Roman" w:eastAsia="Times New Roman" w:hAnsi="Times New Roman" w:cs="Times New Roman"/>
          <w:color w:val="000000"/>
          <w:sz w:val="20"/>
          <w:szCs w:val="20"/>
          <w:lang w:eastAsia="cs-CZ"/>
        </w:rPr>
        <w:t> </w:t>
      </w:r>
    </w:p>
    <w:p w:rsidR="004D281B" w:rsidRPr="001C302D" w:rsidRDefault="004D281B" w:rsidP="004D281B">
      <w:pPr>
        <w:spacing w:after="0" w:line="240" w:lineRule="auto"/>
        <w:rPr>
          <w:rFonts w:ascii="Times New Roman" w:eastAsia="Times New Roman" w:hAnsi="Times New Roman" w:cs="Times New Roman"/>
          <w:color w:val="000000"/>
          <w:lang w:eastAsia="cs-CZ"/>
        </w:rPr>
      </w:pPr>
      <w:r w:rsidRPr="001C302D">
        <w:rPr>
          <w:rFonts w:ascii="Times New Roman" w:eastAsia="Times New Roman" w:hAnsi="Times New Roman" w:cs="Times New Roman"/>
          <w:color w:val="000000"/>
          <w:lang w:eastAsia="cs-CZ"/>
        </w:rPr>
        <w:t xml:space="preserve">I.1. Předmětem díla je </w:t>
      </w:r>
      <w:r w:rsidR="006A51A1" w:rsidRPr="001C302D">
        <w:rPr>
          <w:rFonts w:ascii="Times New Roman" w:hAnsi="Times New Roman" w:cs="Times New Roman"/>
          <w:b/>
          <w:w w:val="90"/>
        </w:rPr>
        <w:t>„Demolice roty Kvilda“</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I.2.  Dílo je specifikováno Kompletní projektovou dokumentací stavby, která je nedílnou součástí zadávací dokumentace.</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Dílo je dále specifikováno zadávací dokumentací veřejné zakázky a nabídkou zhotovitele, kterou tvoří také položkový rozpočet stavby v členění položek a s výměrami dle zadávací dokumentace stavby.</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Součástí díla jsou všechny dodávky specifikované v projektové dokumentaci.</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 xml:space="preserve">I.3.  V případě, že některé práce a dodávky, které byly obsahem předané dokumentace, nebudou realizovány (tzv. </w:t>
      </w:r>
      <w:proofErr w:type="spellStart"/>
      <w:r w:rsidRPr="004D281B">
        <w:rPr>
          <w:rFonts w:ascii="Times New Roman" w:eastAsia="Times New Roman" w:hAnsi="Times New Roman" w:cs="Times New Roman"/>
          <w:color w:val="000000"/>
          <w:sz w:val="24"/>
          <w:szCs w:val="24"/>
          <w:lang w:eastAsia="cs-CZ"/>
        </w:rPr>
        <w:t>méněpráce</w:t>
      </w:r>
      <w:proofErr w:type="spellEnd"/>
      <w:r w:rsidRPr="004D281B">
        <w:rPr>
          <w:rFonts w:ascii="Times New Roman" w:eastAsia="Times New Roman" w:hAnsi="Times New Roman" w:cs="Times New Roman"/>
          <w:color w:val="000000"/>
          <w:sz w:val="24"/>
          <w:szCs w:val="24"/>
          <w:lang w:eastAsia="cs-CZ"/>
        </w:rPr>
        <w:t>), bude jejich cena z celkové sjednané ceny odpočtena ve výši, ve které je uvedena v položkových rozpočtech zhotovitele.</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I.4.  Objednatel si vyhrazuje právo doplnit dílo o další práce a dodávky, které je zhotovitel povinen za úhradu zajistit. Pokud by objednatel požadoval po zhotoviteli provedení dalších prací    a výkonů zcela zřejmě nad rámec kompletního díla dle dokumentace (tzv. vícepráce), budou tyto práce a dodávky oceněny podle jednotkových cen uvedených v položkových rozpočtech v nabídce zhotovitele a pokud se tyto práce a dodávky v položkových rozpočtech nevyskytují, pak bude výše ceny těchto  prací a dodávek stanovena smluvními stranami jako cena v místě a čase obvyklá. Právo na jejich úhradu vzniká dodavateli až po uzavření příslušného dodatku ke smlouvě.</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lastRenderedPageBreak/>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I.6.  Bez předchozího písemného souhlasu všech oprávněných zástupců objednatele nesmí být použity jiné materiály, technologie nebo změny proti položkovému rozpočtu.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I.7.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II</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TERMÍNY PLNĚNÍ A MÍSTO PLNĚNÍ</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II.1.  Zhotovitel zahájí stavební práce na základě výzvy obje</w:t>
      </w:r>
      <w:r w:rsidR="006A51A1">
        <w:rPr>
          <w:rFonts w:ascii="Times New Roman" w:eastAsia="Times New Roman" w:hAnsi="Times New Roman" w:cs="Times New Roman"/>
          <w:color w:val="000000"/>
          <w:sz w:val="24"/>
          <w:szCs w:val="24"/>
          <w:lang w:eastAsia="cs-CZ"/>
        </w:rPr>
        <w:t xml:space="preserve">dnatele, nejpozději však do </w:t>
      </w:r>
      <w:r w:rsidR="00C51109" w:rsidRPr="00C51109">
        <w:rPr>
          <w:rFonts w:ascii="Times New Roman" w:eastAsia="Times New Roman" w:hAnsi="Times New Roman" w:cs="Times New Roman"/>
          <w:color w:val="000000"/>
          <w:sz w:val="24"/>
          <w:szCs w:val="24"/>
          <w:highlight w:val="yellow"/>
          <w:lang w:eastAsia="cs-CZ"/>
        </w:rPr>
        <w:t>……………..</w:t>
      </w:r>
      <w:r w:rsidRPr="00C51109">
        <w:rPr>
          <w:rFonts w:ascii="Times New Roman" w:eastAsia="Times New Roman" w:hAnsi="Times New Roman" w:cs="Times New Roman"/>
          <w:color w:val="000000"/>
          <w:sz w:val="24"/>
          <w:szCs w:val="24"/>
          <w:highlight w:val="yellow"/>
          <w:lang w:eastAsia="cs-CZ"/>
        </w:rPr>
        <w:t>.</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II.2. Pokud zhotovitel z vlastní viny nezahájí stavební práce ve sjednaném termínu, je objednatel oprávněn nárokovat smluvní pokutu ve výši 1000,- Kč za každý den prodlení a zhotovitel je povinen tuto pokutu objednateli zaplatit. Nárokováním, resp. úhradou, této smluvní pokuty není dotčeno právo objednatele na náhradu škody.</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II.3.  Termín dokončení a předání díla je nejpozději do </w:t>
      </w:r>
      <w:r w:rsidR="00C51109" w:rsidRPr="00C51109">
        <w:rPr>
          <w:rFonts w:ascii="Times New Roman" w:eastAsia="Times New Roman" w:hAnsi="Times New Roman" w:cs="Times New Roman"/>
          <w:b/>
          <w:bCs/>
          <w:color w:val="000000"/>
          <w:sz w:val="24"/>
          <w:szCs w:val="24"/>
          <w:highlight w:val="yellow"/>
          <w:lang w:eastAsia="cs-CZ"/>
        </w:rPr>
        <w:t>……………..</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Zhotovitel výslovně prohlašuje, že je schopen dílo v daném termínu realizovat.</w:t>
      </w:r>
      <w:r w:rsidR="00C51109">
        <w:rPr>
          <w:rFonts w:ascii="Times New Roman" w:eastAsia="Times New Roman" w:hAnsi="Times New Roman" w:cs="Times New Roman"/>
          <w:color w:val="000000"/>
          <w:sz w:val="24"/>
          <w:szCs w:val="24"/>
          <w:lang w:eastAsia="cs-CZ"/>
        </w:rPr>
        <w:t xml:space="preserve"> </w:t>
      </w:r>
      <w:r w:rsidR="00C51109" w:rsidRPr="0051640D">
        <w:rPr>
          <w:rFonts w:ascii="Times New Roman" w:eastAsia="Times New Roman" w:hAnsi="Times New Roman" w:cs="Times New Roman"/>
          <w:color w:val="000000"/>
          <w:sz w:val="24"/>
          <w:szCs w:val="24"/>
          <w:highlight w:val="yellow"/>
          <w:lang w:eastAsia="cs-CZ"/>
        </w:rPr>
        <w:t>Doba realizace</w:t>
      </w:r>
      <w:r w:rsidR="0051640D" w:rsidRPr="0051640D">
        <w:rPr>
          <w:rFonts w:ascii="Times New Roman" w:eastAsia="Times New Roman" w:hAnsi="Times New Roman" w:cs="Times New Roman"/>
          <w:color w:val="000000"/>
          <w:sz w:val="24"/>
          <w:szCs w:val="24"/>
          <w:highlight w:val="yellow"/>
          <w:lang w:eastAsia="cs-CZ"/>
        </w:rPr>
        <w:t xml:space="preserve"> ………….</w:t>
      </w:r>
      <w:r w:rsidR="0051640D">
        <w:rPr>
          <w:rFonts w:ascii="Times New Roman" w:eastAsia="Times New Roman" w:hAnsi="Times New Roman" w:cs="Times New Roman"/>
          <w:color w:val="000000"/>
          <w:sz w:val="24"/>
          <w:szCs w:val="24"/>
          <w:highlight w:val="yellow"/>
          <w:lang w:eastAsia="cs-CZ"/>
        </w:rPr>
        <w:t xml:space="preserve"> </w:t>
      </w:r>
      <w:r w:rsidR="0051640D" w:rsidRPr="0051640D">
        <w:rPr>
          <w:rFonts w:ascii="Times New Roman" w:eastAsia="Times New Roman" w:hAnsi="Times New Roman" w:cs="Times New Roman"/>
          <w:color w:val="000000"/>
          <w:sz w:val="24"/>
          <w:szCs w:val="24"/>
          <w:highlight w:val="yellow"/>
          <w:lang w:eastAsia="cs-CZ"/>
        </w:rPr>
        <w:t>dní.</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II.4.  Pokud bude zhotovitel v prodlení s dokončením a předáním díla je povinen zaplatit objednateli smluvní pokutu ve výši </w:t>
      </w:r>
      <w:r w:rsidRPr="004D281B">
        <w:rPr>
          <w:rFonts w:ascii="Times New Roman" w:eastAsia="Times New Roman" w:hAnsi="Times New Roman" w:cs="Times New Roman"/>
          <w:b/>
          <w:bCs/>
          <w:color w:val="000000"/>
          <w:sz w:val="24"/>
          <w:szCs w:val="24"/>
          <w:lang w:eastAsia="cs-CZ"/>
        </w:rPr>
        <w:t>3.000,- Kč</w:t>
      </w:r>
      <w:r w:rsidRPr="004D281B">
        <w:rPr>
          <w:rFonts w:ascii="Times New Roman" w:eastAsia="Times New Roman" w:hAnsi="Times New Roman" w:cs="Times New Roman"/>
          <w:color w:val="000000"/>
          <w:sz w:val="24"/>
          <w:szCs w:val="24"/>
          <w:lang w:eastAsia="cs-CZ"/>
        </w:rPr>
        <w:t>  za každý den prodlení. Nárokováním, resp. úhradou, této smluvní pokuty není dotčeno právo objednatele na náhradu škody.</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II.5.  Smluvní strany se dohodly, že objednatel si v souvislosti s financováním díla ze státního rozpočtu současně vyhrazuje právo na změnu termínu zahájení plnění veřejné zakázky a na případné jednostranné prodloužení termínu dokončení díla (v průběhu jeho realizace), v případě, že se mu nepodaří zajistit finanční prostředky ze státního rozpočtu ve stanovených termínech. Prodlením přídělu státních prostředků nevzniká zhotoviteli nárok na úrok z prodlení.</w:t>
      </w:r>
    </w:p>
    <w:p w:rsidR="004D281B" w:rsidRPr="004D281B" w:rsidRDefault="004D281B" w:rsidP="004D281B">
      <w:pPr>
        <w:spacing w:after="0" w:line="240" w:lineRule="auto"/>
        <w:jc w:val="center"/>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b/>
          <w:bCs/>
          <w:color w:val="000000"/>
          <w:sz w:val="32"/>
          <w:szCs w:val="32"/>
          <w:lang w:eastAsia="cs-CZ"/>
        </w:rPr>
        <w:t> </w:t>
      </w:r>
    </w:p>
    <w:p w:rsidR="004D281B" w:rsidRPr="004D281B" w:rsidRDefault="004D281B" w:rsidP="004D281B">
      <w:pPr>
        <w:spacing w:after="0" w:line="240" w:lineRule="auto"/>
        <w:jc w:val="both"/>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color w:val="000000"/>
          <w:sz w:val="24"/>
          <w:szCs w:val="24"/>
          <w:lang w:eastAsia="cs-CZ"/>
        </w:rPr>
        <w:t>II.6</w:t>
      </w:r>
      <w:r w:rsidRPr="004D281B">
        <w:rPr>
          <w:rFonts w:ascii="Times New Roman" w:eastAsia="Times New Roman" w:hAnsi="Times New Roman" w:cs="Times New Roman"/>
          <w:b/>
          <w:bCs/>
          <w:color w:val="000000"/>
          <w:sz w:val="24"/>
          <w:szCs w:val="24"/>
          <w:lang w:eastAsia="cs-CZ"/>
        </w:rPr>
        <w:t>.    </w:t>
      </w:r>
      <w:r w:rsidRPr="00C51109">
        <w:rPr>
          <w:rFonts w:ascii="Times New Roman" w:eastAsia="Times New Roman" w:hAnsi="Times New Roman" w:cs="Times New Roman"/>
          <w:color w:val="000000"/>
          <w:sz w:val="24"/>
          <w:szCs w:val="24"/>
          <w:lang w:eastAsia="cs-CZ"/>
        </w:rPr>
        <w:t xml:space="preserve">Místo plnění: </w:t>
      </w:r>
      <w:r w:rsidR="006A51A1" w:rsidRPr="00C51109">
        <w:rPr>
          <w:rFonts w:ascii="Times New Roman" w:hAnsi="Times New Roman" w:cs="Times New Roman"/>
          <w:w w:val="90"/>
          <w:sz w:val="24"/>
          <w:szCs w:val="24"/>
        </w:rPr>
        <w:t>rota Kvilda</w:t>
      </w:r>
    </w:p>
    <w:p w:rsidR="004D281B" w:rsidRPr="004D281B" w:rsidRDefault="004D281B" w:rsidP="004D281B">
      <w:pPr>
        <w:spacing w:after="0" w:line="240" w:lineRule="auto"/>
        <w:jc w:val="center"/>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b/>
          <w:bCs/>
          <w:color w:val="000000"/>
          <w:sz w:val="32"/>
          <w:szCs w:val="32"/>
          <w:lang w:eastAsia="cs-CZ"/>
        </w:rPr>
        <w:t> </w:t>
      </w:r>
    </w:p>
    <w:p w:rsidR="004D281B" w:rsidRPr="004D281B" w:rsidRDefault="004D281B" w:rsidP="004D281B">
      <w:pPr>
        <w:spacing w:after="0" w:line="240" w:lineRule="auto"/>
        <w:jc w:val="both"/>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color w:val="000000"/>
          <w:sz w:val="24"/>
          <w:szCs w:val="24"/>
          <w:lang w:eastAsia="cs-CZ"/>
        </w:rPr>
        <w:t>II.7. Zhotovitel nepřevezme staveniště, pokud nebude způsobilé pro zahájení prací, provádění díla.</w:t>
      </w:r>
    </w:p>
    <w:p w:rsidR="004D281B" w:rsidRPr="004D281B" w:rsidRDefault="004D281B" w:rsidP="004D281B">
      <w:pPr>
        <w:spacing w:after="0" w:line="240" w:lineRule="auto"/>
        <w:jc w:val="center"/>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b/>
          <w:bCs/>
          <w:color w:val="000000"/>
          <w:sz w:val="32"/>
          <w:szCs w:val="32"/>
          <w:lang w:eastAsia="cs-CZ"/>
        </w:rPr>
        <w:t> </w:t>
      </w:r>
    </w:p>
    <w:p w:rsidR="004D281B" w:rsidRPr="004D281B" w:rsidRDefault="004D281B" w:rsidP="004D281B">
      <w:pPr>
        <w:spacing w:after="0" w:line="240" w:lineRule="auto"/>
        <w:jc w:val="both"/>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color w:val="000000"/>
          <w:sz w:val="24"/>
          <w:szCs w:val="24"/>
          <w:lang w:eastAsia="cs-CZ"/>
        </w:rPr>
        <w:t>II.8.  Zhotovitel je povinen přerušit nebo zastavit práce na provádění díla (pokládka umělých povrchů) pokud nebudou splněny následující parametry vhodného počasí pro realizaci předmětu díla dle této smlouvy: teploty po celý den (tzn. 24 hod.) nesmí klesnout pod +10°C, nesmí probíhat a být předpovídané dešťové a sněhové srážky a ranní mlhy, nebudou splněny podmínky pro provádění stavebních prací dle platných norem ČSN, norem EN DIN</w:t>
      </w:r>
    </w:p>
    <w:p w:rsidR="004D281B" w:rsidRPr="004D281B" w:rsidRDefault="004D281B" w:rsidP="004D281B">
      <w:pPr>
        <w:spacing w:after="0" w:line="240" w:lineRule="auto"/>
        <w:jc w:val="center"/>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b/>
          <w:bCs/>
          <w:color w:val="000000"/>
          <w:sz w:val="32"/>
          <w:szCs w:val="32"/>
          <w:lang w:eastAsia="cs-CZ"/>
        </w:rPr>
        <w:t> </w:t>
      </w:r>
    </w:p>
    <w:p w:rsidR="004D281B" w:rsidRPr="004D281B" w:rsidRDefault="004D281B" w:rsidP="004D281B">
      <w:pPr>
        <w:spacing w:after="0" w:line="240" w:lineRule="auto"/>
        <w:jc w:val="both"/>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color w:val="000000"/>
          <w:sz w:val="24"/>
          <w:szCs w:val="24"/>
          <w:lang w:eastAsia="cs-CZ"/>
        </w:rPr>
        <w:lastRenderedPageBreak/>
        <w:t>II.9.     Termín předání dokončeného díla se prodlouží minimálně o dobu (počet dnů), o kterou bylo</w:t>
      </w:r>
    </w:p>
    <w:p w:rsidR="004D281B" w:rsidRPr="004D281B" w:rsidRDefault="004D281B" w:rsidP="004D281B">
      <w:pPr>
        <w:spacing w:after="0" w:line="240" w:lineRule="auto"/>
        <w:jc w:val="both"/>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color w:val="000000"/>
          <w:sz w:val="24"/>
          <w:szCs w:val="24"/>
          <w:lang w:eastAsia="cs-CZ"/>
        </w:rPr>
        <w:t>nutno posunout termín převzetí staveniště dle bodu II. 7. nebo přerušit provádění díla dle bodu II.8.</w:t>
      </w:r>
    </w:p>
    <w:p w:rsidR="004D281B" w:rsidRPr="00CA19FF" w:rsidRDefault="004D281B" w:rsidP="00CA19FF">
      <w:pPr>
        <w:spacing w:after="0" w:line="240" w:lineRule="auto"/>
        <w:jc w:val="both"/>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color w:val="000000"/>
          <w:sz w:val="24"/>
          <w:szCs w:val="24"/>
          <w:lang w:eastAsia="cs-CZ"/>
        </w:rPr>
        <w:t>Objednatel se zavazuje při předání staveniště dle bodu II. 7. předat zhotoviteli doklady o legislativním povolení stavby a doklad o vedení všech inženýrských sítí včetně jejich vytýčení.</w:t>
      </w:r>
      <w:r w:rsidRPr="004D281B">
        <w:rPr>
          <w:rFonts w:ascii="Times New Roman" w:eastAsia="Times New Roman" w:hAnsi="Times New Roman" w:cs="Times New Roman"/>
          <w:b/>
          <w:bCs/>
          <w:color w:val="000000"/>
          <w:sz w:val="24"/>
          <w:szCs w:val="24"/>
          <w:lang w:eastAsia="cs-CZ"/>
        </w:rPr>
        <w:t>      </w:t>
      </w:r>
    </w:p>
    <w:p w:rsidR="004D281B" w:rsidRPr="004D281B" w:rsidRDefault="004D281B" w:rsidP="00E24647">
      <w:pPr>
        <w:spacing w:before="360" w:after="240" w:line="240" w:lineRule="auto"/>
        <w:jc w:val="center"/>
        <w:rPr>
          <w:rFonts w:ascii="Arial" w:eastAsia="Times New Roman" w:hAnsi="Arial" w:cs="Arial"/>
          <w:b/>
          <w:bCs/>
          <w:color w:val="000000"/>
          <w:sz w:val="24"/>
          <w:szCs w:val="24"/>
          <w:lang w:eastAsia="cs-CZ"/>
        </w:rPr>
      </w:pPr>
      <w:r w:rsidRPr="004D281B">
        <w:rPr>
          <w:rFonts w:ascii="Arial" w:eastAsia="Times New Roman" w:hAnsi="Arial" w:cs="Arial"/>
          <w:b/>
          <w:bCs/>
          <w:color w:val="000000"/>
          <w:sz w:val="27"/>
          <w:szCs w:val="27"/>
          <w:lang w:eastAsia="cs-CZ"/>
        </w:rPr>
        <w:t> </w:t>
      </w:r>
      <w:r w:rsidRPr="004D281B">
        <w:rPr>
          <w:rFonts w:ascii="Times New Roman" w:eastAsia="Times New Roman" w:hAnsi="Times New Roman" w:cs="Times New Roman"/>
          <w:color w:val="000000"/>
          <w:sz w:val="24"/>
          <w:szCs w:val="24"/>
          <w:lang w:eastAsia="cs-CZ"/>
        </w:rPr>
        <w:t>Článek III</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CENA DÍLA</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III.1.  Celková cena díla specifikovaného v odst. I.1 a I.2 se po dohodě smluvních stran sjednává v souladu s nabídkou zhotovitele ve veřejné soutěži jako cena nejvýše přípustná a činí:</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2E5715" w:rsidRDefault="004D281B" w:rsidP="004D281B">
      <w:pPr>
        <w:spacing w:after="0" w:line="240" w:lineRule="auto"/>
        <w:ind w:firstLine="1440"/>
        <w:jc w:val="both"/>
        <w:rPr>
          <w:rFonts w:ascii="Arial" w:eastAsia="Times New Roman" w:hAnsi="Arial" w:cs="Arial"/>
          <w:color w:val="000000"/>
          <w:sz w:val="20"/>
          <w:szCs w:val="20"/>
          <w:highlight w:val="yellow"/>
          <w:lang w:eastAsia="cs-CZ"/>
        </w:rPr>
      </w:pPr>
      <w:r w:rsidRPr="002E5715">
        <w:rPr>
          <w:rFonts w:ascii="Times New Roman" w:eastAsia="Times New Roman" w:hAnsi="Times New Roman" w:cs="Times New Roman"/>
          <w:b/>
          <w:bCs/>
          <w:color w:val="000000"/>
          <w:sz w:val="24"/>
          <w:szCs w:val="24"/>
          <w:highlight w:val="yellow"/>
          <w:lang w:eastAsia="cs-CZ"/>
        </w:rPr>
        <w:t>Cena celkem bez DPH        ………,- Kč</w:t>
      </w:r>
    </w:p>
    <w:p w:rsidR="004D281B" w:rsidRPr="002E5715" w:rsidRDefault="004D281B" w:rsidP="004D281B">
      <w:pPr>
        <w:spacing w:after="0" w:line="240" w:lineRule="auto"/>
        <w:ind w:left="420" w:hanging="420"/>
        <w:jc w:val="both"/>
        <w:rPr>
          <w:rFonts w:ascii="Arial" w:eastAsia="Times New Roman" w:hAnsi="Arial" w:cs="Arial"/>
          <w:color w:val="000000"/>
          <w:sz w:val="20"/>
          <w:szCs w:val="20"/>
          <w:highlight w:val="yellow"/>
          <w:lang w:eastAsia="cs-CZ"/>
        </w:rPr>
      </w:pPr>
    </w:p>
    <w:p w:rsidR="004D281B" w:rsidRPr="002E5715" w:rsidRDefault="004D281B" w:rsidP="004D281B">
      <w:pPr>
        <w:spacing w:after="0" w:line="240" w:lineRule="auto"/>
        <w:ind w:firstLine="1440"/>
        <w:jc w:val="both"/>
        <w:rPr>
          <w:rFonts w:ascii="Arial" w:eastAsia="Times New Roman" w:hAnsi="Arial" w:cs="Arial"/>
          <w:color w:val="000000"/>
          <w:sz w:val="20"/>
          <w:szCs w:val="20"/>
          <w:highlight w:val="yellow"/>
          <w:lang w:eastAsia="cs-CZ"/>
        </w:rPr>
      </w:pPr>
      <w:r w:rsidRPr="002E5715">
        <w:rPr>
          <w:rFonts w:ascii="Times New Roman" w:eastAsia="Times New Roman" w:hAnsi="Times New Roman" w:cs="Times New Roman"/>
          <w:b/>
          <w:bCs/>
          <w:color w:val="000000"/>
          <w:sz w:val="24"/>
          <w:szCs w:val="24"/>
          <w:highlight w:val="yellow"/>
          <w:lang w:eastAsia="cs-CZ"/>
        </w:rPr>
        <w:t>DPH 2</w:t>
      </w:r>
      <w:r w:rsidR="006A51A1">
        <w:rPr>
          <w:rFonts w:ascii="Times New Roman" w:eastAsia="Times New Roman" w:hAnsi="Times New Roman" w:cs="Times New Roman"/>
          <w:b/>
          <w:bCs/>
          <w:color w:val="000000"/>
          <w:sz w:val="24"/>
          <w:szCs w:val="24"/>
          <w:highlight w:val="yellow"/>
          <w:lang w:eastAsia="cs-CZ"/>
        </w:rPr>
        <w:t>1</w:t>
      </w:r>
      <w:r w:rsidRPr="002E5715">
        <w:rPr>
          <w:rFonts w:ascii="Times New Roman" w:eastAsia="Times New Roman" w:hAnsi="Times New Roman" w:cs="Times New Roman"/>
          <w:b/>
          <w:bCs/>
          <w:color w:val="000000"/>
          <w:sz w:val="24"/>
          <w:szCs w:val="24"/>
          <w:highlight w:val="yellow"/>
          <w:lang w:eastAsia="cs-CZ"/>
        </w:rPr>
        <w:t>%       </w:t>
      </w:r>
      <w:r w:rsidR="002E5715" w:rsidRPr="002E5715">
        <w:rPr>
          <w:rFonts w:ascii="Times New Roman" w:eastAsia="Times New Roman" w:hAnsi="Times New Roman" w:cs="Times New Roman"/>
          <w:b/>
          <w:bCs/>
          <w:color w:val="000000"/>
          <w:sz w:val="24"/>
          <w:szCs w:val="24"/>
          <w:highlight w:val="yellow"/>
          <w:lang w:eastAsia="cs-CZ"/>
        </w:rPr>
        <w:tab/>
      </w:r>
      <w:r w:rsidR="002E5715" w:rsidRPr="002E5715">
        <w:rPr>
          <w:rFonts w:ascii="Times New Roman" w:eastAsia="Times New Roman" w:hAnsi="Times New Roman" w:cs="Times New Roman"/>
          <w:b/>
          <w:bCs/>
          <w:color w:val="000000"/>
          <w:sz w:val="24"/>
          <w:szCs w:val="24"/>
          <w:highlight w:val="yellow"/>
          <w:lang w:eastAsia="cs-CZ"/>
        </w:rPr>
        <w:tab/>
      </w:r>
      <w:r w:rsidRPr="002E5715">
        <w:rPr>
          <w:rFonts w:ascii="Times New Roman" w:eastAsia="Times New Roman" w:hAnsi="Times New Roman" w:cs="Times New Roman"/>
          <w:b/>
          <w:bCs/>
          <w:color w:val="000000"/>
          <w:sz w:val="24"/>
          <w:szCs w:val="24"/>
          <w:highlight w:val="yellow"/>
          <w:lang w:eastAsia="cs-CZ"/>
        </w:rPr>
        <w:t>………,-Kč</w:t>
      </w:r>
    </w:p>
    <w:p w:rsidR="004D281B" w:rsidRPr="002E5715" w:rsidRDefault="004D281B" w:rsidP="004D281B">
      <w:pPr>
        <w:spacing w:after="0" w:line="240" w:lineRule="auto"/>
        <w:ind w:left="420" w:hanging="420"/>
        <w:jc w:val="both"/>
        <w:rPr>
          <w:rFonts w:ascii="Arial" w:eastAsia="Times New Roman" w:hAnsi="Arial" w:cs="Arial"/>
          <w:color w:val="000000"/>
          <w:sz w:val="20"/>
          <w:szCs w:val="20"/>
          <w:highlight w:val="yellow"/>
          <w:lang w:eastAsia="cs-CZ"/>
        </w:rPr>
      </w:pPr>
    </w:p>
    <w:p w:rsidR="004D281B" w:rsidRPr="004D281B" w:rsidRDefault="004D281B" w:rsidP="004D281B">
      <w:pPr>
        <w:spacing w:after="0" w:line="240" w:lineRule="auto"/>
        <w:ind w:firstLine="1440"/>
        <w:jc w:val="both"/>
        <w:rPr>
          <w:rFonts w:ascii="Arial" w:eastAsia="Times New Roman" w:hAnsi="Arial" w:cs="Arial"/>
          <w:color w:val="000000"/>
          <w:sz w:val="20"/>
          <w:szCs w:val="20"/>
          <w:lang w:eastAsia="cs-CZ"/>
        </w:rPr>
      </w:pPr>
      <w:r w:rsidRPr="002E5715">
        <w:rPr>
          <w:rFonts w:ascii="Times New Roman" w:eastAsia="Times New Roman" w:hAnsi="Times New Roman" w:cs="Times New Roman"/>
          <w:b/>
          <w:bCs/>
          <w:color w:val="000000"/>
          <w:sz w:val="24"/>
          <w:szCs w:val="24"/>
          <w:highlight w:val="yellow"/>
          <w:lang w:eastAsia="cs-CZ"/>
        </w:rPr>
        <w:t>Cena celkem včet. DPH     ……….,-Kč</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Takto sjednaná cena je cenou nejvýše přípustnou, kterou není možné překročit, pokud to výslovně neupravuje tato smlouva. Cena obsahuje veškeré náklady zhotovitele nutné k realizaci díla. Cena obsahuje předpokládaný vývoj cen ve stavebnictví, až do konce její platnosti. Cena obsahuje i předpokládaný vývoj kurzů české koruny k zahraničním měnám až do konce její platnosti.</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III.2.   Sjednaná cena obsahuje veškeré náklady a zisk zhotovitele nezbytné k řádnému a včasnému provedení díla. Cena obsahuje mimo vlastní provedení prací a dodávek zejména i náklady na:</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vybudování, udržování a odstranění zařízení staveniště</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zabezpečení bezpečnosti a hygieny práce</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opatření k ochraně živnostního prostředí a likvidaci odpadů</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pojištění stavby a osob</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pojištění škod způsobených zhotovitelem při realizaci díla</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organizační a koordinační  činnost</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poplatky spojené se záborem veřejného prostranství</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zajištění veškeré dopravy a nezbytných dopravních opatření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xml:space="preserve">III.3.  Sjednaná cena je platná až do termínu dokončení sjednaného dle smlouvy. Jednotkové ceny uvedené v položkovém rozpočtu jsou ceny pevné po celou dobu plnění veřejné zakázky. Zhotovitel ručí za to, že položkový rozpočet je v úplném souladu s výkazem výměr, předloženým objednatelem. Položkový rozpočet slouží k prokazování finančního objemu provedených prací       (tj. jako podklad pro fakturaci) a dále pro ocenění případných víceprací nebo </w:t>
      </w:r>
      <w:proofErr w:type="spellStart"/>
      <w:r w:rsidRPr="004D281B">
        <w:rPr>
          <w:rFonts w:ascii="Times New Roman" w:eastAsia="Times New Roman" w:hAnsi="Times New Roman" w:cs="Times New Roman"/>
          <w:color w:val="000000"/>
          <w:sz w:val="24"/>
          <w:szCs w:val="24"/>
          <w:lang w:eastAsia="cs-CZ"/>
        </w:rPr>
        <w:t>méněprací</w:t>
      </w:r>
      <w:proofErr w:type="spellEnd"/>
      <w:r w:rsidRPr="004D281B">
        <w:rPr>
          <w:rFonts w:ascii="Times New Roman" w:eastAsia="Times New Roman" w:hAnsi="Times New Roman" w:cs="Times New Roman"/>
          <w:color w:val="000000"/>
          <w:sz w:val="24"/>
          <w:szCs w:val="24"/>
          <w:lang w:eastAsia="cs-CZ"/>
        </w:rPr>
        <w:t>. Zhotovitel nemá právo domáhat se zvýšení sjednané ceny z důvodů chyb nebo nedostatků v položkovém rozpočtu, pokud jsou tyto chyby důsledkem nepřesného nebo neúplného ocenění výkazu výměr.</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III.4.  Sjednaná cena může být změněna pouze za níže uvedených podmínek:</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lastRenderedPageBreak/>
        <w:t>-  pokud po podpisu smlouvy a před termínem dokončení plnění předmětu veřejné zakázky dojde   ke změnám sazeb DPH;</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pokud objednatel bude požadovat i provedení jiných prací, než těch, které byly předmětem zadávací dokumentace s výkazem výměr nebo pokud objednatel vyloučí některé práce z předmětu plnění;</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pokud objednatel bude požadovat jinou kvalitu nebo druh materiálů, než tu, která byla uvedena v nabídce vybraného uchazeče;</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Jakékoliv změny sjednané ceny jsou možné pouze písemně dohodnutou formou číslovaného dodatku ke smlouvě, podepsaného oprávněnými zástupci smluvních stran.</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IV</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PLATEBNÍ PODMÍNKY</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IV.1. Dílčí fakturace zhotovitele bude prováděna na základě odsouhlasených soupisů zhotovitelem provedených prací a dodávek (dále jen „zjišťovací protokoly“). Zhotovitel je povinen předkládat objednateli k odsouhlasení zjišťovací protokoly. Objednatel nebo osoba oprávněná jednat za objednatele ve věcech technických zjišťovací protokoly potvrdí do dvou pracovních dnů od jejich obdržení. Na základě odsouhlasených zjišťovacích protokolů provedených prací a dodávek za období nejméně jednoho měsíce budou zhotovitelem vystavovány dílčí faktury. Zhotovitel vystaví závěrečnou fakturu do 5 dnů od předání dokončeného díla. Závěrečná faktura bude obsahovat celkovou cenu díla vč. DPH po odečtení sumy dílčích faktur do té doby vystavených zhotovitelem a uhrazených objednatelem.</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C45966"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C45966">
        <w:rPr>
          <w:rFonts w:ascii="Times New Roman" w:eastAsia="Times New Roman" w:hAnsi="Times New Roman" w:cs="Times New Roman"/>
          <w:color w:val="000000"/>
          <w:sz w:val="24"/>
          <w:szCs w:val="24"/>
          <w:lang w:eastAsia="cs-CZ"/>
        </w:rPr>
        <w:t>IV.2. </w:t>
      </w:r>
      <w:r w:rsidRPr="00C45966">
        <w:rPr>
          <w:rFonts w:ascii="Times New Roman" w:eastAsia="Times New Roman" w:hAnsi="Times New Roman" w:cs="Times New Roman"/>
          <w:bCs/>
          <w:color w:val="000000"/>
          <w:sz w:val="24"/>
          <w:szCs w:val="24"/>
          <w:lang w:eastAsia="cs-CZ"/>
        </w:rPr>
        <w:t>Splatnost</w:t>
      </w:r>
      <w:r w:rsidRPr="00C45966">
        <w:rPr>
          <w:rFonts w:ascii="Times New Roman" w:eastAsia="Times New Roman" w:hAnsi="Times New Roman" w:cs="Times New Roman"/>
          <w:color w:val="000000"/>
          <w:sz w:val="24"/>
          <w:szCs w:val="24"/>
          <w:lang w:eastAsia="cs-CZ"/>
        </w:rPr>
        <w:t> faktur bude </w:t>
      </w:r>
      <w:r w:rsidRPr="00C45966">
        <w:rPr>
          <w:rFonts w:ascii="Times New Roman" w:eastAsia="Times New Roman" w:hAnsi="Times New Roman" w:cs="Times New Roman"/>
          <w:bCs/>
          <w:color w:val="000000"/>
          <w:sz w:val="24"/>
          <w:szCs w:val="24"/>
          <w:lang w:eastAsia="cs-CZ"/>
        </w:rPr>
        <w:t>14 kalendářních dnů</w:t>
      </w:r>
      <w:r w:rsidRPr="00C45966">
        <w:rPr>
          <w:rFonts w:ascii="Times New Roman" w:eastAsia="Times New Roman" w:hAnsi="Times New Roman" w:cs="Times New Roman"/>
          <w:color w:val="000000"/>
          <w:sz w:val="24"/>
          <w:szCs w:val="24"/>
          <w:lang w:eastAsia="cs-CZ"/>
        </w:rPr>
        <w:t> ode dne jejich doručení objednateli. Faktura je považována za proplacenou okamžikem odepsání příslušné částky z účtu objednatele ve prospěch účtu zhotovitele. Závěrečnou fakturu s protokolem o předání a převzetí díla podepsaným objednatelem, je zhotovitel povinen doručit objednateli </w:t>
      </w:r>
      <w:r w:rsidRPr="00C45966">
        <w:rPr>
          <w:rFonts w:ascii="Times New Roman" w:eastAsia="Times New Roman" w:hAnsi="Times New Roman" w:cs="Times New Roman"/>
          <w:bCs/>
          <w:color w:val="000000"/>
          <w:sz w:val="24"/>
          <w:szCs w:val="24"/>
          <w:lang w:eastAsia="cs-CZ"/>
        </w:rPr>
        <w:t>nejpozději do 5. 12. 2013,   </w:t>
      </w:r>
      <w:r w:rsidRPr="00C45966">
        <w:rPr>
          <w:rFonts w:ascii="Times New Roman" w:eastAsia="Times New Roman" w:hAnsi="Times New Roman" w:cs="Times New Roman"/>
          <w:color w:val="000000"/>
          <w:sz w:val="24"/>
          <w:szCs w:val="24"/>
          <w:lang w:eastAsia="cs-CZ"/>
        </w:rPr>
        <w:t>při doručení po tomto termínu </w:t>
      </w:r>
      <w:r w:rsidRPr="00C45966">
        <w:rPr>
          <w:rFonts w:ascii="Times New Roman" w:eastAsia="Times New Roman" w:hAnsi="Times New Roman" w:cs="Times New Roman"/>
          <w:bCs/>
          <w:color w:val="000000"/>
          <w:sz w:val="24"/>
          <w:szCs w:val="24"/>
          <w:u w:val="single"/>
          <w:lang w:eastAsia="cs-CZ"/>
        </w:rPr>
        <w:t>nelze</w:t>
      </w:r>
      <w:r w:rsidRPr="00C45966">
        <w:rPr>
          <w:rFonts w:ascii="Times New Roman" w:eastAsia="Times New Roman" w:hAnsi="Times New Roman" w:cs="Times New Roman"/>
          <w:color w:val="000000"/>
          <w:sz w:val="24"/>
          <w:szCs w:val="24"/>
          <w:u w:val="single"/>
          <w:lang w:eastAsia="cs-CZ"/>
        </w:rPr>
        <w:t> faktury ze státní dotace </w:t>
      </w:r>
      <w:r w:rsidRPr="00C45966">
        <w:rPr>
          <w:rFonts w:ascii="Times New Roman" w:eastAsia="Times New Roman" w:hAnsi="Times New Roman" w:cs="Times New Roman"/>
          <w:bCs/>
          <w:color w:val="000000"/>
          <w:sz w:val="24"/>
          <w:szCs w:val="24"/>
          <w:u w:val="single"/>
          <w:lang w:eastAsia="cs-CZ"/>
        </w:rPr>
        <w:t>proplatit</w:t>
      </w:r>
      <w:r w:rsidRPr="00C45966">
        <w:rPr>
          <w:rFonts w:ascii="Times New Roman" w:eastAsia="Times New Roman" w:hAnsi="Times New Roman" w:cs="Times New Roman"/>
          <w:color w:val="000000"/>
          <w:sz w:val="24"/>
          <w:szCs w:val="24"/>
          <w:lang w:eastAsia="cs-CZ"/>
        </w:rPr>
        <w:t>.</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IV.3. </w:t>
      </w:r>
      <w:r w:rsidRPr="004D281B">
        <w:rPr>
          <w:rFonts w:ascii="Times New Roman" w:eastAsia="Times New Roman" w:hAnsi="Times New Roman" w:cs="Times New Roman"/>
          <w:color w:val="000000"/>
          <w:sz w:val="24"/>
          <w:szCs w:val="24"/>
          <w:u w:val="single"/>
          <w:lang w:eastAsia="cs-CZ"/>
        </w:rPr>
        <w:t>Veškeré faktury musí být označeny plným názvem předmětu díla uvedeným v této smlouvě, místem plnění a názvem objednatele </w:t>
      </w:r>
      <w:r w:rsidRPr="004D281B">
        <w:rPr>
          <w:rFonts w:ascii="Times New Roman" w:eastAsia="Times New Roman" w:hAnsi="Times New Roman" w:cs="Times New Roman"/>
          <w:color w:val="000000"/>
          <w:sz w:val="24"/>
          <w:szCs w:val="24"/>
          <w:lang w:eastAsia="cs-CZ"/>
        </w:rPr>
        <w:t>a zároveň musí obsahovat náležitosti daňového dokladu stanovené příslušnými právními předpisy, zejména pak  zákona o dani z přidané hodnoty a zákona o účetnictví v platném znění. V případě, že faktury nebudou mít odpovídající náležitosti, je objednatel oprávněn zaslat je ve lhůtě splatnosti zpět  k doplnění, aniž se tak dostane do prodlení se splatností; lhůta splatnosti počíná běžet znovu od opětovného doručení náležitě doplněných či opravených dokladů. Zaplacení smluvní pokuty (úroku) z důvodu prodlení úhrady faktur nelze požadovat v případech prodlení financování ze státního rozpočtu, nezaviněného objednatelem.</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Default="004D281B" w:rsidP="004D281B">
      <w:pPr>
        <w:spacing w:after="0" w:line="240" w:lineRule="auto"/>
        <w:jc w:val="both"/>
        <w:rPr>
          <w:rFonts w:ascii="Times New Roman" w:eastAsia="Times New Roman" w:hAnsi="Times New Roman" w:cs="Times New Roman"/>
          <w:color w:val="000000"/>
          <w:sz w:val="24"/>
          <w:szCs w:val="24"/>
          <w:lang w:eastAsia="cs-CZ"/>
        </w:rPr>
      </w:pPr>
      <w:r w:rsidRPr="004D281B">
        <w:rPr>
          <w:rFonts w:ascii="Times New Roman" w:eastAsia="Times New Roman" w:hAnsi="Times New Roman" w:cs="Times New Roman"/>
          <w:color w:val="000000"/>
          <w:sz w:val="24"/>
          <w:szCs w:val="24"/>
          <w:lang w:eastAsia="cs-CZ"/>
        </w:rPr>
        <w:t>IV.4. Pokud se na díle vyskytnou vícepráce, s jejichž provedením objednatel souhlasí, musí být jejich cena fakturována samostatně. Faktura za vícepráce musí kromě jiných, v této dokumentaci uvedených náležitostí faktury obsahovat i odkaz na dodatek, kterým byly vícepráce písemně sjednány a odsouhlaseny.</w:t>
      </w:r>
    </w:p>
    <w:p w:rsidR="009B51FA" w:rsidRDefault="009B51FA" w:rsidP="004D281B">
      <w:pPr>
        <w:spacing w:after="0" w:line="240" w:lineRule="auto"/>
        <w:jc w:val="both"/>
        <w:rPr>
          <w:rFonts w:ascii="Times New Roman" w:eastAsia="Times New Roman" w:hAnsi="Times New Roman" w:cs="Times New Roman"/>
          <w:color w:val="000000"/>
          <w:sz w:val="24"/>
          <w:szCs w:val="24"/>
          <w:lang w:eastAsia="cs-CZ"/>
        </w:rPr>
      </w:pP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V</w:t>
      </w:r>
    </w:p>
    <w:p w:rsidR="004D281B" w:rsidRPr="009B51FA"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9B51FA">
        <w:rPr>
          <w:rFonts w:ascii="Times New Roman" w:eastAsia="Times New Roman" w:hAnsi="Times New Roman" w:cs="Times New Roman"/>
          <w:b/>
          <w:color w:val="000000"/>
          <w:sz w:val="24"/>
          <w:szCs w:val="24"/>
          <w:lang w:eastAsia="cs-CZ"/>
        </w:rPr>
        <w:t>STAVEBNÍ DENÍK</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xml:space="preserve">V.1. Zhotovitel je povinen ode dne převzetí staveniště vést stavební deník, do kterého je povinen zapisovat všechny skutečnosti rozhodné pro plnění smlouvy. Zejména je povinen </w:t>
      </w:r>
      <w:r w:rsidRPr="004D281B">
        <w:rPr>
          <w:rFonts w:ascii="Times New Roman" w:eastAsia="Times New Roman" w:hAnsi="Times New Roman" w:cs="Times New Roman"/>
          <w:color w:val="000000"/>
          <w:sz w:val="24"/>
          <w:szCs w:val="24"/>
          <w:lang w:eastAsia="cs-CZ"/>
        </w:rPr>
        <w:lastRenderedPageBreak/>
        <w:t>zapisovat údaje o časovém postupu prací, jejich jakosti, zdůvodnění odchylek prováděných prací od projektové dokumentace apod. Povinnost vést stavební deník končí předáním a převzetím díla.</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V.2. Stavební deník musí splňovat požadavky příslušných právních předpisů.</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V.3.  Veškeré listy stavebního deníku musí být očíslovány.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V.4. Zápisy do stavebního deníku čitelně zapisuje a podepisuje stavbyvedoucí vždy ten den, kdy byly práce provedeny, nebo kdy nastaly okolnosti, které jsou předmětem zápisu. Mezi jednotlivými záznamy nesmí být vynechána volná místa. Mimo stavbyvedoucího může do stavebního deníku provádět potřebné záznamy pouze objednatel, popř. jím pověřený zástupce, technický dozor objednatele, zpracovatel projektové dokumentace (autorský dozor) nebo příslušné správní orgány.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V.5. Nesouhlasí-li stavbyvedoucí se zápisem, který učinil objednatel nebo jím pověřený zástupce, případně zpracovatel projektu do stavebního deníku, musí k tomuto zápisu připojit svoje stanovisko nejpozději do 5 pracovních dnů, jinak se má za to, že s uvedeným zápisem souhlasí.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V.6. Zápisy ve stavebním deníku se nepovažují za změnu smlouvy, ale slouží pouze jako podklad pro případné vypracování dodatků ke smlouvě.</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VI</w:t>
      </w:r>
    </w:p>
    <w:p w:rsidR="004D281B" w:rsidRPr="009B51FA"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9B51FA">
        <w:rPr>
          <w:rFonts w:ascii="Times New Roman" w:eastAsia="Times New Roman" w:hAnsi="Times New Roman" w:cs="Times New Roman"/>
          <w:b/>
          <w:color w:val="000000"/>
          <w:sz w:val="24"/>
          <w:szCs w:val="24"/>
          <w:lang w:eastAsia="cs-CZ"/>
        </w:rPr>
        <w:t>STAVENIŠTĚ</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VI.1. Objednatel předá zhotoviteli staveniště neprodleně po podpisu této smlouvy, nejpozději však  dne zahájení prací na díle. O předání staveniště bude vyhotoven protokol.</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VI.2. Zhotovitel je povinen zajistit řádné vytýčení staveniště a během výstavby o toto řádně pečovat, a to až do doby předání díla objednateli.</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VI.3.  Zhotovitel je povinen seznámit se po převzetí staveniště s rozmístěním a trasou případných podzemních vedení na staveništi a tyto buď vhodným způsobem přeložit, nebo chránit, aby v průběhu provádění díla nedošlo k  jejich poškození.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VI.4.  Veškerá potřebná povolení k užívání veřejných ploch, případně k rozkopávkám nebo překopům veřejných komunikací zajišťuje zhotovitel a nese veškeré případné poplatky. Pokud zhotovitel nevyklidí staveniště do termínu povolení záboru veřejného prostranství, uhradí poplatek za tento zábor od termínu povolení do doby skutečného vyklizení staveniště.</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VI.5.  Jestliže v souvislosti se zahájením prací na staveništi a přístupové komunikaci bude třeba umístit nebo přemístit dopravní značky podle předpisu o pozemních komunikacích, obstará tyto práce zhotovitel. Zhotovitel dále zodpovídá i za umísťování, přemísťování a udržování dopravních značek v souvislosti s průběhem provádění prací.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VI.6.  Zhotovitel je povinen udržovat na převzatém staveništi pořádek a čistotu a je povinen odstraňovat odpady a nečistoty vzniklé jeho pracemi, a to v souladu s platnými předpisy o ochraně životního prostředí, odpadech a ochraně zdraví. Zhotovitel je povinen neprodleně odstranit znečistění komunikací jím způsobené.</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lastRenderedPageBreak/>
        <w:t>VI.7. Pověření pracovníci objednatele a oprávněných orgánů jsou oprávněni vstupovat na staveniště v souvislosti s výkonem stavebního dozoru nebo jinou kontrolní činností. Tito pracovníci s výjimkou technického dozoru objednatele se před vstupem na staveniště ohlásí u stavbyvedoucího. Pověření pracovníci objednatele jsou oprávněni kontrolovat provádění díla a vykonávat na stavbě dozor a v jeho průběhu zejména sledovat, zda práce jsou prováděny podle předané dokumentace, podle smluvních podmínek, platných českých technických norem a jiných právních předpisů a v souladu s rozhodnutími veřejně právních orgánů. Na nedostatky zjištěné v průběhu prací musí upozornit zápisem do stavebního deníku a žádat odstranění vad.</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VI.8.  Zhotovitel zajistí střežení staveniště a v případě potřeby i jeho oplocení nebo jiné vhodné zabezpečení.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VI.9.  Objednatel má právo nezahájit přejímací řízení díla, není-li na staveništi pořádek, zejména není-li uspořádaný zbylý materiál nebo není-li odstraněn ze staveniště odpad vzniklý při stavebních pracích apod.</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VI.10.  Nejpozději do 5 dnů od protokolárního odevzdání a převzetí díla je zhotovitel povinen vyklidit staveniště a upravit je do řádného stavu. Pokud staveniště v dohodnutém termínu nevyklidí nebo pokud je neupraví do sjednaného stavu, je objednatel oprávněn nárokovat po zhotoviteli smluvní pokutu ve výši 5.000,- Kč za každý den prodlení s vyklizením staveniště, resp. jeho upravením do sjednaného stavu a zhotovitel je povinen tuto pokutu objednateli zaplatit. Nárokováním, resp. úhradou, této smluvní pokuty není dotčeno právo objednatele na náhradu škody.</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VII</w:t>
      </w:r>
    </w:p>
    <w:p w:rsidR="004D281B" w:rsidRPr="009B51FA"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9B51FA">
        <w:rPr>
          <w:rFonts w:ascii="Times New Roman" w:eastAsia="Times New Roman" w:hAnsi="Times New Roman" w:cs="Times New Roman"/>
          <w:b/>
          <w:color w:val="000000"/>
          <w:sz w:val="24"/>
          <w:szCs w:val="24"/>
          <w:lang w:eastAsia="cs-CZ"/>
        </w:rPr>
        <w:t>PROVÁDĚNÍ DÍLA</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VII.1.  Zhotovitel je odpovědný za to, že budou při provádění stavby dodržována veškerá zákonná ustanovení, podmínky stanovené ve stavebním povolení, pokud bylo vydáno, předpisy pro předcházení úrazů osob apod. Zhotovitel zajišťuje protipožární ochranu zhotovovaného díla a dodržování předpisů BOZP svých pracovníků. Zhotovitel zaváže k témuž závazku své subdodavatele.</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VII.2.  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 Pokud se objednatel ke kontrole přes včasné písemné vyzvání nedostaví, je zhotovitel oprávněn předmětné práce zakrýt. Pokud se však zjistí, že práce nebyly řádně provedeny, nese veškeré náklady spojené s odkrytím prací, opravou chybného stavu a následným zakrytím zhotovitel.</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VII.3.  Zhotovitel v plné míře zodpovídá za bezpečnost a ochranu zdraví všech osob v prostoru staveniště a zabezpečí jejich vybavení ochrannými pracovními pomůckami. Zhotovitel se dále zavazuje dodržovat platné hygienické předpisy. Zhotovitel se dále zavazuje zajistit, aby všichni pracovníci, včetně pracovníků subdodavatelů, splňovali veškeré pracovněprávní předpisy České republiky.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VII.4.  Zhotovitel může pověřit provedením části díla jiné osoby (subdodavatele). Jeho výlučná odpovědnost vůči objednateli za koordinaci všech subdodavatelů a řádné provedení díla tím však není dotčena.</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lastRenderedPageBreak/>
        <w:t>VII.5. Veškeré odborné práce musí vykonávat pracovníci zhotovitele nebo jeho subdodavatelů mající příslušnou kvalifikaci. Doklad o kvalifikaci pracovníků je zhotovitel na požádání objednatele povinen doložit.</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VII.6.  Zhotovitel je povinen při realizaci díla dodržovat veškeré technické normy a platné právní předpisy, které se týkají jeho činnosti. Pokud porušením těchto předpisů vznikne jakákoliv škoda, nese veškeré vzniklé náklady zhotovitel.</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VII.7.  Zhotovitel je povinen  být pojištěn proti škodám způsobeným jeho činností objednateli nebo třetím osobám, včetně možných škod pracovníků zhotovitele. Pokud činností zhotovitele dojde ke způsobení škody objednateli nebo třetím osobám zejména z titulu opomenutí, nedbalosti nebo neplněním podmínek vyplývajících ze zákona, technických nebo jiných norem nebo z uzavřené smlouvy, je zhotovitel povinen  bez zbytečného odkladu tuto škodu odstranit a není-li to možné, tak finančně uhradit. Veškeré náklady s tím spojené nese zhotovitel. Zhotovitel odpovídá i za škodu způsobenou činností těch, kteří pro něj dílo provádějí. Zhotovitel odpovídá i za škodu způsobenou okolnostmi, které mají původ v povaze strojů, přístrojů nebo jiných věcí, které zhotovitel použil nebo hodlal použít při realizaci díla.</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VII.8.  </w:t>
      </w:r>
      <w:r w:rsidRPr="004D281B">
        <w:rPr>
          <w:rFonts w:ascii="Times New Roman" w:eastAsia="Times New Roman" w:hAnsi="Times New Roman" w:cs="Times New Roman"/>
          <w:color w:val="000000"/>
          <w:sz w:val="24"/>
          <w:szCs w:val="24"/>
          <w:lang w:eastAsia="cs-CZ"/>
        </w:rPr>
        <w:t>Zhotovitel je dále povinen před zahájením prací pojistit dílo proti všem možným rizikům, zejména  proti živlům a krádeži, a to až do celkové hodnoty díla. Zhotovitel je dále povinen zabezpečit:</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pojištění osob proti úrazu</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pojištění subdodavatelů v rozsahu jejich dodávky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VII.9. Zhotovitel je povinen na požádání prokázat uzavření pojištění objednateli při podpisu této smlouvy a na žádost objednatele je povinen prokázat trvání pojištění po celou dobu realizace stavby. Při vzniku pojistné události zabezpečuje bez zbytečného odkladu veškeré úkony vůči pojistiteli zhotovitel. Objednatel je povinen poskytnout v souvislosti s pojistnou událostí zhotoviteli veškerou součinnost, která je v jeho možnostech. Náklady na pojištění nese zhotovitel a má je zahrnuty ve sjednané ceně.</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VII.10. Zhotovitel je povinen na vlastní náklady zajistit kontrolu vlastností a zneškodňování odpadů a obalů vzniklých stavbou a vést evidenci o nakládání s odpady a obaly. Zhotovitel odpovídá za to, že jím prováděné dílo nebude trpět žádnými právními vadami, které by měly původ v činnostech či výrobcích použitých při realizaci díla. Zhotovitel rovněž odpovídá za to, že dílo nebude dotčeno chráněnými právy třetích osob, která by nebyla vypořádána nejpozději ke dni předání díla objednateli.</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VIII</w:t>
      </w:r>
    </w:p>
    <w:p w:rsidR="004D281B" w:rsidRPr="009B51FA"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9B51FA">
        <w:rPr>
          <w:rFonts w:ascii="Times New Roman" w:eastAsia="Times New Roman" w:hAnsi="Times New Roman" w:cs="Times New Roman"/>
          <w:b/>
          <w:color w:val="000000"/>
          <w:sz w:val="24"/>
          <w:szCs w:val="24"/>
          <w:lang w:eastAsia="cs-CZ"/>
        </w:rPr>
        <w:t>PŘEDÁNÍ DÍLA</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VIII.1. Zhotovitel je povinen písemně oznámit objednateli nejpozději 5 dnů předem, kdy bude dílo připraveno k předání a převzetí. Objednatel, zastoupený objednatelem, je pak povinen nejpozději do 2 dnů od termínu stanoveného zhotovitelem zahájit přejímací řízení a řádně v něm pokračovat. Místem předání a převzetí díla je místo, kde se dílo provádělo.</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VIII.2. O průběhu předávacího a přejímacího řízení bude pořízen zápis (protokol). Povinným obsahem protokolu jsou:</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údaje o zhotoviteli a objednateli</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lastRenderedPageBreak/>
        <w:t>-  popis, název a místo díla, které je předmětem předání a převzetí</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dohoda o způsobu a termínu vyklizení staveniště</w:t>
      </w:r>
    </w:p>
    <w:p w:rsidR="008F42A7" w:rsidRDefault="004D281B" w:rsidP="004D281B">
      <w:pPr>
        <w:spacing w:after="0" w:line="240" w:lineRule="atLeast"/>
        <w:jc w:val="both"/>
        <w:rPr>
          <w:rFonts w:ascii="Times New Roman" w:eastAsia="Times New Roman" w:hAnsi="Times New Roman" w:cs="Times New Roman"/>
          <w:color w:val="000000"/>
          <w:sz w:val="24"/>
          <w:szCs w:val="24"/>
          <w:lang w:eastAsia="cs-CZ"/>
        </w:rPr>
      </w:pPr>
      <w:r w:rsidRPr="004D281B">
        <w:rPr>
          <w:rFonts w:ascii="Times New Roman" w:eastAsia="Times New Roman" w:hAnsi="Times New Roman" w:cs="Times New Roman"/>
          <w:color w:val="000000"/>
          <w:sz w:val="24"/>
          <w:szCs w:val="24"/>
          <w:lang w:eastAsia="cs-CZ"/>
        </w:rPr>
        <w:t xml:space="preserve">-  termín, od kterého počíná běžet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ční lhůta</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prohlášení objednatele, zda dílo přejímá nebo nepřejímá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Zhotovitel je povinen připravit a doložit u předávacího a přejímacího řízení zejména tyto doklady:</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jedno vyhotovení dokumentace skutečného stavu provedení díla</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zápisy a  osvědčení o  provedených zkouškách použitých materiálů,</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zápisy a výsledky o vyzkoušení smontovaného zařízení, o provedených revizních a provozních,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zkouškách (např. tlakové zkoušky, revize elektroinstalace, plynu, tlakové nádoby, komíny apod.),</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zápisy a výsledky o prověření prací a konstrukcí zakrytých v průběhu prací,</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seznam strojů a zařízení, které jsou součástí díla, jejich pasporty, záruční listy, návody k obsluze,</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a údržbě v českém jazyce,</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stavební deník (případně deníky) a případně deník (y) víceprací.</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VIII.3. Obsahuje-li dílo, které je předmětem předání a převzetí, vady nebo nedodělky, musí protokol obsahovat i:</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soupis zjištěných vad a nedodělků</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dohodu o způsobu a termínech jejich odstranění, popřípadě o jiném způsobu narovnání</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dohodu o zpřístupnění díla nebo jeho částí zhotoviteli za účelem odstranění vad nebo nedodělků</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 případě, že objednatel odmítá dílo převzít, uvede v protokolu o předání a převzetí díla i důvody, pro které odmítá dílo převzít. Objednatel je oprávněn převzít i dílo, které vykazuje drobné vady a nedodělky, které samy o sobě, ani ve spojení s jinými nebrání řádnému užívání díla. V protokolu o předání a převzetí uvede objednatel soupis těchto vad a nedodělků včetně způsobu a termínu jejich odstranění. Nedojde-li mezi oběma stranami k dohodě o termínu odstranění vad a nedodělků, pak platí, že vady a nedodělky musí být odstraněny nejpozději do 30 dnů ode dne předání a převzetí díla. Pokud zhotovitel neodstranil veškeré vady a nedodělky v dohodnutém termínu, je objednatel oprávněn požadovat smluvní pokutu ve výši 2000,- Kč za každou vadu nebo nedodělek a den prodlení a zhotovitel je povinen tuto pokutu objednateli zaplatit. Nárokováním, resp. úhradou, této smluvní pokuty není dotčeno právo objednatele na náhradu škody.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VIII.4. Objednatel přebírá dílo jako celek po jeho úplném dokončení. Jakékoliv přezkoumání či kontrola dílčího plnění objednatelem (např. zjištění podkladů pro fakturaci, kontrola prací, které mají být zakryty) není možné považovat za přejímku ze strany objednatele a takovým přezkoumáním nepřechází na objednatele nebezpečí škody na dílčím plnění ani nezačínají běžet lhůty k uplatnění záruk apod.</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VIII.5. Smluvní strany se zavazují poskytnout si navzájem veškerou součinnost při případné kolaudaci.</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ind w:firstLine="720"/>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IX</w:t>
      </w:r>
    </w:p>
    <w:p w:rsidR="004D281B" w:rsidRPr="004D281B" w:rsidRDefault="004D281B" w:rsidP="004D281B">
      <w:pPr>
        <w:spacing w:after="0" w:line="240" w:lineRule="auto"/>
        <w:jc w:val="center"/>
        <w:rPr>
          <w:rFonts w:ascii="Times New Roman" w:eastAsia="Times New Roman" w:hAnsi="Times New Roman" w:cs="Times New Roman"/>
          <w:i/>
          <w:iCs/>
          <w:color w:val="000000"/>
          <w:sz w:val="27"/>
          <w:szCs w:val="27"/>
          <w:lang w:eastAsia="cs-CZ"/>
        </w:rPr>
      </w:pPr>
      <w:r w:rsidRPr="004D281B">
        <w:rPr>
          <w:rFonts w:ascii="Times New Roman" w:eastAsia="Times New Roman" w:hAnsi="Times New Roman" w:cs="Times New Roman"/>
          <w:b/>
          <w:bCs/>
          <w:color w:val="000000"/>
          <w:sz w:val="24"/>
          <w:szCs w:val="24"/>
          <w:lang w:eastAsia="cs-CZ"/>
        </w:rPr>
        <w:t>PŘECHOD VLASTNICKÉHO PRÁVA A NEBEZPEČÍ ŠKODY NA DÍLE</w:t>
      </w:r>
    </w:p>
    <w:p w:rsidR="004D281B" w:rsidRPr="004D281B" w:rsidRDefault="004D281B" w:rsidP="00C45966">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r w:rsidRPr="004D281B">
        <w:rPr>
          <w:rFonts w:ascii="Times New Roman" w:eastAsia="Times New Roman" w:hAnsi="Times New Roman" w:cs="Times New Roman"/>
          <w:color w:val="000000"/>
          <w:sz w:val="24"/>
          <w:szCs w:val="24"/>
          <w:lang w:eastAsia="cs-CZ"/>
        </w:rPr>
        <w:t xml:space="preserve">IX.1.  Přechod vlastnického práva k dílu ze zhotovitele na objednatele nastává postupně v návaznosti na zabudování/vybudování jednotlivých částí díla a úhradou jejich ceny </w:t>
      </w:r>
      <w:r w:rsidRPr="004D281B">
        <w:rPr>
          <w:rFonts w:ascii="Times New Roman" w:eastAsia="Times New Roman" w:hAnsi="Times New Roman" w:cs="Times New Roman"/>
          <w:color w:val="000000"/>
          <w:sz w:val="24"/>
          <w:szCs w:val="24"/>
          <w:lang w:eastAsia="cs-CZ"/>
        </w:rPr>
        <w:lastRenderedPageBreak/>
        <w:t>zhotoviteli. Přechod vlastnického práva k movitým věcem, které jsou součástí díla, nastává okamžikem úhrady ceny těchto věcí zhotoviteli.</w:t>
      </w:r>
    </w:p>
    <w:p w:rsidR="004D281B" w:rsidRPr="004D281B" w:rsidRDefault="004D281B" w:rsidP="00C45966">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r w:rsidRPr="004D281B">
        <w:rPr>
          <w:rFonts w:ascii="Times New Roman" w:eastAsia="Times New Roman" w:hAnsi="Times New Roman" w:cs="Times New Roman"/>
          <w:color w:val="000000"/>
          <w:sz w:val="24"/>
          <w:szCs w:val="24"/>
          <w:lang w:eastAsia="cs-CZ"/>
        </w:rPr>
        <w:t>IX.2.  Přechod nebezpečí škody na díle ze zhotovitele na objednatele nastává dnem úspěšného předání a převzetí díla dle této smlouvy.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X</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ZÁRUKA</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X.1.  </w:t>
      </w:r>
      <w:bookmarkStart w:id="0" w:name="_GoBack"/>
      <w:bookmarkEnd w:id="0"/>
      <w:r w:rsidRPr="00463899">
        <w:rPr>
          <w:rFonts w:ascii="Times New Roman" w:eastAsia="Times New Roman" w:hAnsi="Times New Roman" w:cs="Times New Roman"/>
          <w:color w:val="000000"/>
          <w:sz w:val="24"/>
          <w:szCs w:val="24"/>
          <w:highlight w:val="yellow"/>
          <w:lang w:eastAsia="cs-CZ"/>
        </w:rPr>
        <w:t>Záruční lhůta na dílo činí</w:t>
      </w:r>
      <w:r w:rsidR="00463899" w:rsidRPr="00463899">
        <w:rPr>
          <w:rFonts w:ascii="Times New Roman" w:eastAsia="Times New Roman" w:hAnsi="Times New Roman" w:cs="Times New Roman"/>
          <w:b/>
          <w:bCs/>
          <w:color w:val="000000"/>
          <w:sz w:val="24"/>
          <w:szCs w:val="24"/>
          <w:highlight w:val="yellow"/>
          <w:lang w:eastAsia="cs-CZ"/>
        </w:rPr>
        <w:t>…………</w:t>
      </w:r>
      <w:r w:rsidRPr="00463899">
        <w:rPr>
          <w:rFonts w:ascii="Times New Roman" w:eastAsia="Times New Roman" w:hAnsi="Times New Roman" w:cs="Times New Roman"/>
          <w:b/>
          <w:bCs/>
          <w:color w:val="000000"/>
          <w:sz w:val="24"/>
          <w:szCs w:val="24"/>
          <w:highlight w:val="yellow"/>
          <w:lang w:eastAsia="cs-CZ"/>
        </w:rPr>
        <w:t> </w:t>
      </w:r>
      <w:r w:rsidRPr="00463899">
        <w:rPr>
          <w:rFonts w:ascii="Times New Roman" w:eastAsia="Times New Roman" w:hAnsi="Times New Roman" w:cs="Times New Roman"/>
          <w:color w:val="000000"/>
          <w:sz w:val="24"/>
          <w:szCs w:val="24"/>
          <w:highlight w:val="yellow"/>
          <w:lang w:eastAsia="cs-CZ"/>
        </w:rPr>
        <w:t>měsíců</w:t>
      </w:r>
      <w:r w:rsidRPr="004D281B">
        <w:rPr>
          <w:rFonts w:ascii="Times New Roman" w:eastAsia="Times New Roman" w:hAnsi="Times New Roman" w:cs="Times New Roman"/>
          <w:color w:val="000000"/>
          <w:sz w:val="24"/>
          <w:szCs w:val="24"/>
          <w:lang w:eastAsia="cs-CZ"/>
        </w:rPr>
        <w:t xml:space="preserve"> od začátku běhu lhůty. Záruční lhůta počíná běžet dnem protokolárního převzetí a předání díla.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X.2.</w:t>
      </w:r>
      <w:r w:rsidRPr="004D281B">
        <w:rPr>
          <w:rFonts w:ascii="Times New Roman" w:eastAsia="Times New Roman" w:hAnsi="Times New Roman" w:cs="Times New Roman"/>
          <w:color w:val="FF0000"/>
          <w:sz w:val="24"/>
          <w:szCs w:val="24"/>
          <w:lang w:eastAsia="cs-CZ"/>
        </w:rPr>
        <w:t> </w:t>
      </w:r>
      <w:r w:rsidRPr="004D281B">
        <w:rPr>
          <w:rFonts w:ascii="Times New Roman" w:eastAsia="Times New Roman" w:hAnsi="Times New Roman" w:cs="Times New Roman"/>
          <w:color w:val="000000"/>
          <w:sz w:val="24"/>
          <w:szCs w:val="24"/>
          <w:lang w:eastAsia="cs-CZ"/>
        </w:rPr>
        <w:t> 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slevu z ceny díla.</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0006EF">
        <w:rPr>
          <w:rFonts w:ascii="Times New Roman" w:eastAsia="Times New Roman" w:hAnsi="Times New Roman" w:cs="Times New Roman"/>
          <w:color w:val="000000"/>
          <w:sz w:val="24"/>
          <w:szCs w:val="24"/>
          <w:lang w:eastAsia="cs-CZ"/>
        </w:rPr>
        <w:t>X.3.  V případě, že objednatel uplatní nárok na odstranění vady, zhotovitel nastoupí k</w:t>
      </w:r>
      <w:r w:rsidR="000D3319" w:rsidRPr="000006EF">
        <w:rPr>
          <w:rFonts w:ascii="Times New Roman" w:eastAsia="Times New Roman" w:hAnsi="Times New Roman" w:cs="Times New Roman"/>
          <w:color w:val="000000"/>
          <w:sz w:val="24"/>
          <w:szCs w:val="24"/>
          <w:lang w:eastAsia="cs-CZ"/>
        </w:rPr>
        <w:t xml:space="preserve"> odstranění reklamované vady do </w:t>
      </w:r>
      <w:r w:rsidR="000006EF" w:rsidRPr="000006EF">
        <w:rPr>
          <w:rFonts w:ascii="Times New Roman" w:eastAsia="Times New Roman" w:hAnsi="Times New Roman" w:cs="Times New Roman"/>
          <w:color w:val="000000"/>
          <w:sz w:val="24"/>
          <w:szCs w:val="24"/>
          <w:lang w:eastAsia="cs-CZ"/>
        </w:rPr>
        <w:t>2</w:t>
      </w:r>
      <w:r w:rsidRPr="000006EF">
        <w:rPr>
          <w:rFonts w:ascii="Times New Roman" w:eastAsia="Times New Roman" w:hAnsi="Times New Roman" w:cs="Times New Roman"/>
          <w:color w:val="000000"/>
          <w:sz w:val="24"/>
          <w:szCs w:val="24"/>
          <w:lang w:eastAsia="cs-CZ"/>
        </w:rPr>
        <w:t xml:space="preserve"> dnů po obdržení reklamace, a to i v případě, že reklamaci neuznává. Náklady na odstranění reklamované vady nese zhotovitel i ve sporných případech,</w:t>
      </w:r>
      <w:r w:rsidRPr="004D281B">
        <w:rPr>
          <w:rFonts w:ascii="Times New Roman" w:eastAsia="Times New Roman" w:hAnsi="Times New Roman" w:cs="Times New Roman"/>
          <w:color w:val="000000"/>
          <w:sz w:val="24"/>
          <w:szCs w:val="24"/>
          <w:lang w:eastAsia="cs-CZ"/>
        </w:rPr>
        <w:t xml:space="preserve"> a to až do rozhodnutí soudu.</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X.4.  Nenastoupí-li zhotovitel k odstranění oprávněně reklamované vady ani do 10 dnů po obdržení reklamace objednatele, je objednatel oprávněn pověřit odstraněním vady jiný odborně způsobilý subjekt. Veškeré takto vzniklé náklady uhradí objednateli zhotovitel.</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XI</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ZMĚNA SMLOUVY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XI.1. Jakákoliv změna smlouvy musí mít písemnou formu a musí být podepsána osobami oprávněnými jednat a podepisovat za objednatele a zhotovitele. Změny smlouvy se sjednávají zásadně jako písemný dodatek ke smlouvě s číselným označením podle pořadového čísla příslušné změny smlouvy.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ind w:left="40"/>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XI.2. Nastanou-li u některé ze stran skutečnosti bránící řádnému plnění této smlouvy, je povinna to ihned bez zbytečného odkladu oznámit druhé straně a vyvolat jednání osob oprávněných k podpisu smlouvy.</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w:t>
      </w:r>
    </w:p>
    <w:p w:rsidR="004D281B" w:rsidRPr="004D281B" w:rsidRDefault="004D281B" w:rsidP="004D281B">
      <w:pPr>
        <w:spacing w:after="0" w:line="240" w:lineRule="auto"/>
        <w:ind w:left="40"/>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XI.3.  Objednatel je oprávněn písemně požadovat zastavení provádění díla v případě prodlení jeho financování z veřejných rozpočtů, přičemž zhotovitel je povinen takové žádosti vyhovět ke dni doručení takové žádosti. V případech zastavení provádění díla dle předcházející věty neběží (zastavují se) zhotoviteli lhůty sjednané v uzavřené této smlouvě. Výzvu k zastavení provádění činností objednatel učiní na adresu sídla/místa podnikání zhotovitele uvedenou v této smlouvě.</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ind w:left="40"/>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XI.4.  Objednatel je oprávněn bez souhlasu zhotovitele převést svoje práva a povinnosti z této smlouvy vyplývající na jinou stranu, je však povinen zaručit zhotoviteli plnění strany objednatele. Zhotovitel je oprávněn převést svoje práva a povinnosti z této smlouvy vyplývající na jinou stranu pouze s předchozím písemným souhlasem objednatele.</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C45966">
      <w:pPr>
        <w:spacing w:after="0" w:line="240" w:lineRule="auto"/>
        <w:jc w:val="center"/>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XII</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ODSTOUPENÍ OD SMLOUVY</w:t>
      </w:r>
    </w:p>
    <w:p w:rsidR="004D281B" w:rsidRPr="004D281B" w:rsidRDefault="004D281B" w:rsidP="004D281B">
      <w:pPr>
        <w:spacing w:after="120" w:line="240" w:lineRule="auto"/>
        <w:ind w:left="280"/>
        <w:rPr>
          <w:rFonts w:ascii="Times New Roman" w:eastAsia="Times New Roman" w:hAnsi="Times New Roman" w:cs="Times New Roman"/>
          <w:color w:val="000000"/>
          <w:sz w:val="16"/>
          <w:szCs w:val="16"/>
          <w:lang w:eastAsia="cs-CZ"/>
        </w:rPr>
      </w:pPr>
      <w:r w:rsidRPr="004D281B">
        <w:rPr>
          <w:rFonts w:ascii="Times New Roman" w:eastAsia="Times New Roman" w:hAnsi="Times New Roman" w:cs="Times New Roman"/>
          <w:color w:val="000000"/>
          <w:sz w:val="16"/>
          <w:szCs w:val="16"/>
          <w:lang w:eastAsia="cs-CZ"/>
        </w:rPr>
        <w:t> </w:t>
      </w:r>
    </w:p>
    <w:p w:rsidR="004D281B" w:rsidRPr="004D281B" w:rsidRDefault="004D281B" w:rsidP="004D281B">
      <w:pPr>
        <w:spacing w:after="0" w:line="240" w:lineRule="auto"/>
        <w:ind w:left="40"/>
        <w:jc w:val="both"/>
        <w:rPr>
          <w:rFonts w:ascii="Times New Roman" w:eastAsia="Times New Roman" w:hAnsi="Times New Roman" w:cs="Times New Roman"/>
          <w:color w:val="000000"/>
          <w:sz w:val="16"/>
          <w:szCs w:val="16"/>
          <w:lang w:eastAsia="cs-CZ"/>
        </w:rPr>
      </w:pPr>
      <w:r w:rsidRPr="004D281B">
        <w:rPr>
          <w:rFonts w:ascii="Times New Roman" w:eastAsia="Times New Roman" w:hAnsi="Times New Roman" w:cs="Times New Roman"/>
          <w:color w:val="000000"/>
          <w:sz w:val="24"/>
          <w:szCs w:val="24"/>
          <w:lang w:eastAsia="cs-CZ"/>
        </w:rPr>
        <w:lastRenderedPageBreak/>
        <w:t>XII.1. Objednatel je oprávněn odstoupit od smlouvy o dílo v případě podstatného porušení této smlouvy zhotovitelem.  Za podstatné porušení smlouvy o dílo se považuje zejména:</w:t>
      </w:r>
    </w:p>
    <w:p w:rsidR="004D281B" w:rsidRPr="004D281B" w:rsidRDefault="004D281B" w:rsidP="004D281B">
      <w:pPr>
        <w:spacing w:after="0" w:line="240" w:lineRule="auto"/>
        <w:ind w:left="40"/>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a) zpoždění zhotovitele se zahájením stavby delší než 10 dnů, nebo</w:t>
      </w:r>
    </w:p>
    <w:p w:rsidR="004D281B" w:rsidRPr="004D281B" w:rsidRDefault="004D281B" w:rsidP="004D281B">
      <w:pPr>
        <w:spacing w:after="0" w:line="240" w:lineRule="auto"/>
        <w:ind w:left="40"/>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xml:space="preserve">b) zpoždění předání díla delší než </w:t>
      </w:r>
      <w:r w:rsidR="00536DC6">
        <w:rPr>
          <w:rFonts w:ascii="Times New Roman" w:eastAsia="Times New Roman" w:hAnsi="Times New Roman" w:cs="Times New Roman"/>
          <w:color w:val="000000"/>
          <w:sz w:val="24"/>
          <w:szCs w:val="24"/>
          <w:lang w:eastAsia="cs-CZ"/>
        </w:rPr>
        <w:t>30</w:t>
      </w:r>
      <w:r w:rsidRPr="004D281B">
        <w:rPr>
          <w:rFonts w:ascii="Times New Roman" w:eastAsia="Times New Roman" w:hAnsi="Times New Roman" w:cs="Times New Roman"/>
          <w:color w:val="FF0000"/>
          <w:sz w:val="24"/>
          <w:szCs w:val="24"/>
          <w:lang w:eastAsia="cs-CZ"/>
        </w:rPr>
        <w:t> </w:t>
      </w:r>
      <w:r w:rsidRPr="004D281B">
        <w:rPr>
          <w:rFonts w:ascii="Times New Roman" w:eastAsia="Times New Roman" w:hAnsi="Times New Roman" w:cs="Times New Roman"/>
          <w:color w:val="000000"/>
          <w:sz w:val="24"/>
          <w:szCs w:val="24"/>
          <w:lang w:eastAsia="cs-CZ"/>
        </w:rPr>
        <w:t>dnů, nebo</w:t>
      </w:r>
    </w:p>
    <w:p w:rsidR="004D281B" w:rsidRPr="004D281B" w:rsidRDefault="004D281B" w:rsidP="004D281B">
      <w:pPr>
        <w:spacing w:after="0" w:line="240" w:lineRule="auto"/>
        <w:ind w:left="40"/>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c) provádění díla v rozporu s ustanovením (i) smlouvy o dílo (vč. příloh) a/nebo jiných závazných dokumentů či předpisů, projektovou dokumentací a dokumentací pro stavební povolení ověřenou stavebním úřadem.</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XII.2. Objednatel je oprávněn odstoupit od smlouvy i v případě, že zhotovitel vstoupí do likvidace nebo vůči majetku zhotovitele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XII.3. Objednatel je oprávněn od smlouvy o dílo odstoupit také v případě, kdy činnosti, které jsou předmětem díla, nebudou z jakéhokoliv důvodu financovány z veřejných rozpočtů, nebo v případech zvláštního zřetele hodných, za kterých nebude možno po objednateli</w:t>
      </w:r>
      <w:r w:rsidRPr="004D281B">
        <w:rPr>
          <w:rFonts w:ascii="Times New Roman" w:eastAsia="Times New Roman" w:hAnsi="Times New Roman" w:cs="Times New Roman"/>
          <w:color w:val="FF0000"/>
          <w:sz w:val="24"/>
          <w:szCs w:val="24"/>
          <w:lang w:eastAsia="cs-CZ"/>
        </w:rPr>
        <w:t> </w:t>
      </w:r>
      <w:r w:rsidRPr="004D281B">
        <w:rPr>
          <w:rFonts w:ascii="Times New Roman" w:eastAsia="Times New Roman" w:hAnsi="Times New Roman" w:cs="Times New Roman"/>
          <w:color w:val="000000"/>
          <w:sz w:val="24"/>
          <w:szCs w:val="24"/>
          <w:lang w:eastAsia="cs-CZ"/>
        </w:rPr>
        <w:t>spravedlivě požadovat, aby plnil dále své povinnosti z této smlouvy, popř. které znemožní další pokračování realizace díla dle zadávací dokumentace, a to bez nároku na náhradu ušlého zisku pro zhotovitele.</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XII.4.  Z důvodů uvedených v článku XII. bod XII. 1. až XII.3. této smlouvy je i objednatel oprávněn samostatně odstoupit od smlouvy o dílo,</w:t>
      </w:r>
      <w:r w:rsidRPr="004D281B">
        <w:rPr>
          <w:rFonts w:ascii="Times New Roman" w:eastAsia="Times New Roman" w:hAnsi="Times New Roman" w:cs="Times New Roman"/>
          <w:color w:val="000000"/>
          <w:sz w:val="20"/>
          <w:szCs w:val="20"/>
          <w:lang w:eastAsia="cs-CZ"/>
        </w:rPr>
        <w:t> </w:t>
      </w:r>
      <w:r w:rsidRPr="004D281B">
        <w:rPr>
          <w:rFonts w:ascii="Times New Roman" w:eastAsia="Times New Roman" w:hAnsi="Times New Roman" w:cs="Times New Roman"/>
          <w:color w:val="000000"/>
          <w:sz w:val="24"/>
          <w:szCs w:val="24"/>
          <w:lang w:eastAsia="cs-CZ"/>
        </w:rPr>
        <w:t>a to v rozsahu ceny odpovídající státní dotaci, přičemž ustanovení uvedená v článku XII. bod XII.5. až  XII.7. a XII.9. této smlouvy platí obdobně.</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XII.5. Odstoupení objednatele od smlouvy je účinné doručením písemného oznámení zhotoviteli. Smluvní strany jsou povinny zajistit příjem poštovních zásilek doručovaných na uvedené adresy.   Za doručení zásilky se budou považovat také případy, kdy pošta zásilku vrátí, neboť se adresát nezdržoval na uvedené adrese nebo odmítl zásilku z jakéhokoliv důvodu převzít. Dnem doručení bude v takovém případě oznámení pošty odesílateli o neúspěšném doručení zásilky. Odstoupení od smlouvy objednatel učiní na adresu sídla/místa podnikání zhotovitele uvedenou v záhlaví smlouvy o dílo.</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ind w:left="40"/>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XII.6. V případě odstoupení objednatele od smlouvy z důvodů podstatného porušení smlouvy na straně zhotovitele, má objednatel, v každém případě nárok na náhradu prokázaných nákladů, které vzniknou v souvislosti s náhradním řešením.</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XII.7. V případě odstoupení objednatele, od smlouvy z důvodů podstatného porušení smlouvy na straně zhotovitele je zhotovitel povinen zaplatit, mimo náhrady všech prokázaných nákladů objednatele, které vzniknou v souvislosti s náhradním řešením, smluvní pokutu ve výši 10 %           z  ceny díla. Smluvní pokutu v tomto případě je zhotovitel povinen zaplatit do 14 dnů po písemném odstoupení od smlouvy o dílo. Nárok na náhradu škod, vzniklých objednateli v důsledku takového odstoupení od smlouvy o dílo, není ujednáním o smluvní pokutě dotčen.</w:t>
      </w:r>
    </w:p>
    <w:p w:rsidR="004D281B" w:rsidRPr="004D281B" w:rsidRDefault="004D281B" w:rsidP="00C45966">
      <w:pPr>
        <w:spacing w:after="120" w:line="480" w:lineRule="atLeast"/>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r w:rsidRPr="004D281B">
        <w:rPr>
          <w:rFonts w:ascii="Times New Roman" w:eastAsia="Times New Roman" w:hAnsi="Times New Roman" w:cs="Times New Roman"/>
          <w:color w:val="000000"/>
          <w:sz w:val="24"/>
          <w:szCs w:val="24"/>
          <w:lang w:eastAsia="cs-CZ"/>
        </w:rPr>
        <w:t>XII.8. Zhotovitel je oprávněn od smlouvy o dílo odstoupit dle obecných ustanovení obchodního zákoníku.</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xml:space="preserve">XII.9. Zhotovitelem do této doby poskytnutá a objednatelem použitelná plnění se v případě odstoupení od smlouvy vyúčtují na základě členění ceny podle položkového rozpočtu. Částka </w:t>
      </w:r>
      <w:r w:rsidRPr="004D281B">
        <w:rPr>
          <w:rFonts w:ascii="Times New Roman" w:eastAsia="Times New Roman" w:hAnsi="Times New Roman" w:cs="Times New Roman"/>
          <w:color w:val="000000"/>
          <w:sz w:val="24"/>
          <w:szCs w:val="24"/>
          <w:lang w:eastAsia="cs-CZ"/>
        </w:rPr>
        <w:lastRenderedPageBreak/>
        <w:t>vyplývající z tohoto vyúčtování přísluší zhotoviteli jako náhrada za vynaložené náklady. Náhrada za vynaložené náklady se započítá proti poskytnutým platbám a dalším nárokům objednatele Saldo, které ve prospěch objednatele případně vyplyne, zhotovitel do pěti dnů vyrovná včetně na trhu běžných úroků. Případné saldo vůči zhotoviteli se až do konečného vyjasnění vzájemných nároků použije k zajištění nároků objednatele na náhradu škody, pokud se smluvní strany nedohodnou jinak.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XIII</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ZÁVĚREČNÁ USTANOVENÍ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XIII.1.  Smlouva nabývá platnosti a účinnosti dnem podpisu smluvními stranami.</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XIII.2.  Smlouva je sepsána v 5 vyhotoveních, podepsaných oprávněnými zástupci smluvních stran, z nichž tři obdrží objednatel a dvě zhotovitel.</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XIII.3.  Podmínky neupravené touto smlouvou se řídí platnou právní úpravou, zejména zákonem č. 513/1991 Sb., obchodním zákoníkem.</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XIII.4.  Nedílnou součást této smlouvy tvoří položkový rozpočet.</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XIII.5.  Zhotovitel bez jakýchkoliv výhrad souhlasí se zveřejněním / uveřejněním svých identifikačních údajů a dalších parametrů smlouvy, včetně ceny plnění.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Default="004D281B" w:rsidP="004D281B">
      <w:pPr>
        <w:spacing w:after="0" w:line="240" w:lineRule="auto"/>
        <w:jc w:val="both"/>
        <w:rPr>
          <w:rFonts w:ascii="Times New Roman" w:eastAsia="Times New Roman" w:hAnsi="Times New Roman" w:cs="Times New Roman"/>
          <w:color w:val="000000"/>
          <w:sz w:val="24"/>
          <w:szCs w:val="24"/>
          <w:lang w:eastAsia="cs-CZ"/>
        </w:rPr>
      </w:pPr>
      <w:r w:rsidRPr="004D281B">
        <w:rPr>
          <w:rFonts w:ascii="Times New Roman" w:eastAsia="Times New Roman" w:hAnsi="Times New Roman" w:cs="Times New Roman"/>
          <w:color w:val="000000"/>
          <w:sz w:val="24"/>
          <w:szCs w:val="24"/>
          <w:lang w:eastAsia="cs-CZ"/>
        </w:rPr>
        <w:t>XIV.6. Obě smluvní strany prohlašují, že si tuto smlouvu před podpisem přečetly, porozuměly jejímu obsahu, s obsahem souhlasí, a že je tato smlouva projevem jejich svobodné vůle.</w:t>
      </w:r>
    </w:p>
    <w:p w:rsidR="00CA19FF" w:rsidRPr="00CA19FF" w:rsidRDefault="00CA19FF" w:rsidP="004D281B">
      <w:pPr>
        <w:spacing w:after="0" w:line="240" w:lineRule="auto"/>
        <w:jc w:val="both"/>
        <w:rPr>
          <w:rFonts w:ascii="Times New Roman" w:eastAsia="Times New Roman" w:hAnsi="Times New Roman" w:cs="Times New Roman"/>
          <w:color w:val="000000"/>
          <w:sz w:val="24"/>
          <w:szCs w:val="24"/>
          <w:lang w:eastAsia="cs-CZ"/>
        </w:rPr>
      </w:pPr>
    </w:p>
    <w:p w:rsidR="00CA19FF" w:rsidRPr="00CA19FF" w:rsidRDefault="00CA19FF" w:rsidP="00CA19FF">
      <w:pPr>
        <w:keepNext/>
        <w:keepLines/>
        <w:spacing w:after="0" w:line="240" w:lineRule="auto"/>
        <w:jc w:val="both"/>
        <w:rPr>
          <w:rFonts w:ascii="Times New Roman" w:hAnsi="Times New Roman" w:cs="Times New Roman"/>
          <w:sz w:val="24"/>
          <w:szCs w:val="24"/>
        </w:rPr>
      </w:pPr>
      <w:r w:rsidRPr="00CA19FF">
        <w:rPr>
          <w:rFonts w:ascii="Times New Roman" w:eastAsia="Times New Roman" w:hAnsi="Times New Roman" w:cs="Times New Roman"/>
          <w:color w:val="000000"/>
          <w:sz w:val="24"/>
          <w:szCs w:val="24"/>
          <w:lang w:eastAsia="cs-CZ"/>
        </w:rPr>
        <w:t xml:space="preserve">XIV.7 </w:t>
      </w:r>
      <w:r w:rsidRPr="00CA19FF">
        <w:rPr>
          <w:rFonts w:ascii="Times New Roman" w:hAnsi="Times New Roman" w:cs="Times New Roman"/>
          <w:sz w:val="24"/>
          <w:szCs w:val="24"/>
        </w:rPr>
        <w:t xml:space="preserve">Zhotovitel prohlašuje, že ke dni podpisu této Smlouvy má uzavřenou pojistnou smlouvu, jejímž předmětem je pojištění odpovědnosti za škodu způsobenou Zhotovitelem třetí osobě v souvislosti s výkonem </w:t>
      </w:r>
      <w:r w:rsidR="008F42A7">
        <w:rPr>
          <w:rFonts w:ascii="Times New Roman" w:hAnsi="Times New Roman" w:cs="Times New Roman"/>
          <w:sz w:val="24"/>
          <w:szCs w:val="24"/>
        </w:rPr>
        <w:t>jeho činnosti, ve výši nejméně 1</w:t>
      </w:r>
      <w:r w:rsidRPr="00CA19FF">
        <w:rPr>
          <w:rFonts w:ascii="Times New Roman" w:hAnsi="Times New Roman" w:cs="Times New Roman"/>
          <w:sz w:val="24"/>
          <w:szCs w:val="24"/>
        </w:rPr>
        <w:t>0.000.000,- Kč,</w:t>
      </w:r>
    </w:p>
    <w:p w:rsidR="00CA19FF" w:rsidRPr="00CA19FF" w:rsidRDefault="00CA19FF" w:rsidP="00CA19FF">
      <w:pPr>
        <w:keepNext/>
        <w:keepLines/>
        <w:spacing w:after="0" w:line="240" w:lineRule="auto"/>
        <w:jc w:val="both"/>
        <w:rPr>
          <w:rFonts w:ascii="Times New Roman" w:hAnsi="Times New Roman" w:cs="Times New Roman"/>
          <w:sz w:val="24"/>
          <w:szCs w:val="24"/>
        </w:rPr>
      </w:pPr>
      <w:r w:rsidRPr="00CA19FF">
        <w:rPr>
          <w:rFonts w:ascii="Times New Roman" w:hAnsi="Times New Roman" w:cs="Times New Roman"/>
          <w:sz w:val="24"/>
          <w:szCs w:val="24"/>
        </w:rPr>
        <w:t xml:space="preserve">Zhotovitel se zavazuje </w:t>
      </w:r>
      <w:r>
        <w:rPr>
          <w:rFonts w:ascii="Times New Roman" w:hAnsi="Times New Roman" w:cs="Times New Roman"/>
          <w:sz w:val="24"/>
          <w:szCs w:val="24"/>
        </w:rPr>
        <w:t xml:space="preserve">předložit pojistnou smlouvu </w:t>
      </w:r>
      <w:r w:rsidRPr="00CA19FF">
        <w:rPr>
          <w:rFonts w:ascii="Times New Roman" w:hAnsi="Times New Roman" w:cs="Times New Roman"/>
          <w:sz w:val="24"/>
          <w:szCs w:val="24"/>
        </w:rPr>
        <w:t>či pojistný certifikát</w:t>
      </w:r>
      <w:r>
        <w:rPr>
          <w:rFonts w:ascii="Times New Roman" w:hAnsi="Times New Roman" w:cs="Times New Roman"/>
          <w:sz w:val="24"/>
          <w:szCs w:val="24"/>
        </w:rPr>
        <w:t>,</w:t>
      </w:r>
      <w:r w:rsidRPr="00CA19FF">
        <w:rPr>
          <w:rFonts w:ascii="Times New Roman" w:hAnsi="Times New Roman" w:cs="Times New Roman"/>
          <w:sz w:val="24"/>
          <w:szCs w:val="24"/>
        </w:rPr>
        <w:t xml:space="preserve"> nejpozději do 5 pracovních dnů ode dne nabytí platnosti a účinnosti smluvního vztahu.</w:t>
      </w:r>
      <w:r w:rsidRPr="00CA19FF">
        <w:rPr>
          <w:rFonts w:ascii="Times New Roman" w:hAnsi="Times New Roman" w:cs="Times New Roman"/>
          <w:iCs/>
          <w:sz w:val="24"/>
          <w:szCs w:val="24"/>
        </w:rPr>
        <w:t xml:space="preserve"> </w:t>
      </w:r>
      <w:r w:rsidRPr="00CA19FF">
        <w:rPr>
          <w:rFonts w:ascii="Times New Roman" w:hAnsi="Times New Roman" w:cs="Times New Roman"/>
          <w:sz w:val="24"/>
          <w:szCs w:val="24"/>
        </w:rPr>
        <w:t>Pojistná smlouva či pojistný certifikát se musí vztahovat na pojištění odpovědnosti za škodu způsobenou dodavatelem třetí osobě, s uvedenou výší pojistné částky pro tento druh pojištění, s platností minimálně po celou dobu plnění veřejné zakázky.</w:t>
      </w:r>
    </w:p>
    <w:p w:rsidR="00CA19FF" w:rsidRPr="00CA19FF" w:rsidRDefault="00CA19FF" w:rsidP="00CA19FF">
      <w:pPr>
        <w:keepNext/>
        <w:keepLines/>
        <w:spacing w:after="0" w:line="240" w:lineRule="auto"/>
        <w:jc w:val="both"/>
        <w:rPr>
          <w:rFonts w:ascii="Times New Roman" w:hAnsi="Times New Roman" w:cs="Times New Roman"/>
          <w:sz w:val="24"/>
          <w:szCs w:val="24"/>
        </w:rPr>
      </w:pPr>
      <w:r w:rsidRPr="00CA19FF">
        <w:rPr>
          <w:rFonts w:ascii="Times New Roman" w:hAnsi="Times New Roman" w:cs="Times New Roman"/>
          <w:sz w:val="24"/>
          <w:szCs w:val="24"/>
        </w:rPr>
        <w:t>Zhotovitel se zavazuje, že po celou dobu trvání této smlouvy bude pojištěn ve smyslu tohoto ustanovení a že nedojde ke snížení pojistného plnění pod částku uvedenou v předchozí větě.</w:t>
      </w:r>
    </w:p>
    <w:p w:rsidR="00CA19FF" w:rsidRPr="004D281B" w:rsidRDefault="00CA19FF" w:rsidP="004D281B">
      <w:pPr>
        <w:spacing w:after="0" w:line="240" w:lineRule="auto"/>
        <w:jc w:val="both"/>
        <w:rPr>
          <w:rFonts w:ascii="Times New Roman" w:eastAsia="Times New Roman" w:hAnsi="Times New Roman" w:cs="Times New Roman"/>
          <w:color w:val="000000"/>
          <w:sz w:val="20"/>
          <w:szCs w:val="20"/>
          <w:lang w:eastAsia="cs-CZ"/>
        </w:rPr>
      </w:pP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b/>
          <w:bCs/>
          <w:color w:val="000000"/>
          <w:sz w:val="24"/>
          <w:szCs w:val="24"/>
          <w:lang w:eastAsia="cs-CZ"/>
        </w:rPr>
        <w:t>Za objednatele:      </w:t>
      </w:r>
      <w:r w:rsidR="00310C6E">
        <w:rPr>
          <w:rFonts w:ascii="Times New Roman" w:eastAsia="Times New Roman" w:hAnsi="Times New Roman" w:cs="Times New Roman"/>
          <w:b/>
          <w:bCs/>
          <w:color w:val="000000"/>
          <w:sz w:val="24"/>
          <w:szCs w:val="24"/>
          <w:lang w:eastAsia="cs-CZ"/>
        </w:rPr>
        <w:tab/>
      </w:r>
      <w:r w:rsidR="00310C6E">
        <w:rPr>
          <w:rFonts w:ascii="Times New Roman" w:eastAsia="Times New Roman" w:hAnsi="Times New Roman" w:cs="Times New Roman"/>
          <w:b/>
          <w:bCs/>
          <w:color w:val="000000"/>
          <w:sz w:val="24"/>
          <w:szCs w:val="24"/>
          <w:lang w:eastAsia="cs-CZ"/>
        </w:rPr>
        <w:tab/>
      </w:r>
      <w:r w:rsidR="00310C6E">
        <w:rPr>
          <w:rFonts w:ascii="Times New Roman" w:eastAsia="Times New Roman" w:hAnsi="Times New Roman" w:cs="Times New Roman"/>
          <w:b/>
          <w:bCs/>
          <w:color w:val="000000"/>
          <w:sz w:val="24"/>
          <w:szCs w:val="24"/>
          <w:lang w:eastAsia="cs-CZ"/>
        </w:rPr>
        <w:tab/>
      </w:r>
      <w:r w:rsidR="00310C6E">
        <w:rPr>
          <w:rFonts w:ascii="Times New Roman" w:eastAsia="Times New Roman" w:hAnsi="Times New Roman" w:cs="Times New Roman"/>
          <w:b/>
          <w:bCs/>
          <w:color w:val="000000"/>
          <w:sz w:val="24"/>
          <w:szCs w:val="24"/>
          <w:lang w:eastAsia="cs-CZ"/>
        </w:rPr>
        <w:tab/>
      </w:r>
      <w:r w:rsidR="00310C6E">
        <w:rPr>
          <w:rFonts w:ascii="Times New Roman" w:eastAsia="Times New Roman" w:hAnsi="Times New Roman" w:cs="Times New Roman"/>
          <w:b/>
          <w:bCs/>
          <w:color w:val="000000"/>
          <w:sz w:val="24"/>
          <w:szCs w:val="24"/>
          <w:lang w:eastAsia="cs-CZ"/>
        </w:rPr>
        <w:tab/>
      </w:r>
      <w:r w:rsidR="00116E22">
        <w:rPr>
          <w:rFonts w:ascii="Times New Roman" w:eastAsia="Times New Roman" w:hAnsi="Times New Roman" w:cs="Times New Roman"/>
          <w:b/>
          <w:bCs/>
          <w:color w:val="000000"/>
          <w:sz w:val="24"/>
          <w:szCs w:val="24"/>
          <w:lang w:eastAsia="cs-CZ"/>
        </w:rPr>
        <w:tab/>
      </w:r>
      <w:r w:rsidRPr="004D281B">
        <w:rPr>
          <w:rFonts w:ascii="Times New Roman" w:eastAsia="Times New Roman" w:hAnsi="Times New Roman" w:cs="Times New Roman"/>
          <w:b/>
          <w:bCs/>
          <w:color w:val="000000"/>
          <w:sz w:val="24"/>
          <w:szCs w:val="24"/>
          <w:lang w:eastAsia="cs-CZ"/>
        </w:rPr>
        <w:t>Za zhotovitele:</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Default="004D281B" w:rsidP="00C45966">
      <w:pPr>
        <w:spacing w:after="120" w:line="240" w:lineRule="auto"/>
        <w:rPr>
          <w:rFonts w:ascii="Times New Roman" w:eastAsia="Times New Roman" w:hAnsi="Times New Roman" w:cs="Times New Roman"/>
          <w:color w:val="000000"/>
          <w:sz w:val="24"/>
          <w:szCs w:val="24"/>
          <w:lang w:eastAsia="cs-CZ"/>
        </w:rPr>
      </w:pPr>
      <w:r w:rsidRPr="004D281B">
        <w:rPr>
          <w:rFonts w:ascii="Times New Roman" w:eastAsia="Times New Roman" w:hAnsi="Times New Roman" w:cs="Times New Roman"/>
          <w:color w:val="000000"/>
          <w:sz w:val="20"/>
          <w:szCs w:val="20"/>
          <w:lang w:eastAsia="cs-CZ"/>
        </w:rPr>
        <w:t> </w:t>
      </w:r>
      <w:r w:rsidR="00116E22">
        <w:rPr>
          <w:rFonts w:ascii="Times New Roman" w:eastAsia="Times New Roman" w:hAnsi="Times New Roman" w:cs="Times New Roman"/>
          <w:color w:val="000000"/>
          <w:sz w:val="24"/>
          <w:szCs w:val="24"/>
          <w:lang w:eastAsia="cs-CZ"/>
        </w:rPr>
        <w:t xml:space="preserve">Ve </w:t>
      </w:r>
      <w:r w:rsidR="000006EF">
        <w:rPr>
          <w:rFonts w:ascii="Times New Roman" w:eastAsia="Times New Roman" w:hAnsi="Times New Roman" w:cs="Times New Roman"/>
          <w:color w:val="000000"/>
          <w:sz w:val="24"/>
          <w:szCs w:val="24"/>
          <w:lang w:eastAsia="cs-CZ"/>
        </w:rPr>
        <w:t>Vimperku</w:t>
      </w:r>
      <w:r w:rsidRPr="004D281B">
        <w:rPr>
          <w:rFonts w:ascii="Times New Roman" w:eastAsia="Times New Roman" w:hAnsi="Times New Roman" w:cs="Times New Roman"/>
          <w:color w:val="000000"/>
          <w:sz w:val="24"/>
          <w:szCs w:val="24"/>
          <w:lang w:eastAsia="cs-CZ"/>
        </w:rPr>
        <w:t>   dne .................    </w:t>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116E22">
        <w:rPr>
          <w:rFonts w:ascii="Times New Roman" w:eastAsia="Times New Roman" w:hAnsi="Times New Roman" w:cs="Times New Roman"/>
          <w:color w:val="000000"/>
          <w:sz w:val="24"/>
          <w:szCs w:val="24"/>
          <w:lang w:eastAsia="cs-CZ"/>
        </w:rPr>
        <w:tab/>
      </w:r>
      <w:r w:rsidRPr="004D281B">
        <w:rPr>
          <w:rFonts w:ascii="Times New Roman" w:eastAsia="Times New Roman" w:hAnsi="Times New Roman" w:cs="Times New Roman"/>
          <w:color w:val="000000"/>
          <w:sz w:val="24"/>
          <w:szCs w:val="24"/>
          <w:lang w:eastAsia="cs-CZ"/>
        </w:rPr>
        <w:t>V ......................   dne ................. </w:t>
      </w:r>
    </w:p>
    <w:p w:rsidR="00CA19FF" w:rsidRPr="004D281B" w:rsidRDefault="00CA19FF" w:rsidP="00C45966">
      <w:pPr>
        <w:spacing w:after="120" w:line="240" w:lineRule="auto"/>
        <w:rPr>
          <w:rFonts w:ascii="Times New Roman" w:eastAsia="Times New Roman" w:hAnsi="Times New Roman" w:cs="Times New Roman"/>
          <w:color w:val="000000"/>
          <w:sz w:val="20"/>
          <w:szCs w:val="20"/>
          <w:lang w:eastAsia="cs-CZ"/>
        </w:rPr>
      </w:pPr>
    </w:p>
    <w:p w:rsidR="004D281B" w:rsidRDefault="004D281B" w:rsidP="00C45966">
      <w:pPr>
        <w:spacing w:after="0" w:line="240" w:lineRule="auto"/>
        <w:rPr>
          <w:rFonts w:ascii="Times New Roman" w:eastAsia="Times New Roman" w:hAnsi="Times New Roman" w:cs="Times New Roman"/>
          <w:color w:val="000000"/>
          <w:sz w:val="24"/>
          <w:szCs w:val="24"/>
          <w:lang w:eastAsia="cs-CZ"/>
        </w:rPr>
      </w:pPr>
      <w:r w:rsidRPr="004D281B">
        <w:rPr>
          <w:rFonts w:ascii="Times New Roman" w:eastAsia="Times New Roman" w:hAnsi="Times New Roman" w:cs="Times New Roman"/>
          <w:color w:val="000000"/>
          <w:sz w:val="20"/>
          <w:szCs w:val="20"/>
          <w:lang w:eastAsia="cs-CZ"/>
        </w:rPr>
        <w:t> </w:t>
      </w:r>
      <w:r w:rsidR="00CA19FF">
        <w:rPr>
          <w:rFonts w:ascii="Times New Roman" w:eastAsia="Times New Roman" w:hAnsi="Times New Roman" w:cs="Times New Roman"/>
          <w:color w:val="000000"/>
          <w:sz w:val="24"/>
          <w:szCs w:val="24"/>
          <w:lang w:eastAsia="cs-CZ"/>
        </w:rPr>
        <w:t>  </w:t>
      </w:r>
      <w:r w:rsidRPr="004D281B">
        <w:rPr>
          <w:rFonts w:ascii="Times New Roman" w:eastAsia="Times New Roman" w:hAnsi="Times New Roman" w:cs="Times New Roman"/>
          <w:color w:val="000000"/>
          <w:sz w:val="24"/>
          <w:szCs w:val="24"/>
          <w:lang w:eastAsia="cs-CZ"/>
        </w:rPr>
        <w:t> ...........................................     </w:t>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116E22">
        <w:rPr>
          <w:rFonts w:ascii="Times New Roman" w:eastAsia="Times New Roman" w:hAnsi="Times New Roman" w:cs="Times New Roman"/>
          <w:color w:val="000000"/>
          <w:sz w:val="24"/>
          <w:szCs w:val="24"/>
          <w:lang w:eastAsia="cs-CZ"/>
        </w:rPr>
        <w:tab/>
      </w:r>
      <w:r w:rsidRPr="004D281B">
        <w:rPr>
          <w:rFonts w:ascii="Times New Roman" w:eastAsia="Times New Roman" w:hAnsi="Times New Roman" w:cs="Times New Roman"/>
          <w:color w:val="000000"/>
          <w:sz w:val="24"/>
          <w:szCs w:val="24"/>
          <w:lang w:eastAsia="cs-CZ"/>
        </w:rPr>
        <w:t>.............................................</w:t>
      </w:r>
    </w:p>
    <w:p w:rsidR="004D281B" w:rsidRPr="004D281B" w:rsidRDefault="000006EF" w:rsidP="004D281B">
      <w:pPr>
        <w:spacing w:after="0" w:line="240" w:lineRule="auto"/>
        <w:rPr>
          <w:rFonts w:ascii="Times New Roman" w:eastAsia="Times New Roman" w:hAnsi="Times New Roman" w:cs="Times New Roman"/>
          <w:color w:val="000000"/>
          <w:sz w:val="20"/>
          <w:szCs w:val="20"/>
          <w:lang w:eastAsia="cs-CZ"/>
        </w:rPr>
      </w:pPr>
      <w:r w:rsidRPr="00410144">
        <w:rPr>
          <w:rStyle w:val="Siln"/>
        </w:rPr>
        <w:t>Mgr. Jiří Mán</w:t>
      </w:r>
      <w:r>
        <w:rPr>
          <w:rStyle w:val="Siln"/>
        </w:rPr>
        <w:t>e</w:t>
      </w:r>
      <w:r w:rsidRPr="00410144">
        <w:rPr>
          <w:rStyle w:val="Siln"/>
        </w:rPr>
        <w:t>k</w:t>
      </w:r>
      <w:r>
        <w:rPr>
          <w:rStyle w:val="Siln"/>
        </w:rPr>
        <w:t>,</w:t>
      </w:r>
      <w:r w:rsidRPr="00410144">
        <w:rPr>
          <w:rStyle w:val="Siln"/>
        </w:rPr>
        <w:t xml:space="preserve"> ředitel</w:t>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4D281B"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6A3028" w:rsidRDefault="006A3028"/>
    <w:sectPr w:rsidR="006A3028" w:rsidSect="009459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752D4"/>
    <w:multiLevelType w:val="multilevel"/>
    <w:tmpl w:val="196EFCF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D281B"/>
    <w:rsid w:val="000006EF"/>
    <w:rsid w:val="000D3319"/>
    <w:rsid w:val="00116E22"/>
    <w:rsid w:val="001C302D"/>
    <w:rsid w:val="002E5715"/>
    <w:rsid w:val="00310C6E"/>
    <w:rsid w:val="003A3C86"/>
    <w:rsid w:val="00463899"/>
    <w:rsid w:val="004D281B"/>
    <w:rsid w:val="0051640D"/>
    <w:rsid w:val="00536DC6"/>
    <w:rsid w:val="006A3028"/>
    <w:rsid w:val="006A51A1"/>
    <w:rsid w:val="008F42A7"/>
    <w:rsid w:val="00945946"/>
    <w:rsid w:val="00963220"/>
    <w:rsid w:val="009B51FA"/>
    <w:rsid w:val="00B80D5E"/>
    <w:rsid w:val="00B90DFE"/>
    <w:rsid w:val="00C45966"/>
    <w:rsid w:val="00C51109"/>
    <w:rsid w:val="00CA19FF"/>
    <w:rsid w:val="00D71FD7"/>
    <w:rsid w:val="00E24647"/>
    <w:rsid w:val="00E80CEE"/>
    <w:rsid w:val="00F156AA"/>
    <w:rsid w:val="00FB661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946"/>
  </w:style>
  <w:style w:type="paragraph" w:styleId="Nadpis3">
    <w:name w:val="heading 3"/>
    <w:basedOn w:val="Normln"/>
    <w:link w:val="Nadpis3Char"/>
    <w:uiPriority w:val="9"/>
    <w:qFormat/>
    <w:rsid w:val="004D281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5">
    <w:name w:val="heading 5"/>
    <w:basedOn w:val="Normln"/>
    <w:next w:val="Normln"/>
    <w:link w:val="Nadpis5Char"/>
    <w:uiPriority w:val="9"/>
    <w:semiHidden/>
    <w:unhideWhenUsed/>
    <w:qFormat/>
    <w:rsid w:val="006A51A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link w:val="Nadpis6Char"/>
    <w:uiPriority w:val="9"/>
    <w:qFormat/>
    <w:rsid w:val="004D281B"/>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D281B"/>
    <w:rPr>
      <w:rFonts w:ascii="Times New Roman" w:eastAsia="Times New Roman" w:hAnsi="Times New Roman" w:cs="Times New Roman"/>
      <w:b/>
      <w:bCs/>
      <w:sz w:val="27"/>
      <w:szCs w:val="27"/>
      <w:lang w:eastAsia="cs-CZ"/>
    </w:rPr>
  </w:style>
  <w:style w:type="character" w:customStyle="1" w:styleId="Nadpis6Char">
    <w:name w:val="Nadpis 6 Char"/>
    <w:basedOn w:val="Standardnpsmoodstavce"/>
    <w:link w:val="Nadpis6"/>
    <w:uiPriority w:val="9"/>
    <w:rsid w:val="004D281B"/>
    <w:rPr>
      <w:rFonts w:ascii="Times New Roman" w:eastAsia="Times New Roman" w:hAnsi="Times New Roman" w:cs="Times New Roman"/>
      <w:b/>
      <w:bCs/>
      <w:sz w:val="15"/>
      <w:szCs w:val="15"/>
      <w:lang w:eastAsia="cs-CZ"/>
    </w:rPr>
  </w:style>
  <w:style w:type="paragraph" w:customStyle="1" w:styleId="n00e1zev">
    <w:name w:val="n_00e1zev"/>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00e1zevchar">
    <w:name w:val="n_00e1zev__char"/>
    <w:basedOn w:val="Standardnpsmoodstavce"/>
    <w:rsid w:val="004D281B"/>
  </w:style>
  <w:style w:type="paragraph" w:customStyle="1" w:styleId="norm00e1ln00ed">
    <w:name w:val="norm_00e1ln_00ed"/>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00e1ln00edchar">
    <w:name w:val="norm_00e1ln_00ed__char"/>
    <w:basedOn w:val="Standardnpsmoodstavce"/>
    <w:rsid w:val="004D281B"/>
  </w:style>
  <w:style w:type="character" w:customStyle="1" w:styleId="apple-converted-space">
    <w:name w:val="apple-converted-space"/>
    <w:basedOn w:val="Standardnpsmoodstavce"/>
    <w:rsid w:val="004D281B"/>
  </w:style>
  <w:style w:type="character" w:customStyle="1" w:styleId="nadpis00203char">
    <w:name w:val="nadpis_00203__char"/>
    <w:basedOn w:val="Standardnpsmoodstavce"/>
    <w:rsid w:val="004D281B"/>
  </w:style>
  <w:style w:type="paragraph" w:customStyle="1" w:styleId="nadpis00206">
    <w:name w:val="nadpis_00206"/>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00206char">
    <w:name w:val="nadpis_00206__char"/>
    <w:basedOn w:val="Standardnpsmoodstavce"/>
    <w:rsid w:val="004D281B"/>
  </w:style>
  <w:style w:type="paragraph" w:customStyle="1" w:styleId="z00e1kladn00ed0020text0020odsazen00fd00202">
    <w:name w:val="z_00e1kladn_00ed_0020text_0020odsazen_00fd_00202"/>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0020odsazen00fd00202char">
    <w:name w:val="z_00e1kladn_00ed_0020text_0020odsazen_00fd_00202__char"/>
    <w:basedOn w:val="Standardnpsmoodstavce"/>
    <w:rsid w:val="004D281B"/>
  </w:style>
  <w:style w:type="paragraph" w:customStyle="1" w:styleId="z00e1kladn00ed0020text">
    <w:name w:val="z_00e1kladn_00ed_0020text"/>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char">
    <w:name w:val="z_00e1kladn_00ed_0020text__char"/>
    <w:basedOn w:val="Standardnpsmoodstavce"/>
    <w:rsid w:val="004D281B"/>
  </w:style>
  <w:style w:type="paragraph" w:customStyle="1" w:styleId="nadpis00208">
    <w:name w:val="nadpis_00208"/>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00208char">
    <w:name w:val="nadpis_00208__char"/>
    <w:basedOn w:val="Standardnpsmoodstavce"/>
    <w:rsid w:val="004D281B"/>
  </w:style>
  <w:style w:type="paragraph" w:customStyle="1" w:styleId="z00e1kladn00ed0020text00202">
    <w:name w:val="z_00e1kladn_00ed_0020text_00202"/>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00202char">
    <w:name w:val="z_00e1kladn_00ed_0020text_00202__char"/>
    <w:basedOn w:val="Standardnpsmoodstavce"/>
    <w:rsid w:val="004D281B"/>
  </w:style>
  <w:style w:type="paragraph" w:customStyle="1" w:styleId="z00e1kladn00ed0020text0020odsazen00fd00203">
    <w:name w:val="z_00e1kladn_00ed_0020text_0020odsazen_00fd_00203"/>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0020odsazen00fd00203char">
    <w:name w:val="z_00e1kladn_00ed_0020text_0020odsazen_00fd_00203__char"/>
    <w:basedOn w:val="Standardnpsmoodstavce"/>
    <w:rsid w:val="004D281B"/>
  </w:style>
  <w:style w:type="character" w:styleId="Siln">
    <w:name w:val="Strong"/>
    <w:qFormat/>
    <w:rsid w:val="006A51A1"/>
    <w:rPr>
      <w:rFonts w:cs="Times New Roman"/>
      <w:b/>
      <w:bCs/>
    </w:rPr>
  </w:style>
  <w:style w:type="character" w:customStyle="1" w:styleId="Nadpis5Char">
    <w:name w:val="Nadpis 5 Char"/>
    <w:basedOn w:val="Standardnpsmoodstavce"/>
    <w:link w:val="Nadpis5"/>
    <w:uiPriority w:val="9"/>
    <w:semiHidden/>
    <w:rsid w:val="006A51A1"/>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4D281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5">
    <w:name w:val="heading 5"/>
    <w:basedOn w:val="Normln"/>
    <w:next w:val="Normln"/>
    <w:link w:val="Nadpis5Char"/>
    <w:uiPriority w:val="9"/>
    <w:semiHidden/>
    <w:unhideWhenUsed/>
    <w:qFormat/>
    <w:rsid w:val="006A51A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link w:val="Nadpis6Char"/>
    <w:uiPriority w:val="9"/>
    <w:qFormat/>
    <w:rsid w:val="004D281B"/>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D281B"/>
    <w:rPr>
      <w:rFonts w:ascii="Times New Roman" w:eastAsia="Times New Roman" w:hAnsi="Times New Roman" w:cs="Times New Roman"/>
      <w:b/>
      <w:bCs/>
      <w:sz w:val="27"/>
      <w:szCs w:val="27"/>
      <w:lang w:eastAsia="cs-CZ"/>
    </w:rPr>
  </w:style>
  <w:style w:type="character" w:customStyle="1" w:styleId="Nadpis6Char">
    <w:name w:val="Nadpis 6 Char"/>
    <w:basedOn w:val="Standardnpsmoodstavce"/>
    <w:link w:val="Nadpis6"/>
    <w:uiPriority w:val="9"/>
    <w:rsid w:val="004D281B"/>
    <w:rPr>
      <w:rFonts w:ascii="Times New Roman" w:eastAsia="Times New Roman" w:hAnsi="Times New Roman" w:cs="Times New Roman"/>
      <w:b/>
      <w:bCs/>
      <w:sz w:val="15"/>
      <w:szCs w:val="15"/>
      <w:lang w:eastAsia="cs-CZ"/>
    </w:rPr>
  </w:style>
  <w:style w:type="paragraph" w:customStyle="1" w:styleId="n00e1zev">
    <w:name w:val="n_00e1zev"/>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00e1zevchar">
    <w:name w:val="n_00e1zev__char"/>
    <w:basedOn w:val="Standardnpsmoodstavce"/>
    <w:rsid w:val="004D281B"/>
  </w:style>
  <w:style w:type="paragraph" w:customStyle="1" w:styleId="norm00e1ln00ed">
    <w:name w:val="norm_00e1ln_00ed"/>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00e1ln00edchar">
    <w:name w:val="norm_00e1ln_00ed__char"/>
    <w:basedOn w:val="Standardnpsmoodstavce"/>
    <w:rsid w:val="004D281B"/>
  </w:style>
  <w:style w:type="character" w:customStyle="1" w:styleId="apple-converted-space">
    <w:name w:val="apple-converted-space"/>
    <w:basedOn w:val="Standardnpsmoodstavce"/>
    <w:rsid w:val="004D281B"/>
  </w:style>
  <w:style w:type="character" w:customStyle="1" w:styleId="nadpis00203char">
    <w:name w:val="nadpis_00203__char"/>
    <w:basedOn w:val="Standardnpsmoodstavce"/>
    <w:rsid w:val="004D281B"/>
  </w:style>
  <w:style w:type="paragraph" w:customStyle="1" w:styleId="nadpis00206">
    <w:name w:val="nadpis_00206"/>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00206char">
    <w:name w:val="nadpis_00206__char"/>
    <w:basedOn w:val="Standardnpsmoodstavce"/>
    <w:rsid w:val="004D281B"/>
  </w:style>
  <w:style w:type="paragraph" w:customStyle="1" w:styleId="z00e1kladn00ed0020text0020odsazen00fd00202">
    <w:name w:val="z_00e1kladn_00ed_0020text_0020odsazen_00fd_00202"/>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0020odsazen00fd00202char">
    <w:name w:val="z_00e1kladn_00ed_0020text_0020odsazen_00fd_00202__char"/>
    <w:basedOn w:val="Standardnpsmoodstavce"/>
    <w:rsid w:val="004D281B"/>
  </w:style>
  <w:style w:type="paragraph" w:customStyle="1" w:styleId="z00e1kladn00ed0020text">
    <w:name w:val="z_00e1kladn_00ed_0020text"/>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char">
    <w:name w:val="z_00e1kladn_00ed_0020text__char"/>
    <w:basedOn w:val="Standardnpsmoodstavce"/>
    <w:rsid w:val="004D281B"/>
  </w:style>
  <w:style w:type="paragraph" w:customStyle="1" w:styleId="nadpis00208">
    <w:name w:val="nadpis_00208"/>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00208char">
    <w:name w:val="nadpis_00208__char"/>
    <w:basedOn w:val="Standardnpsmoodstavce"/>
    <w:rsid w:val="004D281B"/>
  </w:style>
  <w:style w:type="paragraph" w:customStyle="1" w:styleId="z00e1kladn00ed0020text00202">
    <w:name w:val="z_00e1kladn_00ed_0020text_00202"/>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00202char">
    <w:name w:val="z_00e1kladn_00ed_0020text_00202__char"/>
    <w:basedOn w:val="Standardnpsmoodstavce"/>
    <w:rsid w:val="004D281B"/>
  </w:style>
  <w:style w:type="paragraph" w:customStyle="1" w:styleId="z00e1kladn00ed0020text0020odsazen00fd00203">
    <w:name w:val="z_00e1kladn_00ed_0020text_0020odsazen_00fd_00203"/>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0020odsazen00fd00203char">
    <w:name w:val="z_00e1kladn_00ed_0020text_0020odsazen_00fd_00203__char"/>
    <w:basedOn w:val="Standardnpsmoodstavce"/>
    <w:rsid w:val="004D281B"/>
  </w:style>
  <w:style w:type="character" w:styleId="Siln">
    <w:name w:val="Strong"/>
    <w:qFormat/>
    <w:rsid w:val="006A51A1"/>
    <w:rPr>
      <w:rFonts w:cs="Times New Roman"/>
      <w:b/>
      <w:bCs/>
    </w:rPr>
  </w:style>
  <w:style w:type="character" w:customStyle="1" w:styleId="Nadpis5Char">
    <w:name w:val="Nadpis 5 Char"/>
    <w:basedOn w:val="Standardnpsmoodstavce"/>
    <w:link w:val="Nadpis5"/>
    <w:uiPriority w:val="9"/>
    <w:semiHidden/>
    <w:rsid w:val="006A51A1"/>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5549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4434</Words>
  <Characters>26161</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Zbynek</dc:creator>
  <cp:lastModifiedBy>VIOLETTE</cp:lastModifiedBy>
  <cp:revision>3</cp:revision>
  <dcterms:created xsi:type="dcterms:W3CDTF">2013-03-21T19:10:00Z</dcterms:created>
  <dcterms:modified xsi:type="dcterms:W3CDTF">2013-03-21T19:13:00Z</dcterms:modified>
</cp:coreProperties>
</file>