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8"/>
          <w:szCs w:val="28"/>
        </w:rPr>
      </w:pPr>
      <w:r>
        <w:rPr>
          <w:rFonts w:cs="Arial" w:ascii="Palatino Linotype" w:hAnsi="Palatino Linotype"/>
          <w:b/>
          <w:bCs/>
          <w:sz w:val="28"/>
          <w:szCs w:val="28"/>
        </w:rPr>
        <w:t xml:space="preserve">Čestné prohlášení </w:t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8"/>
          <w:szCs w:val="28"/>
        </w:rPr>
      </w:pPr>
      <w:r>
        <w:rPr>
          <w:rFonts w:cs="Arial" w:ascii="Palatino Linotype" w:hAnsi="Palatino Linotype"/>
          <w:b/>
          <w:bCs/>
          <w:sz w:val="28"/>
          <w:szCs w:val="28"/>
        </w:rPr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0"/>
          <w:szCs w:val="20"/>
        </w:rPr>
      </w:pPr>
      <w:r>
        <w:rPr>
          <w:rFonts w:cs="Arial" w:ascii="Palatino Linotype" w:hAnsi="Palatino Linotype"/>
          <w:b/>
          <w:bCs/>
          <w:sz w:val="20"/>
          <w:szCs w:val="20"/>
        </w:rPr>
        <w:t>o ekonomické a finanční způsobilosti splnit veřejnou zakázku</w:t>
      </w:r>
    </w:p>
    <w:p>
      <w:pPr>
        <w:pStyle w:val="Normal"/>
        <w:jc w:val="center"/>
        <w:rPr>
          <w:rFonts w:ascii="Palatino Linotype" w:hAnsi="Palatino Linotype"/>
          <w:b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</w:r>
    </w:p>
    <w:p>
      <w:pPr>
        <w:pStyle w:val="Normal"/>
        <w:jc w:val="center"/>
        <w:rPr>
          <w:rFonts w:ascii="Palatino Linotype" w:hAnsi="Palatino Linotype"/>
          <w:b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PRO VEŘEJNOU ZAKÁZKU malého rozsahu</w:t>
      </w:r>
    </w:p>
    <w:p>
      <w:pPr>
        <w:pStyle w:val="Default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center"/>
        <w:rPr>
          <w:rFonts w:ascii="Palatino Linotype" w:hAnsi="Palatino Linotype"/>
          <w:b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„</w:t>
      </w:r>
      <w:r>
        <w:rPr>
          <w:rFonts w:ascii="Palatino Linotype" w:hAnsi="Palatino Linotype"/>
          <w:b/>
          <w:sz w:val="20"/>
          <w:szCs w:val="20"/>
        </w:rPr>
        <w:t>Rekonstrukce místní komunikace na parc. č. 2921/1 v k. ú. Vlčice u Javorníka“</w:t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center"/>
        <w:rPr>
          <w:rFonts w:ascii="Palatino Linotype" w:hAnsi="Palatino Linotype" w:cs="Arial"/>
          <w:b/>
          <w:b/>
          <w:bCs/>
          <w:sz w:val="22"/>
          <w:szCs w:val="22"/>
        </w:rPr>
      </w:pPr>
      <w:r>
        <w:rPr>
          <w:rFonts w:cs="Arial" w:ascii="Palatino Linotype" w:hAnsi="Palatino Linotype"/>
          <w:b/>
          <w:bCs/>
          <w:sz w:val="22"/>
          <w:szCs w:val="22"/>
        </w:rPr>
      </w:r>
    </w:p>
    <w:p>
      <w:pPr>
        <w:pStyle w:val="Normal"/>
        <w:rPr>
          <w:rFonts w:ascii="Palatino Linotype" w:hAnsi="Palatino Linotype"/>
          <w:b/>
          <w:b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Dodavatel - společnost </w:t>
      </w:r>
      <w:r>
        <w:rPr>
          <w:rFonts w:ascii="Palatino Linotype" w:hAnsi="Palatino Linotype"/>
          <w:bCs/>
          <w:iCs/>
          <w:sz w:val="20"/>
          <w:szCs w:val="20"/>
        </w:rPr>
        <w:t>[</w:t>
      </w:r>
      <w:r>
        <w:rPr>
          <w:rFonts w:ascii="Palatino Linotype" w:hAnsi="Palatino Linotype"/>
          <w:bCs/>
          <w:i/>
          <w:iCs/>
          <w:sz w:val="20"/>
          <w:szCs w:val="20"/>
          <w:highlight w:val="yellow"/>
        </w:rPr>
        <w:t>doplnit firmu, sídlo a identifikační číslo</w:t>
      </w:r>
      <w:r>
        <w:rPr>
          <w:rFonts w:ascii="Palatino Linotype" w:hAnsi="Palatino Linotype"/>
          <w:bCs/>
          <w:iCs/>
          <w:sz w:val="20"/>
          <w:szCs w:val="20"/>
        </w:rPr>
        <w:t xml:space="preserve">], </w:t>
      </w:r>
      <w:r>
        <w:rPr>
          <w:rFonts w:ascii="Palatino Linotype" w:hAnsi="Palatino Linotype"/>
          <w:iCs/>
          <w:sz w:val="20"/>
          <w:szCs w:val="20"/>
        </w:rPr>
        <w:t xml:space="preserve">jednající prostřednictvím </w:t>
      </w:r>
      <w:r>
        <w:rPr>
          <w:rFonts w:ascii="Palatino Linotype" w:hAnsi="Palatino Linotype"/>
          <w:bCs/>
          <w:iCs/>
          <w:sz w:val="20"/>
          <w:szCs w:val="20"/>
        </w:rPr>
        <w:t>[</w:t>
      </w:r>
      <w:r>
        <w:rPr>
          <w:rFonts w:ascii="Palatino Linotype" w:hAnsi="Palatino Linotype"/>
          <w:bCs/>
          <w:i/>
          <w:iCs/>
          <w:sz w:val="20"/>
          <w:szCs w:val="20"/>
          <w:highlight w:val="yellow"/>
        </w:rPr>
        <w:t>doplnit jméno osoby a její funkci</w:t>
      </w:r>
      <w:r>
        <w:rPr>
          <w:rFonts w:ascii="Palatino Linotype" w:hAnsi="Palatino Linotype"/>
          <w:bCs/>
          <w:iCs/>
          <w:sz w:val="20"/>
          <w:szCs w:val="20"/>
        </w:rPr>
        <w:t xml:space="preserve">], </w:t>
      </w:r>
      <w:r>
        <w:rPr>
          <w:rFonts w:ascii="Palatino Linotype" w:hAnsi="Palatino Linotype"/>
          <w:iCs/>
          <w:sz w:val="20"/>
          <w:szCs w:val="20"/>
        </w:rPr>
        <w:t xml:space="preserve">tímto čestně prohlašuje, že </w:t>
      </w:r>
      <w:r>
        <w:rPr>
          <w:rFonts w:ascii="Palatino Linotype" w:hAnsi="Palatino Linotype"/>
          <w:sz w:val="20"/>
          <w:szCs w:val="20"/>
        </w:rPr>
        <w:t xml:space="preserve">je ekonomicky a finančně způsobilý splnit veřejnou zakázku: </w:t>
      </w:r>
      <w:bookmarkStart w:id="0" w:name="_GoBack"/>
      <w:bookmarkEnd w:id="0"/>
      <w:r>
        <w:rPr>
          <w:rFonts w:ascii="Palatino Linotype" w:hAnsi="Palatino Linotype"/>
          <w:b/>
          <w:sz w:val="20"/>
          <w:szCs w:val="20"/>
        </w:rPr>
        <w:t>„Rekonstrukce místní komunikace na parc. č. 2921/1 v k. ú. Vlčice u Javorníka“.</w:t>
      </w:r>
    </w:p>
    <w:p>
      <w:pPr>
        <w:pStyle w:val="Nadpis1"/>
        <w:spacing w:before="0" w:after="0"/>
        <w:rPr>
          <w:rFonts w:ascii="Palatino Linotype" w:hAnsi="Palatino Linotype"/>
          <w:b w:val="false"/>
          <w:b w:val="false"/>
          <w:sz w:val="20"/>
          <w:szCs w:val="20"/>
        </w:rPr>
      </w:pPr>
      <w:r>
        <w:rPr>
          <w:rFonts w:ascii="Palatino Linotype" w:hAnsi="Palatino Linotype"/>
          <w:b w:val="false"/>
          <w:sz w:val="20"/>
          <w:szCs w:val="20"/>
        </w:rPr>
      </w:r>
    </w:p>
    <w:p>
      <w:pPr>
        <w:pStyle w:val="Normal"/>
        <w:rPr>
          <w:rFonts w:ascii="Palatino Linotype" w:hAnsi="Palatino Linotype" w:cs="Arial"/>
          <w:i/>
          <w:i/>
          <w:iCs/>
          <w:sz w:val="20"/>
          <w:szCs w:val="20"/>
        </w:rPr>
      </w:pPr>
      <w:r>
        <w:rPr>
          <w:rFonts w:cs="Arial" w:ascii="Palatino Linotype" w:hAnsi="Palatino Linotype"/>
          <w:i/>
          <w:iCs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  <w:t>V(e) ……………………..  dne ……………..</w:t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p>
      <w:pPr>
        <w:pStyle w:val="Normal"/>
        <w:jc w:val="both"/>
        <w:rPr>
          <w:rFonts w:ascii="Palatino Linotype" w:hAnsi="Palatino Linotype" w:cs="Arial"/>
          <w:b/>
          <w:b/>
          <w:sz w:val="20"/>
          <w:szCs w:val="20"/>
        </w:rPr>
      </w:pPr>
      <w:r>
        <w:rPr>
          <w:rFonts w:cs="Arial" w:ascii="Palatino Linotype" w:hAnsi="Palatino Linotype"/>
          <w:b/>
          <w:sz w:val="20"/>
          <w:szCs w:val="20"/>
        </w:rPr>
        <w:t>..........................................................................</w:t>
      </w:r>
    </w:p>
    <w:p>
      <w:pPr>
        <w:pStyle w:val="Normal"/>
        <w:jc w:val="both"/>
        <w:rPr>
          <w:rFonts w:ascii="Palatino Linotype" w:hAnsi="Palatino Linotype" w:cs="Arial"/>
          <w:bCs/>
          <w:iCs/>
          <w:sz w:val="20"/>
          <w:szCs w:val="20"/>
        </w:rPr>
      </w:pPr>
      <w:r>
        <w:rPr>
          <w:rFonts w:cs="Arial" w:ascii="Palatino Linotype" w:hAnsi="Palatino Linotype"/>
          <w:bCs/>
          <w:iCs/>
          <w:sz w:val="20"/>
          <w:szCs w:val="20"/>
        </w:rPr>
        <w:t xml:space="preserve"> </w:t>
      </w:r>
      <w:r>
        <w:rPr>
          <w:rFonts w:cs="Arial" w:ascii="Palatino Linotype" w:hAnsi="Palatino Linotype"/>
          <w:bCs/>
          <w:iCs/>
          <w:sz w:val="20"/>
          <w:szCs w:val="20"/>
        </w:rPr>
        <w:t>[</w:t>
      </w:r>
      <w:r>
        <w:rPr>
          <w:rFonts w:cs="Arial" w:ascii="Palatino Linotype" w:hAnsi="Palatino Linotype"/>
          <w:bCs/>
          <w:i/>
          <w:iCs/>
          <w:sz w:val="20"/>
          <w:szCs w:val="20"/>
          <w:highlight w:val="yellow"/>
        </w:rPr>
        <w:t>doplnit firmu dodavatele, jméno a příjmení a funkci osoby oprávněné jednat za dodavatele</w:t>
      </w:r>
      <w:r>
        <w:rPr>
          <w:rFonts w:cs="Arial" w:ascii="Palatino Linotype" w:hAnsi="Palatino Linotype"/>
          <w:bCs/>
          <w:iCs/>
          <w:sz w:val="20"/>
          <w:szCs w:val="20"/>
        </w:rPr>
        <w:t>]</w:t>
      </w:r>
    </w:p>
    <w:p>
      <w:pPr>
        <w:pStyle w:val="Normal"/>
        <w:jc w:val="both"/>
        <w:rPr>
          <w:rFonts w:ascii="Palatino Linotype" w:hAnsi="Palatino Linotype" w:cs="Arial"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  <w:t>osoba oprávněná jednat za dodavatele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rFonts w:cs="Arial" w:ascii="Palatino Linotype" w:hAnsi="Palatino Linotype"/>
          <w:sz w:val="20"/>
          <w:szCs w:val="20"/>
        </w:rPr>
        <w:t>podpis (případně razítko)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09" w:top="1134" w:footer="709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Palatino Linotype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tabs>
        <w:tab w:val="left" w:pos="200" w:leader="none"/>
        <w:tab w:val="center" w:pos="4536" w:leader="none"/>
        <w:tab w:val="right" w:pos="9070" w:leader="none"/>
      </w:tabs>
      <w:rPr>
        <w:rFonts w:ascii="Arial" w:hAnsi="Arial" w:cs="Arial"/>
        <w:b/>
        <w:b/>
        <w:sz w:val="22"/>
        <w:szCs w:val="22"/>
      </w:rPr>
    </w:pPr>
    <w:r>
      <w:rPr>
        <w:rFonts w:cs="Arial" w:ascii="Arial" w:hAnsi="Arial"/>
        <w:b/>
        <w:sz w:val="22"/>
        <w:szCs w:val="22"/>
      </w:rPr>
      <w:tab/>
      <w:tab/>
      <w:tab/>
      <w:t>Příloha č. 3 zadávací dokumentace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tabs>
        <w:tab w:val="center" w:pos="4536" w:leader="none"/>
      </w:tabs>
      <w:jc w:val="right"/>
      <w:rPr/>
    </w:pPr>
    <w:r>
      <w:rPr/>
    </w:r>
  </w:p>
  <w:p>
    <w:pPr>
      <w:pStyle w:val="Zhlav"/>
      <w:tabs>
        <w:tab w:val="center" w:pos="4536" w:leader="none"/>
      </w:tabs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212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b2245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cs-CZ" w:eastAsia="cs-CZ" w:bidi="ar-SA"/>
    </w:rPr>
  </w:style>
  <w:style w:type="paragraph" w:styleId="Nadpis1">
    <w:name w:val="Heading 1"/>
    <w:basedOn w:val="Normal"/>
    <w:qFormat/>
    <w:rsid w:val="00e102e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Footnotereference">
    <w:name w:val="footnote reference"/>
    <w:qFormat/>
    <w:rsid w:val="009b4508"/>
    <w:rPr>
      <w:vertAlign w:val="superscript"/>
    </w:rPr>
  </w:style>
  <w:style w:type="character" w:styleId="TextpoznpodarouChar" w:customStyle="1">
    <w:name w:val="Text pozn. pod čarou Char"/>
    <w:basedOn w:val="DefaultParagraphFont"/>
    <w:link w:val="Textpoznpodarou"/>
    <w:qFormat/>
    <w:rsid w:val="00550e6d"/>
    <w:rPr/>
  </w:style>
  <w:style w:type="character" w:styleId="TextbublinyChar" w:customStyle="1">
    <w:name w:val="Text bubliny Char"/>
    <w:basedOn w:val="DefaultParagraphFont"/>
    <w:link w:val="Textbubliny"/>
    <w:qFormat/>
    <w:rsid w:val="005d44d7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eastAsia="Times New Roman" w:cs="Arial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b w:val="false"/>
    </w:rPr>
  </w:style>
  <w:style w:type="character" w:styleId="ListLabel7">
    <w:name w:val="ListLabel 7"/>
    <w:qFormat/>
    <w:rPr>
      <w:rFonts w:eastAsia="Times New Roman" w:cs="Arial"/>
      <w:b w:val="false"/>
    </w:rPr>
  </w:style>
  <w:style w:type="character" w:styleId="ListLabel8">
    <w:name w:val="ListLabel 8"/>
    <w:qFormat/>
    <w:rPr>
      <w:b w:val="false"/>
      <w:i w:val="false"/>
    </w:rPr>
  </w:style>
  <w:style w:type="character" w:styleId="ListLabel9">
    <w:name w:val="ListLabel 9"/>
    <w:qFormat/>
    <w:rPr>
      <w:b w:val="false"/>
      <w:i w:val="false"/>
    </w:rPr>
  </w:style>
  <w:style w:type="character" w:styleId="ListLabel10">
    <w:name w:val="ListLabel 10"/>
    <w:qFormat/>
    <w:rPr>
      <w:b/>
    </w:rPr>
  </w:style>
  <w:style w:type="character" w:styleId="ListLabel11">
    <w:name w:val="ListLabel 11"/>
    <w:qFormat/>
    <w:rPr>
      <w:b/>
    </w:rPr>
  </w:style>
  <w:style w:type="character" w:styleId="ListLabel12">
    <w:name w:val="ListLabel 12"/>
    <w:qFormat/>
    <w:rPr>
      <w:b w:val="false"/>
      <w:i w:val="false"/>
      <w:color w:val="00000A"/>
      <w:sz w:val="22"/>
      <w:u w:val="none"/>
    </w:rPr>
  </w:style>
  <w:style w:type="character" w:styleId="ListLabel13">
    <w:name w:val="ListLabel 13"/>
    <w:qFormat/>
    <w:rPr>
      <w:b w:val="false"/>
      <w:i w:val="false"/>
      <w:u w:val="none"/>
    </w:rPr>
  </w:style>
  <w:style w:type="character" w:styleId="ListLabel14">
    <w:name w:val="ListLabel 14"/>
    <w:qFormat/>
    <w:rPr>
      <w:b w:val="false"/>
      <w:i w:val="false"/>
      <w:color w:val="00000A"/>
      <w:sz w:val="22"/>
      <w:u w:val="none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Zhlav">
    <w:name w:val="Header"/>
    <w:basedOn w:val="Normal"/>
    <w:rsid w:val="000a6943"/>
    <w:pPr>
      <w:tabs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rsid w:val="000a6943"/>
    <w:pPr>
      <w:tabs>
        <w:tab w:val="center" w:pos="4536" w:leader="none"/>
        <w:tab w:val="right" w:pos="9072" w:leader="none"/>
      </w:tabs>
    </w:pPr>
    <w:rPr/>
  </w:style>
  <w:style w:type="paragraph" w:styleId="DocumentMap">
    <w:name w:val="Document Map"/>
    <w:basedOn w:val="Normal"/>
    <w:semiHidden/>
    <w:qFormat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fault" w:customStyle="1">
    <w:name w:val="Default"/>
    <w:qFormat/>
    <w:rsid w:val="009b4508"/>
    <w:pPr>
      <w:widowControl/>
      <w:bidi w:val="0"/>
      <w:jc w:val="left"/>
    </w:pPr>
    <w:rPr>
      <w:rFonts w:ascii="Palatino Linotype" w:hAnsi="Palatino Linotype" w:eastAsia="Calibri" w:cs="Palatino Linotype"/>
      <w:color w:val="000000"/>
      <w:sz w:val="24"/>
      <w:szCs w:val="24"/>
      <w:lang w:val="cs-CZ" w:eastAsia="cs-CZ" w:bidi="ar-SA"/>
    </w:rPr>
  </w:style>
  <w:style w:type="paragraph" w:styleId="Textlnku" w:customStyle="1">
    <w:name w:val="Text článku"/>
    <w:basedOn w:val="Normal"/>
    <w:qFormat/>
    <w:rsid w:val="00865604"/>
    <w:pPr>
      <w:spacing w:before="240" w:after="0"/>
      <w:ind w:firstLine="425"/>
      <w:jc w:val="both"/>
      <w:outlineLvl w:val="5"/>
    </w:pPr>
    <w:rPr>
      <w:szCs w:val="20"/>
    </w:rPr>
  </w:style>
  <w:style w:type="paragraph" w:styleId="Footnotetext">
    <w:name w:val="footnote text"/>
    <w:basedOn w:val="Normal"/>
    <w:link w:val="TextpoznpodarouChar"/>
    <w:qFormat/>
    <w:rsid w:val="00550e6d"/>
    <w:pPr/>
    <w:rPr>
      <w:sz w:val="20"/>
      <w:szCs w:val="20"/>
    </w:rPr>
  </w:style>
  <w:style w:type="paragraph" w:styleId="BalloonText">
    <w:name w:val="Balloon Text"/>
    <w:basedOn w:val="Normal"/>
    <w:link w:val="TextbublinyChar"/>
    <w:qFormat/>
    <w:rsid w:val="005d44d7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1</Pages>
  <Words>101</Words>
  <Characters>684</Characters>
  <CharactersWithSpaces>780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2017-04-18T11:28:00Z</dcterms:created>
  <dc:creator/>
  <dc:description/>
  <dc:language>cs-CZ</dc:language>
  <cp:lastModifiedBy/>
  <dcterms:modified xsi:type="dcterms:W3CDTF">2021-04-20T10:52:00Z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